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FEEE81" w14:textId="0ED557BF" w:rsidR="00212468" w:rsidRPr="00E94990" w:rsidRDefault="00212468" w:rsidP="003961C6">
      <w:pPr>
        <w:jc w:val="right"/>
      </w:pPr>
      <w:r w:rsidRPr="00E94990">
        <w:t>Приложение 1</w:t>
      </w:r>
    </w:p>
    <w:p w14:paraId="33108D67" w14:textId="77777777" w:rsidR="00212468" w:rsidRPr="00E94990" w:rsidRDefault="00212468" w:rsidP="003961C6">
      <w:pPr>
        <w:jc w:val="right"/>
      </w:pPr>
      <w:r w:rsidRPr="00E94990">
        <w:t>к Тарифному соглашению</w:t>
      </w:r>
    </w:p>
    <w:p w14:paraId="1D0D6749" w14:textId="77777777" w:rsidR="00212468" w:rsidRPr="00E94990" w:rsidRDefault="00212468" w:rsidP="003961C6">
      <w:pPr>
        <w:jc w:val="right"/>
      </w:pPr>
      <w:r w:rsidRPr="00E94990">
        <w:t>в системе обязательного медицинского страхования</w:t>
      </w:r>
    </w:p>
    <w:p w14:paraId="26401E35" w14:textId="1DE1183A" w:rsidR="00212468" w:rsidRPr="00E94990" w:rsidRDefault="00212468" w:rsidP="003961C6">
      <w:pPr>
        <w:jc w:val="right"/>
      </w:pPr>
      <w:r w:rsidRPr="00E94990">
        <w:t>Ханты-Мансийского автономного округа – Югры на 202</w:t>
      </w:r>
      <w:r w:rsidR="00A20548">
        <w:t>5</w:t>
      </w:r>
      <w:r w:rsidRPr="00E94990">
        <w:t xml:space="preserve"> год</w:t>
      </w:r>
    </w:p>
    <w:p w14:paraId="04D3A40F" w14:textId="2ED064BC" w:rsidR="00212468" w:rsidRPr="00E94990" w:rsidRDefault="00212468" w:rsidP="003961C6">
      <w:pPr>
        <w:jc w:val="right"/>
      </w:pPr>
      <w:r w:rsidRPr="00E94990">
        <w:t>от 2</w:t>
      </w:r>
      <w:r w:rsidR="00A20548">
        <w:t>8</w:t>
      </w:r>
      <w:r w:rsidRPr="00E94990">
        <w:t>.12.202</w:t>
      </w:r>
      <w:r w:rsidR="00A20548">
        <w:t>4</w:t>
      </w:r>
    </w:p>
    <w:p w14:paraId="53C5DE68" w14:textId="68F22461" w:rsidR="0015314D" w:rsidRPr="00E94990" w:rsidRDefault="0015314D" w:rsidP="003961C6">
      <w:pPr>
        <w:jc w:val="center"/>
        <w:rPr>
          <w:sz w:val="26"/>
          <w:szCs w:val="26"/>
        </w:rPr>
      </w:pPr>
    </w:p>
    <w:p w14:paraId="4C0F1753" w14:textId="77777777" w:rsidR="00212468" w:rsidRPr="00E94990" w:rsidRDefault="00212468" w:rsidP="003961C6">
      <w:pPr>
        <w:jc w:val="center"/>
        <w:rPr>
          <w:sz w:val="26"/>
          <w:szCs w:val="26"/>
        </w:rPr>
      </w:pPr>
    </w:p>
    <w:p w14:paraId="71277D26" w14:textId="77777777" w:rsidR="003C4745" w:rsidRPr="00E94990" w:rsidRDefault="003C4745" w:rsidP="003961C6">
      <w:pPr>
        <w:jc w:val="center"/>
        <w:rPr>
          <w:b/>
          <w:sz w:val="28"/>
          <w:szCs w:val="28"/>
        </w:rPr>
      </w:pPr>
      <w:r w:rsidRPr="00E94990">
        <w:rPr>
          <w:b/>
          <w:sz w:val="28"/>
          <w:szCs w:val="28"/>
        </w:rPr>
        <w:t>ПОРЯДОК</w:t>
      </w:r>
    </w:p>
    <w:p w14:paraId="12F9117F" w14:textId="64CCAEFE" w:rsidR="003C4745" w:rsidRPr="00E94990" w:rsidRDefault="003C4745" w:rsidP="003961C6">
      <w:pPr>
        <w:jc w:val="center"/>
        <w:rPr>
          <w:b/>
          <w:sz w:val="28"/>
          <w:szCs w:val="28"/>
        </w:rPr>
      </w:pPr>
      <w:r w:rsidRPr="00E94990">
        <w:rPr>
          <w:rFonts w:eastAsiaTheme="minorHAnsi"/>
          <w:b/>
          <w:sz w:val="28"/>
          <w:szCs w:val="28"/>
        </w:rPr>
        <w:t xml:space="preserve">применения способов оплаты </w:t>
      </w:r>
      <w:bookmarkStart w:id="0" w:name="_Hlk501566547"/>
      <w:r w:rsidR="00463645" w:rsidRPr="00E94990">
        <w:rPr>
          <w:rFonts w:eastAsiaTheme="minorHAnsi"/>
          <w:b/>
          <w:sz w:val="28"/>
          <w:szCs w:val="28"/>
        </w:rPr>
        <w:t>первичной медико-санитарной помощи (в том числе первичной специализированной медико-санитарной помощи)</w:t>
      </w:r>
      <w:r w:rsidR="00B63F82" w:rsidRPr="00E94990">
        <w:rPr>
          <w:rFonts w:eastAsiaTheme="minorHAnsi"/>
          <w:b/>
          <w:sz w:val="28"/>
          <w:szCs w:val="28"/>
        </w:rPr>
        <w:t>, оказываемой в амбулаторных условиях</w:t>
      </w:r>
      <w:r w:rsidR="00695791" w:rsidRPr="00E94990">
        <w:rPr>
          <w:rFonts w:eastAsiaTheme="minorHAnsi"/>
          <w:b/>
          <w:sz w:val="28"/>
          <w:szCs w:val="28"/>
        </w:rPr>
        <w:t>,</w:t>
      </w:r>
      <w:r w:rsidR="00463645" w:rsidRPr="00E94990">
        <w:rPr>
          <w:rFonts w:eastAsiaTheme="minorHAnsi"/>
          <w:b/>
          <w:sz w:val="28"/>
          <w:szCs w:val="28"/>
        </w:rPr>
        <w:t xml:space="preserve"> </w:t>
      </w:r>
      <w:r w:rsidRPr="00E94990">
        <w:rPr>
          <w:rFonts w:eastAsiaTheme="minorHAnsi"/>
          <w:b/>
          <w:sz w:val="28"/>
          <w:szCs w:val="28"/>
        </w:rPr>
        <w:t>с особенностями формирования реестров</w:t>
      </w:r>
      <w:r w:rsidR="000C294C" w:rsidRPr="00E94990">
        <w:rPr>
          <w:rFonts w:eastAsiaTheme="minorHAnsi"/>
          <w:b/>
          <w:sz w:val="28"/>
          <w:szCs w:val="28"/>
        </w:rPr>
        <w:t xml:space="preserve"> счетов на оплату медицинской помощи</w:t>
      </w:r>
    </w:p>
    <w:bookmarkEnd w:id="0"/>
    <w:p w14:paraId="246E7BE4" w14:textId="77777777" w:rsidR="00381CAB" w:rsidRPr="00E94990" w:rsidRDefault="00381CAB" w:rsidP="003961C6">
      <w:pPr>
        <w:contextualSpacing/>
        <w:jc w:val="both"/>
        <w:rPr>
          <w:rFonts w:eastAsiaTheme="minorHAnsi"/>
          <w:sz w:val="24"/>
          <w:szCs w:val="24"/>
        </w:rPr>
      </w:pPr>
    </w:p>
    <w:p w14:paraId="0238D005" w14:textId="1B3D8C87" w:rsidR="00B66969" w:rsidRPr="00E94990" w:rsidRDefault="003C4745" w:rsidP="003961C6">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1" w:name="_Toc470793168"/>
      <w:r w:rsidRPr="00E94990">
        <w:rPr>
          <w:rFonts w:ascii="Times New Roman" w:eastAsiaTheme="minorHAnsi" w:hAnsi="Times New Roman"/>
          <w:b/>
          <w:sz w:val="24"/>
          <w:szCs w:val="24"/>
        </w:rPr>
        <w:t>Оплата первичной медико-санитарной помощи (в том числе первичной специализированной медико-санитарной помощи)</w:t>
      </w:r>
      <w:bookmarkEnd w:id="1"/>
    </w:p>
    <w:p w14:paraId="5D7DCE6F" w14:textId="77777777" w:rsidR="005318D7" w:rsidRPr="00E94990" w:rsidRDefault="005318D7" w:rsidP="003961C6">
      <w:pPr>
        <w:jc w:val="both"/>
        <w:rPr>
          <w:rFonts w:eastAsiaTheme="minorHAnsi"/>
          <w:b/>
          <w:sz w:val="24"/>
          <w:szCs w:val="24"/>
        </w:rPr>
      </w:pPr>
    </w:p>
    <w:p w14:paraId="1F0C1136" w14:textId="03FA7F43" w:rsidR="003C4745" w:rsidRPr="00E94990" w:rsidRDefault="005318D7" w:rsidP="003961C6">
      <w:pPr>
        <w:ind w:firstLine="709"/>
        <w:jc w:val="both"/>
        <w:rPr>
          <w:rFonts w:eastAsiaTheme="minorHAnsi"/>
          <w:sz w:val="24"/>
          <w:szCs w:val="24"/>
        </w:rPr>
      </w:pPr>
      <w:r w:rsidRPr="00E94990">
        <w:rPr>
          <w:rFonts w:eastAsiaTheme="minorHAnsi"/>
          <w:sz w:val="24"/>
          <w:szCs w:val="24"/>
        </w:rPr>
        <w:t>1.1</w:t>
      </w:r>
      <w:r w:rsidR="000C294C" w:rsidRPr="00E94990">
        <w:rPr>
          <w:rFonts w:eastAsiaTheme="minorHAnsi"/>
          <w:sz w:val="24"/>
          <w:szCs w:val="24"/>
        </w:rPr>
        <w:t>.</w:t>
      </w:r>
      <w:r w:rsidRPr="00E94990">
        <w:rPr>
          <w:rFonts w:eastAsiaTheme="minorHAnsi"/>
          <w:sz w:val="24"/>
          <w:szCs w:val="24"/>
        </w:rPr>
        <w:t xml:space="preserve"> </w:t>
      </w:r>
      <w:r w:rsidR="003C4745" w:rsidRPr="00E94990">
        <w:rPr>
          <w:rFonts w:eastAsiaTheme="minorHAnsi"/>
          <w:sz w:val="24"/>
          <w:szCs w:val="24"/>
        </w:rPr>
        <w:t>Оплата первичной медико-санитарной помощи (в том числе первичной специализированной медико-санитарной помощи) осуществляется:</w:t>
      </w:r>
    </w:p>
    <w:p w14:paraId="35418803" w14:textId="5A4A90A5" w:rsidR="00381CAB" w:rsidRPr="00E94990" w:rsidRDefault="00381CAB" w:rsidP="003961C6">
      <w:pPr>
        <w:jc w:val="both"/>
        <w:rPr>
          <w:rFonts w:eastAsiaTheme="minorHAnsi"/>
          <w:sz w:val="24"/>
          <w:szCs w:val="24"/>
        </w:rPr>
      </w:pPr>
    </w:p>
    <w:p w14:paraId="2CFD1085" w14:textId="49B0B8E9" w:rsidR="003C4745" w:rsidRPr="00E94990" w:rsidRDefault="003C4745" w:rsidP="003961C6">
      <w:pPr>
        <w:ind w:firstLine="709"/>
        <w:jc w:val="both"/>
        <w:rPr>
          <w:rFonts w:eastAsiaTheme="minorHAnsi"/>
          <w:sz w:val="24"/>
          <w:szCs w:val="24"/>
        </w:rPr>
      </w:pPr>
      <w:r w:rsidRPr="00E94990">
        <w:rPr>
          <w:rFonts w:eastAsiaTheme="minorHAnsi"/>
          <w:b/>
          <w:sz w:val="24"/>
          <w:szCs w:val="24"/>
        </w:rPr>
        <w:t>По подушевому нормативу финансирования</w:t>
      </w:r>
      <w:r w:rsidRPr="00E94990">
        <w:rPr>
          <w:rFonts w:eastAsiaTheme="minorHAnsi"/>
          <w:sz w:val="24"/>
          <w:szCs w:val="24"/>
        </w:rPr>
        <w:t xml:space="preserve"> </w:t>
      </w:r>
      <w:r w:rsidR="00F66DF8" w:rsidRPr="00E94990">
        <w:rPr>
          <w:rFonts w:eastAsiaTheme="minorHAnsi"/>
          <w:sz w:val="24"/>
          <w:szCs w:val="24"/>
        </w:rPr>
        <w:t>на прикрепившихся лиц</w:t>
      </w:r>
      <w:r w:rsidRPr="00E94990">
        <w:rPr>
          <w:rFonts w:eastAsiaTheme="minorHAnsi"/>
          <w:sz w:val="24"/>
          <w:szCs w:val="24"/>
        </w:rPr>
        <w:t xml:space="preserve">. </w:t>
      </w:r>
    </w:p>
    <w:p w14:paraId="036F983C" w14:textId="3A0FB46C" w:rsidR="003C4745" w:rsidRPr="00E94990" w:rsidRDefault="003C4745" w:rsidP="003961C6">
      <w:pPr>
        <w:ind w:firstLine="708"/>
        <w:jc w:val="both"/>
        <w:rPr>
          <w:sz w:val="24"/>
          <w:szCs w:val="24"/>
        </w:rPr>
      </w:pPr>
      <w:r w:rsidRPr="00E94990">
        <w:rPr>
          <w:rFonts w:eastAsiaTheme="minorHAnsi"/>
          <w:sz w:val="24"/>
          <w:szCs w:val="24"/>
        </w:rPr>
        <w:t>Подушевой норматив финансирования</w:t>
      </w:r>
      <w:r w:rsidR="000C72D8" w:rsidRPr="00E94990">
        <w:rPr>
          <w:sz w:val="24"/>
          <w:szCs w:val="24"/>
        </w:rPr>
        <w:t xml:space="preserve"> на прикрепившихся лиц включа</w:t>
      </w:r>
      <w:r w:rsidR="00FA25EB" w:rsidRPr="00E94990">
        <w:rPr>
          <w:sz w:val="24"/>
          <w:szCs w:val="24"/>
        </w:rPr>
        <w:t>ет</w:t>
      </w:r>
      <w:r w:rsidR="000C72D8" w:rsidRPr="00E94990">
        <w:rPr>
          <w:sz w:val="24"/>
          <w:szCs w:val="24"/>
        </w:rPr>
        <w:t xml:space="preserve"> расходы на финансовое обеспечение:</w:t>
      </w:r>
    </w:p>
    <w:p w14:paraId="3DAAC53F" w14:textId="1D50179E" w:rsidR="000C72D8" w:rsidRPr="00E94990" w:rsidRDefault="000C72D8" w:rsidP="003961C6">
      <w:pPr>
        <w:ind w:firstLine="708"/>
        <w:jc w:val="both"/>
        <w:rPr>
          <w:sz w:val="24"/>
          <w:szCs w:val="24"/>
        </w:rPr>
      </w:pPr>
      <w:r w:rsidRPr="00E94990">
        <w:rPr>
          <w:sz w:val="24"/>
          <w:szCs w:val="24"/>
        </w:rPr>
        <w:t>– первичной врачебной медико-санитарной помощи, оказываемой врачами-терапевтами, врачами-терапевтами участковыми, врачами-педиатрами, врачами-педиатрами участковыми, врачами общей практики (семейными врачами) лицам, застрахованным на территории ХМАО – Югры, в части оказания медицинско</w:t>
      </w:r>
      <w:r w:rsidR="001E53F0" w:rsidRPr="00E94990">
        <w:rPr>
          <w:sz w:val="24"/>
          <w:szCs w:val="24"/>
        </w:rPr>
        <w:t>й помощи по поводу заболеваний</w:t>
      </w:r>
      <w:r w:rsidR="000C1113" w:rsidRPr="00E94990">
        <w:rPr>
          <w:sz w:val="24"/>
          <w:szCs w:val="24"/>
        </w:rPr>
        <w:t xml:space="preserve">, посещений с профилактической целью, </w:t>
      </w:r>
      <w:r w:rsidRPr="00E94990">
        <w:rPr>
          <w:sz w:val="24"/>
          <w:szCs w:val="24"/>
        </w:rPr>
        <w:t>в том числе выписка рецептов, выдача справок и других медицинских документов</w:t>
      </w:r>
      <w:r w:rsidR="000C1113" w:rsidRPr="00E94990">
        <w:rPr>
          <w:sz w:val="24"/>
          <w:szCs w:val="24"/>
        </w:rPr>
        <w:t xml:space="preserve">, за исключением </w:t>
      </w:r>
      <w:r w:rsidR="008D5F2A" w:rsidRPr="00E94990">
        <w:rPr>
          <w:sz w:val="24"/>
          <w:szCs w:val="24"/>
        </w:rPr>
        <w:t>расходов,</w:t>
      </w:r>
      <w:r w:rsidR="000C1113" w:rsidRPr="00E94990">
        <w:rPr>
          <w:sz w:val="24"/>
          <w:szCs w:val="24"/>
        </w:rPr>
        <w:t xml:space="preserve"> поименованных в абз. </w:t>
      </w:r>
      <w:r w:rsidR="002F3662" w:rsidRPr="00E94990">
        <w:rPr>
          <w:sz w:val="24"/>
          <w:szCs w:val="24"/>
        </w:rPr>
        <w:t>11</w:t>
      </w:r>
      <w:r w:rsidR="000C1113" w:rsidRPr="00E94990">
        <w:rPr>
          <w:sz w:val="24"/>
          <w:szCs w:val="24"/>
        </w:rPr>
        <w:t>-2</w:t>
      </w:r>
      <w:r w:rsidR="00A93487">
        <w:rPr>
          <w:sz w:val="24"/>
          <w:szCs w:val="24"/>
        </w:rPr>
        <w:t>4</w:t>
      </w:r>
      <w:r w:rsidR="000C1113" w:rsidRPr="00E94990">
        <w:rPr>
          <w:sz w:val="24"/>
          <w:szCs w:val="24"/>
        </w:rPr>
        <w:t xml:space="preserve"> </w:t>
      </w:r>
      <w:r w:rsidR="003E6CFB" w:rsidRPr="00E94990">
        <w:rPr>
          <w:sz w:val="24"/>
          <w:szCs w:val="24"/>
        </w:rPr>
        <w:t>п.</w:t>
      </w:r>
      <w:r w:rsidR="000C1113" w:rsidRPr="00E94990">
        <w:rPr>
          <w:sz w:val="24"/>
          <w:szCs w:val="24"/>
        </w:rPr>
        <w:t xml:space="preserve">п. 1.1 </w:t>
      </w:r>
      <w:r w:rsidR="003E6CFB" w:rsidRPr="00E94990">
        <w:rPr>
          <w:sz w:val="24"/>
          <w:szCs w:val="24"/>
        </w:rPr>
        <w:t xml:space="preserve">п. 1 </w:t>
      </w:r>
      <w:r w:rsidR="000C1113" w:rsidRPr="00E94990">
        <w:rPr>
          <w:sz w:val="24"/>
          <w:szCs w:val="24"/>
        </w:rPr>
        <w:t>настоящего Приложения</w:t>
      </w:r>
      <w:r w:rsidRPr="00E94990">
        <w:rPr>
          <w:sz w:val="24"/>
          <w:szCs w:val="24"/>
        </w:rPr>
        <w:t>;</w:t>
      </w:r>
    </w:p>
    <w:p w14:paraId="4B496924" w14:textId="306799A9" w:rsidR="000C72D8" w:rsidRPr="00E94990" w:rsidRDefault="000C72D8" w:rsidP="003961C6">
      <w:pPr>
        <w:ind w:firstLine="708"/>
        <w:jc w:val="both"/>
        <w:rPr>
          <w:rFonts w:eastAsiaTheme="minorHAnsi"/>
          <w:sz w:val="24"/>
          <w:szCs w:val="24"/>
        </w:rPr>
      </w:pPr>
      <w:r w:rsidRPr="00E94990">
        <w:rPr>
          <w:rFonts w:eastAsiaTheme="minorHAnsi"/>
          <w:sz w:val="24"/>
          <w:szCs w:val="24"/>
        </w:rPr>
        <w:t xml:space="preserve">– первичной специализированной медико-санитарной помощи, оказываемой врачами-специалистами по специальностям </w:t>
      </w:r>
      <w:r w:rsidR="004135A6" w:rsidRPr="00E94990">
        <w:rPr>
          <w:rFonts w:eastAsiaTheme="minorHAnsi"/>
          <w:sz w:val="24"/>
          <w:szCs w:val="24"/>
        </w:rPr>
        <w:t xml:space="preserve">«Акушерство и гинекология», </w:t>
      </w:r>
      <w:r w:rsidRPr="00E94990">
        <w:rPr>
          <w:rFonts w:eastAsiaTheme="minorHAnsi"/>
          <w:sz w:val="24"/>
          <w:szCs w:val="24"/>
        </w:rPr>
        <w:t>«Ревматология», «Гериатрия», «Гематология», «Аллергология</w:t>
      </w:r>
      <w:r w:rsidR="004135A6" w:rsidRPr="00E94990">
        <w:rPr>
          <w:rFonts w:eastAsiaTheme="minorHAnsi"/>
          <w:sz w:val="24"/>
          <w:szCs w:val="24"/>
        </w:rPr>
        <w:t xml:space="preserve"> и иммунология</w:t>
      </w:r>
      <w:r w:rsidRPr="00E94990">
        <w:rPr>
          <w:rFonts w:eastAsiaTheme="minorHAnsi"/>
          <w:sz w:val="24"/>
          <w:szCs w:val="24"/>
        </w:rPr>
        <w:t>»,</w:t>
      </w:r>
      <w:r w:rsidR="004135A6" w:rsidRPr="00E94990">
        <w:rPr>
          <w:rFonts w:eastAsiaTheme="minorHAnsi"/>
          <w:sz w:val="24"/>
          <w:szCs w:val="24"/>
        </w:rPr>
        <w:t xml:space="preserve"> «Сердечно-сосудистая хирургия», «Онкология», «Челюстно-лицевая хирургия», «Нейрохирургия», «Дераматовенерология»</w:t>
      </w:r>
      <w:r w:rsidR="00780BBF" w:rsidRPr="00E94990">
        <w:rPr>
          <w:rFonts w:eastAsiaTheme="minorHAnsi"/>
          <w:sz w:val="24"/>
          <w:szCs w:val="24"/>
        </w:rPr>
        <w:t>,</w:t>
      </w:r>
      <w:r w:rsidRPr="00E94990">
        <w:rPr>
          <w:rFonts w:eastAsiaTheme="minorHAnsi"/>
          <w:sz w:val="24"/>
          <w:szCs w:val="24"/>
        </w:rPr>
        <w:t xml:space="preserve"> «Гастроэнтерология», «Инфекционные болезни», «Кардиология», «Неврология», «Нефрология», «Оториноларингология», «Офтальмология», «</w:t>
      </w:r>
      <w:r w:rsidR="00780BBF" w:rsidRPr="00E94990">
        <w:rPr>
          <w:rFonts w:eastAsiaTheme="minorHAnsi"/>
          <w:sz w:val="24"/>
          <w:szCs w:val="24"/>
        </w:rPr>
        <w:t>Колопр</w:t>
      </w:r>
      <w:r w:rsidR="001E53F0" w:rsidRPr="00E94990">
        <w:rPr>
          <w:rFonts w:eastAsiaTheme="minorHAnsi"/>
          <w:sz w:val="24"/>
          <w:szCs w:val="24"/>
        </w:rPr>
        <w:t xml:space="preserve">октология», «Пульмонология», </w:t>
      </w:r>
      <w:r w:rsidRPr="00E94990">
        <w:rPr>
          <w:rFonts w:eastAsiaTheme="minorHAnsi"/>
          <w:sz w:val="24"/>
          <w:szCs w:val="24"/>
        </w:rPr>
        <w:t xml:space="preserve">«Травматология-ортопедия», «Урология», «Хирургия» и «Эндокринология» лицам, застрахованным </w:t>
      </w:r>
      <w:r w:rsidR="004135A6" w:rsidRPr="00E94990">
        <w:rPr>
          <w:rFonts w:eastAsiaTheme="minorHAnsi"/>
          <w:sz w:val="24"/>
          <w:szCs w:val="24"/>
        </w:rPr>
        <w:t xml:space="preserve">на территории </w:t>
      </w:r>
      <w:r w:rsidR="004135A6" w:rsidRPr="00E94990">
        <w:rPr>
          <w:sz w:val="24"/>
          <w:szCs w:val="24"/>
        </w:rPr>
        <w:t>ХМАО – Югры</w:t>
      </w:r>
      <w:r w:rsidRPr="00E94990">
        <w:rPr>
          <w:rFonts w:eastAsiaTheme="minorHAnsi"/>
          <w:sz w:val="24"/>
          <w:szCs w:val="24"/>
        </w:rPr>
        <w:t>, в части оказания медицинской помощи по поводу заболеваний</w:t>
      </w:r>
      <w:r w:rsidR="000C1113" w:rsidRPr="00E94990">
        <w:rPr>
          <w:rFonts w:eastAsiaTheme="minorHAnsi"/>
          <w:sz w:val="24"/>
          <w:szCs w:val="24"/>
        </w:rPr>
        <w:t xml:space="preserve">, </w:t>
      </w:r>
      <w:r w:rsidR="000C1113" w:rsidRPr="00E94990">
        <w:rPr>
          <w:sz w:val="24"/>
          <w:szCs w:val="24"/>
        </w:rPr>
        <w:t>посещений с профилактической целью</w:t>
      </w:r>
      <w:r w:rsidR="004135A6" w:rsidRPr="00E94990">
        <w:rPr>
          <w:sz w:val="24"/>
          <w:szCs w:val="24"/>
        </w:rPr>
        <w:t xml:space="preserve">, </w:t>
      </w:r>
      <w:r w:rsidRPr="00E94990">
        <w:rPr>
          <w:rFonts w:eastAsiaTheme="minorHAnsi"/>
          <w:sz w:val="24"/>
          <w:szCs w:val="24"/>
        </w:rPr>
        <w:t xml:space="preserve">в том числе выписка рецептов, выдача справок и других медицинских документов, за исключением </w:t>
      </w:r>
      <w:r w:rsidR="001E53F0" w:rsidRPr="00E94990">
        <w:rPr>
          <w:rFonts w:eastAsiaTheme="minorHAnsi"/>
          <w:sz w:val="24"/>
          <w:szCs w:val="24"/>
        </w:rPr>
        <w:t>расходов</w:t>
      </w:r>
      <w:r w:rsidRPr="00E94990">
        <w:rPr>
          <w:rFonts w:eastAsiaTheme="minorHAnsi"/>
          <w:sz w:val="24"/>
          <w:szCs w:val="24"/>
        </w:rPr>
        <w:t>, поименованн</w:t>
      </w:r>
      <w:r w:rsidR="001E53F0" w:rsidRPr="00E94990">
        <w:rPr>
          <w:rFonts w:eastAsiaTheme="minorHAnsi"/>
          <w:sz w:val="24"/>
          <w:szCs w:val="24"/>
        </w:rPr>
        <w:t>ых</w:t>
      </w:r>
      <w:r w:rsidRPr="00E94990">
        <w:rPr>
          <w:rFonts w:eastAsiaTheme="minorHAnsi"/>
          <w:sz w:val="24"/>
          <w:szCs w:val="24"/>
        </w:rPr>
        <w:t xml:space="preserve"> в </w:t>
      </w:r>
      <w:r w:rsidR="002F3662" w:rsidRPr="00E94990">
        <w:rPr>
          <w:sz w:val="24"/>
          <w:szCs w:val="24"/>
        </w:rPr>
        <w:t>абз. 11</w:t>
      </w:r>
      <w:r w:rsidR="00A91C5B" w:rsidRPr="00E94990">
        <w:rPr>
          <w:sz w:val="24"/>
          <w:szCs w:val="24"/>
        </w:rPr>
        <w:t>-2</w:t>
      </w:r>
      <w:r w:rsidR="00A93487">
        <w:rPr>
          <w:sz w:val="24"/>
          <w:szCs w:val="24"/>
        </w:rPr>
        <w:t>4</w:t>
      </w:r>
      <w:r w:rsidR="00A91C5B" w:rsidRPr="00E94990">
        <w:rPr>
          <w:sz w:val="24"/>
          <w:szCs w:val="24"/>
        </w:rPr>
        <w:t xml:space="preserve"> </w:t>
      </w:r>
      <w:r w:rsidR="00EB2604" w:rsidRPr="00E94990">
        <w:rPr>
          <w:sz w:val="24"/>
          <w:szCs w:val="24"/>
        </w:rPr>
        <w:t xml:space="preserve">п.п. 1.1 п. 1 </w:t>
      </w:r>
      <w:r w:rsidRPr="00E94990">
        <w:rPr>
          <w:rFonts w:eastAsiaTheme="minorHAnsi"/>
          <w:sz w:val="24"/>
          <w:szCs w:val="24"/>
        </w:rPr>
        <w:t>настоящего Приложения;</w:t>
      </w:r>
    </w:p>
    <w:p w14:paraId="1A846CF1" w14:textId="47CE7F62" w:rsidR="004135A6" w:rsidRPr="00E94990" w:rsidRDefault="004135A6" w:rsidP="003961C6">
      <w:pPr>
        <w:ind w:firstLine="708"/>
        <w:jc w:val="both"/>
        <w:rPr>
          <w:rFonts w:eastAsiaTheme="minorHAnsi"/>
          <w:sz w:val="24"/>
          <w:szCs w:val="24"/>
        </w:rPr>
      </w:pPr>
      <w:r w:rsidRPr="00E94990">
        <w:rPr>
          <w:rFonts w:eastAsiaTheme="minorHAnsi"/>
          <w:sz w:val="24"/>
          <w:szCs w:val="24"/>
        </w:rPr>
        <w:t xml:space="preserve">– назначенные вышеуказанными врачами и зафиксированные в медицинской карте пациента профилактические, лечебные, диагностические услуги, услуги </w:t>
      </w:r>
      <w:r w:rsidR="000C1113" w:rsidRPr="00E94990">
        <w:rPr>
          <w:rFonts w:eastAsiaTheme="minorHAnsi"/>
          <w:sz w:val="24"/>
          <w:szCs w:val="24"/>
        </w:rPr>
        <w:t xml:space="preserve">параклинических подразделений, </w:t>
      </w:r>
      <w:r w:rsidRPr="00E94990">
        <w:rPr>
          <w:rFonts w:eastAsiaTheme="minorHAnsi"/>
          <w:sz w:val="24"/>
          <w:szCs w:val="24"/>
        </w:rPr>
        <w:t xml:space="preserve">за исключением </w:t>
      </w:r>
      <w:r w:rsidR="000C1113" w:rsidRPr="00E94990">
        <w:rPr>
          <w:rFonts w:eastAsiaTheme="minorHAnsi"/>
          <w:sz w:val="24"/>
          <w:szCs w:val="24"/>
        </w:rPr>
        <w:t>расходов</w:t>
      </w:r>
      <w:r w:rsidRPr="00E94990">
        <w:rPr>
          <w:rFonts w:eastAsiaTheme="minorHAnsi"/>
          <w:sz w:val="24"/>
          <w:szCs w:val="24"/>
        </w:rPr>
        <w:t xml:space="preserve">, поименованных в </w:t>
      </w:r>
      <w:r w:rsidR="002F3662" w:rsidRPr="00E94990">
        <w:rPr>
          <w:sz w:val="24"/>
          <w:szCs w:val="24"/>
        </w:rPr>
        <w:t>абз. 11</w:t>
      </w:r>
      <w:r w:rsidR="00A91C5B" w:rsidRPr="00E94990">
        <w:rPr>
          <w:sz w:val="24"/>
          <w:szCs w:val="24"/>
        </w:rPr>
        <w:t>-2</w:t>
      </w:r>
      <w:r w:rsidR="00A93487">
        <w:rPr>
          <w:sz w:val="24"/>
          <w:szCs w:val="24"/>
        </w:rPr>
        <w:t>4</w:t>
      </w:r>
      <w:r w:rsidR="00A91C5B" w:rsidRPr="00E94990">
        <w:rPr>
          <w:sz w:val="24"/>
          <w:szCs w:val="24"/>
        </w:rPr>
        <w:t xml:space="preserve"> </w:t>
      </w:r>
      <w:r w:rsidR="003E6CFB" w:rsidRPr="00E94990">
        <w:rPr>
          <w:sz w:val="24"/>
          <w:szCs w:val="24"/>
        </w:rPr>
        <w:t xml:space="preserve">п.п. 1.1 п. 1 </w:t>
      </w:r>
      <w:r w:rsidRPr="00E94990">
        <w:rPr>
          <w:rFonts w:eastAsiaTheme="minorHAnsi"/>
          <w:sz w:val="24"/>
          <w:szCs w:val="24"/>
        </w:rPr>
        <w:t>настоящего Приложения</w:t>
      </w:r>
      <w:r w:rsidR="0034667E" w:rsidRPr="00E94990">
        <w:rPr>
          <w:rFonts w:eastAsiaTheme="minorHAnsi"/>
          <w:sz w:val="24"/>
          <w:szCs w:val="24"/>
        </w:rPr>
        <w:t>;</w:t>
      </w:r>
    </w:p>
    <w:p w14:paraId="270745AC" w14:textId="1D059A3C" w:rsidR="0034667E" w:rsidRPr="00E94990" w:rsidRDefault="0034667E" w:rsidP="003961C6">
      <w:pPr>
        <w:ind w:firstLine="708"/>
        <w:jc w:val="both"/>
        <w:rPr>
          <w:rFonts w:eastAsiaTheme="minorHAnsi"/>
          <w:sz w:val="24"/>
          <w:szCs w:val="24"/>
        </w:rPr>
      </w:pPr>
      <w:r w:rsidRPr="00E94990">
        <w:rPr>
          <w:rFonts w:eastAsiaTheme="minorHAnsi"/>
          <w:sz w:val="24"/>
          <w:szCs w:val="24"/>
        </w:rPr>
        <w:t>– медицинской помощи с применением телемедицинских технологий;</w:t>
      </w:r>
    </w:p>
    <w:p w14:paraId="35B584AA" w14:textId="110FF8E7" w:rsidR="006B5E7E" w:rsidRPr="00E94990" w:rsidRDefault="006B5E7E" w:rsidP="003961C6">
      <w:pPr>
        <w:ind w:firstLine="709"/>
        <w:jc w:val="both"/>
        <w:rPr>
          <w:rFonts w:eastAsiaTheme="minorHAnsi"/>
          <w:sz w:val="24"/>
          <w:szCs w:val="24"/>
        </w:rPr>
      </w:pPr>
      <w:r w:rsidRPr="00E94990">
        <w:rPr>
          <w:rFonts w:eastAsiaTheme="minorHAnsi"/>
          <w:sz w:val="24"/>
          <w:szCs w:val="24"/>
        </w:rPr>
        <w:t>– консультаций медицинским психологом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 пациентов из числа ветеранов боевых действий; лиц, состоящих на диспансерном наблюдении; женщин в период беременности, родов и послеродовой период;</w:t>
      </w:r>
    </w:p>
    <w:p w14:paraId="1E1A1B9A" w14:textId="12154FAE" w:rsidR="001E53F0" w:rsidRPr="00E94990" w:rsidRDefault="0034667E" w:rsidP="003961C6">
      <w:pPr>
        <w:ind w:firstLine="709"/>
        <w:jc w:val="both"/>
        <w:rPr>
          <w:rFonts w:eastAsiaTheme="minorHAnsi"/>
          <w:sz w:val="24"/>
          <w:szCs w:val="24"/>
        </w:rPr>
      </w:pPr>
      <w:r w:rsidRPr="00E94990">
        <w:rPr>
          <w:rFonts w:eastAsiaTheme="minorHAnsi"/>
          <w:sz w:val="24"/>
          <w:szCs w:val="24"/>
        </w:rPr>
        <w:t xml:space="preserve">– </w:t>
      </w:r>
      <w:r w:rsidR="001E53F0" w:rsidRPr="00E94990">
        <w:rPr>
          <w:rFonts w:eastAsiaTheme="minorHAnsi"/>
          <w:sz w:val="24"/>
          <w:szCs w:val="24"/>
        </w:rPr>
        <w:t>диспансерно</w:t>
      </w:r>
      <w:r w:rsidR="00531D14" w:rsidRPr="00E94990">
        <w:rPr>
          <w:rFonts w:eastAsiaTheme="minorHAnsi"/>
          <w:sz w:val="24"/>
          <w:szCs w:val="24"/>
        </w:rPr>
        <w:t>го</w:t>
      </w:r>
      <w:r w:rsidR="001E53F0" w:rsidRPr="00E94990">
        <w:rPr>
          <w:rFonts w:eastAsiaTheme="minorHAnsi"/>
          <w:sz w:val="24"/>
          <w:szCs w:val="24"/>
        </w:rPr>
        <w:t xml:space="preserve"> наблюдени</w:t>
      </w:r>
      <w:r w:rsidR="00531D14" w:rsidRPr="00E94990">
        <w:rPr>
          <w:rFonts w:eastAsiaTheme="minorHAnsi"/>
          <w:sz w:val="24"/>
          <w:szCs w:val="24"/>
        </w:rPr>
        <w:t>я</w:t>
      </w:r>
      <w:r w:rsidR="001E53F0" w:rsidRPr="00E94990">
        <w:rPr>
          <w:rFonts w:eastAsiaTheme="minorHAnsi"/>
          <w:sz w:val="24"/>
          <w:szCs w:val="24"/>
        </w:rPr>
        <w:t xml:space="preserve"> детей</w:t>
      </w:r>
      <w:r w:rsidR="00B937C3" w:rsidRPr="00E94990">
        <w:rPr>
          <w:rFonts w:eastAsiaTheme="minorHAnsi"/>
          <w:sz w:val="24"/>
          <w:szCs w:val="24"/>
        </w:rPr>
        <w:t>.</w:t>
      </w:r>
    </w:p>
    <w:p w14:paraId="52C59338" w14:textId="77777777" w:rsidR="001E53F0" w:rsidRPr="00E94990" w:rsidRDefault="001E53F0" w:rsidP="003961C6">
      <w:pPr>
        <w:ind w:firstLine="708"/>
        <w:jc w:val="both"/>
        <w:rPr>
          <w:rFonts w:eastAsiaTheme="minorHAnsi"/>
          <w:sz w:val="24"/>
          <w:szCs w:val="24"/>
        </w:rPr>
      </w:pPr>
    </w:p>
    <w:p w14:paraId="6B2FE812" w14:textId="77777777" w:rsidR="003C4745" w:rsidRPr="00E94990" w:rsidRDefault="003C4745" w:rsidP="003961C6">
      <w:pPr>
        <w:ind w:firstLine="708"/>
        <w:contextualSpacing/>
        <w:jc w:val="both"/>
        <w:rPr>
          <w:sz w:val="24"/>
          <w:szCs w:val="24"/>
        </w:rPr>
      </w:pPr>
      <w:r w:rsidRPr="00E94990">
        <w:rPr>
          <w:sz w:val="24"/>
          <w:szCs w:val="24"/>
        </w:rPr>
        <w:lastRenderedPageBreak/>
        <w:t>В подушевой норматив финансирования на прикрепившихся лиц не включаются расходы:</w:t>
      </w:r>
    </w:p>
    <w:p w14:paraId="344E3677" w14:textId="77777777" w:rsidR="003C4745" w:rsidRPr="00E94990" w:rsidRDefault="003C4745" w:rsidP="003961C6">
      <w:pPr>
        <w:numPr>
          <w:ilvl w:val="0"/>
          <w:numId w:val="3"/>
        </w:numPr>
        <w:tabs>
          <w:tab w:val="left" w:pos="567"/>
        </w:tabs>
        <w:autoSpaceDE w:val="0"/>
        <w:autoSpaceDN w:val="0"/>
        <w:adjustRightInd w:val="0"/>
        <w:ind w:left="0" w:firstLine="709"/>
        <w:contextualSpacing/>
        <w:jc w:val="both"/>
        <w:rPr>
          <w:sz w:val="24"/>
          <w:szCs w:val="24"/>
        </w:rPr>
      </w:pPr>
      <w:r w:rsidRPr="00E94990">
        <w:rPr>
          <w:sz w:val="24"/>
          <w:szCs w:val="24"/>
        </w:rPr>
        <w:t>на стоматологическую медицинскую помощь;</w:t>
      </w:r>
    </w:p>
    <w:p w14:paraId="378C48B9" w14:textId="5201CD18" w:rsidR="003C4745" w:rsidRPr="00E94990" w:rsidRDefault="003C4745" w:rsidP="003961C6">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E94990">
        <w:rPr>
          <w:sz w:val="24"/>
          <w:szCs w:val="24"/>
        </w:rPr>
        <w:t xml:space="preserve">на оплату медицинской помощи, оказываемой в амбулаторных условиях застрахованным лицам ХМАО </w:t>
      </w:r>
      <w:r w:rsidR="007F4011" w:rsidRPr="00E94990">
        <w:rPr>
          <w:sz w:val="24"/>
          <w:szCs w:val="24"/>
        </w:rPr>
        <w:t>–</w:t>
      </w:r>
      <w:r w:rsidRPr="00E94990">
        <w:rPr>
          <w:sz w:val="24"/>
          <w:szCs w:val="24"/>
        </w:rPr>
        <w:t xml:space="preserve"> Югры за пределами территории страхования;</w:t>
      </w:r>
    </w:p>
    <w:p w14:paraId="24862A38" w14:textId="77777777" w:rsidR="00CC5EEA" w:rsidRPr="00E94990" w:rsidRDefault="003C4745" w:rsidP="003961C6">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E94990">
        <w:rPr>
          <w:rFonts w:ascii="Times New Roman" w:hAnsi="Times New Roman"/>
          <w:sz w:val="24"/>
          <w:szCs w:val="24"/>
        </w:rPr>
        <w:t>на оплату неотложной медицинской помощи, оказываемой в амбулаторных условиях застрахованным лицам ХМАО – Югры</w:t>
      </w:r>
      <w:r w:rsidR="00CC5EEA" w:rsidRPr="00E94990">
        <w:rPr>
          <w:rFonts w:ascii="Times New Roman" w:hAnsi="Times New Roman"/>
          <w:sz w:val="24"/>
          <w:szCs w:val="24"/>
        </w:rPr>
        <w:t>;</w:t>
      </w:r>
    </w:p>
    <w:p w14:paraId="1488BF62" w14:textId="620996CF" w:rsidR="006049FC" w:rsidRPr="00E94990" w:rsidRDefault="00CC5EEA" w:rsidP="003961C6">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bookmarkStart w:id="2" w:name="_Hlk91506649"/>
      <w:r w:rsidRPr="00E94990">
        <w:rPr>
          <w:rFonts w:ascii="Times New Roman" w:hAnsi="Times New Roman"/>
          <w:sz w:val="24"/>
          <w:szCs w:val="24"/>
        </w:rPr>
        <w:t>на оплату отдельных диагностических (лабораторных) ис</w:t>
      </w:r>
      <w:r w:rsidR="00367B65" w:rsidRPr="00E94990">
        <w:rPr>
          <w:rFonts w:ascii="Times New Roman" w:hAnsi="Times New Roman"/>
          <w:sz w:val="24"/>
          <w:szCs w:val="24"/>
        </w:rPr>
        <w:t>с</w:t>
      </w:r>
      <w:r w:rsidRPr="00E94990">
        <w:rPr>
          <w:rFonts w:ascii="Times New Roman" w:hAnsi="Times New Roman"/>
          <w:sz w:val="24"/>
          <w:szCs w:val="24"/>
        </w:rPr>
        <w:t xml:space="preserve">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E94990">
        <w:rPr>
          <w:rFonts w:ascii="Times New Roman" w:hAnsi="Times New Roman"/>
          <w:sz w:val="24"/>
          <w:szCs w:val="24"/>
        </w:rPr>
        <w:t>молекулярно-</w:t>
      </w:r>
      <w:r w:rsidR="00E34245" w:rsidRPr="00E94990">
        <w:rPr>
          <w:rFonts w:ascii="Times New Roman" w:hAnsi="Times New Roman"/>
          <w:sz w:val="24"/>
          <w:szCs w:val="24"/>
        </w:rPr>
        <w:t>генетических</w:t>
      </w:r>
      <w:r w:rsidR="008209F5" w:rsidRPr="00E94990">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7A5584" w:rsidRPr="00E94990">
        <w:rPr>
          <w:rFonts w:ascii="Times New Roman" w:hAnsi="Times New Roman"/>
          <w:sz w:val="24"/>
          <w:szCs w:val="24"/>
        </w:rPr>
        <w:t xml:space="preserve">, </w:t>
      </w:r>
      <w:r w:rsidR="008D5F2A" w:rsidRPr="003961C6">
        <w:rPr>
          <w:rFonts w:ascii="Times New Roman" w:hAnsi="Times New Roman"/>
          <w:sz w:val="24"/>
          <w:szCs w:val="24"/>
        </w:rPr>
        <w:t>однофотонной эмиссионной компьютерной томографии, позитронно-эмиссионной томографии, совмещенной с компьютерной томографией в амбулаторных условиях</w:t>
      </w:r>
      <w:r w:rsidR="008D5F2A" w:rsidRPr="00BD353D">
        <w:rPr>
          <w:rFonts w:ascii="Times New Roman" w:hAnsi="Times New Roman"/>
          <w:sz w:val="24"/>
          <w:szCs w:val="24"/>
        </w:rPr>
        <w:t>;</w:t>
      </w:r>
    </w:p>
    <w:p w14:paraId="794DEEE9" w14:textId="77777777" w:rsidR="003A1CCD" w:rsidRPr="00E94990" w:rsidRDefault="00D348A6" w:rsidP="003961C6">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E94990">
        <w:rPr>
          <w:rFonts w:ascii="Times New Roman" w:hAnsi="Times New Roman"/>
          <w:sz w:val="24"/>
          <w:szCs w:val="24"/>
        </w:rPr>
        <w:t>на оплату медицинской помощи, оказанной в амбулаторных условиях по профилю «Медицинская реабилитация»;</w:t>
      </w:r>
    </w:p>
    <w:bookmarkEnd w:id="2"/>
    <w:p w14:paraId="60FF730C" w14:textId="3501368B" w:rsidR="00940835" w:rsidRPr="00E94990" w:rsidRDefault="008D5F2A" w:rsidP="003961C6">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4722D6">
        <w:rPr>
          <w:rFonts w:ascii="Times New Roman" w:hAnsi="Times New Roman"/>
          <w:sz w:val="24"/>
          <w:szCs w:val="24"/>
        </w:rPr>
        <w:t xml:space="preserve">на оплату </w:t>
      </w:r>
      <w:r w:rsidRPr="004722D6">
        <w:rPr>
          <w:rFonts w:ascii="Times New Roman" w:hAnsi="Times New Roman"/>
          <w:sz w:val="24"/>
          <w:szCs w:val="28"/>
        </w:rPr>
        <w:t>профилактических медицинских осмотров</w:t>
      </w:r>
      <w:r>
        <w:rPr>
          <w:rFonts w:ascii="Times New Roman" w:hAnsi="Times New Roman"/>
          <w:sz w:val="24"/>
          <w:szCs w:val="28"/>
        </w:rPr>
        <w:t xml:space="preserve"> взрослых и несовершеннолетних</w:t>
      </w:r>
      <w:r w:rsidRPr="004722D6">
        <w:rPr>
          <w:rFonts w:ascii="Times New Roman" w:hAnsi="Times New Roman"/>
          <w:sz w:val="24"/>
          <w:szCs w:val="28"/>
        </w:rPr>
        <w:t>;</w:t>
      </w:r>
    </w:p>
    <w:p w14:paraId="3AD0028A" w14:textId="5CDF08BF" w:rsidR="001C6421" w:rsidRPr="00E94990" w:rsidRDefault="008D5F2A" w:rsidP="003961C6">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4722D6">
        <w:rPr>
          <w:rFonts w:ascii="Times New Roman" w:hAnsi="Times New Roman"/>
          <w:sz w:val="24"/>
          <w:szCs w:val="28"/>
        </w:rPr>
        <w:t>на оплату диспансеризации определенных групп взрослого населения</w:t>
      </w:r>
      <w:r>
        <w:rPr>
          <w:rFonts w:ascii="Times New Roman" w:hAnsi="Times New Roman"/>
          <w:sz w:val="24"/>
          <w:szCs w:val="28"/>
        </w:rPr>
        <w:t>, углубленной диспансеризации</w:t>
      </w:r>
      <w:r w:rsidRPr="004722D6">
        <w:t xml:space="preserve"> </w:t>
      </w:r>
      <w:r w:rsidRPr="004722D6">
        <w:rPr>
          <w:rFonts w:ascii="Times New Roman" w:hAnsi="Times New Roman"/>
          <w:sz w:val="24"/>
          <w:szCs w:val="28"/>
        </w:rPr>
        <w:t>и диспансеризации для оценки репродуктивного здоровья женщин и мужчин (</w:t>
      </w:r>
      <w:r w:rsidRPr="004722D6">
        <w:rPr>
          <w:rFonts w:ascii="Times New Roman" w:hAnsi="Times New Roman"/>
          <w:sz w:val="24"/>
          <w:szCs w:val="28"/>
          <w:lang w:val="en-US"/>
        </w:rPr>
        <w:t>I</w:t>
      </w:r>
      <w:r w:rsidRPr="004722D6">
        <w:rPr>
          <w:rFonts w:ascii="Times New Roman" w:hAnsi="Times New Roman"/>
          <w:sz w:val="24"/>
          <w:szCs w:val="28"/>
        </w:rPr>
        <w:t xml:space="preserve"> и </w:t>
      </w:r>
      <w:r w:rsidRPr="004722D6">
        <w:rPr>
          <w:rFonts w:ascii="Times New Roman" w:hAnsi="Times New Roman"/>
          <w:sz w:val="24"/>
          <w:szCs w:val="28"/>
          <w:lang w:val="en-US"/>
        </w:rPr>
        <w:t>II</w:t>
      </w:r>
      <w:r w:rsidRPr="004722D6">
        <w:rPr>
          <w:rFonts w:ascii="Times New Roman" w:hAnsi="Times New Roman"/>
          <w:sz w:val="24"/>
          <w:szCs w:val="28"/>
        </w:rPr>
        <w:t xml:space="preserve"> этап);</w:t>
      </w:r>
    </w:p>
    <w:p w14:paraId="76F10EE3" w14:textId="77777777" w:rsidR="00940835" w:rsidRPr="00E94990" w:rsidRDefault="00940835" w:rsidP="003961C6">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E94990">
        <w:rPr>
          <w:rFonts w:ascii="Times New Roman" w:hAnsi="Times New Roman"/>
          <w:sz w:val="24"/>
          <w:szCs w:val="28"/>
        </w:rPr>
        <w:t>на оплату диспансеризации пребывающих в стационарных учреждениях детей-сирот и детей, находящихся в трудной жизненной ситуации;</w:t>
      </w:r>
    </w:p>
    <w:p w14:paraId="1FA480CF" w14:textId="46EB58DF" w:rsidR="00940835" w:rsidRPr="00E94990" w:rsidRDefault="00940835" w:rsidP="003961C6">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E94990">
        <w:rPr>
          <w:rFonts w:ascii="Times New Roman" w:hAnsi="Times New Roman"/>
          <w:sz w:val="24"/>
          <w:szCs w:val="28"/>
        </w:rPr>
        <w:t>на оплату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0845A0B0" w14:textId="31ED3F86" w:rsidR="00820E1B" w:rsidRPr="00E94990" w:rsidRDefault="001C6421" w:rsidP="003961C6">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E94990">
        <w:rPr>
          <w:rFonts w:ascii="Times New Roman" w:hAnsi="Times New Roman"/>
          <w:sz w:val="24"/>
          <w:szCs w:val="28"/>
        </w:rPr>
        <w:t xml:space="preserve">на оплату </w:t>
      </w:r>
      <w:r w:rsidR="00820E1B" w:rsidRPr="00E94990">
        <w:rPr>
          <w:rFonts w:ascii="Times New Roman" w:hAnsi="Times New Roman"/>
          <w:sz w:val="24"/>
          <w:szCs w:val="28"/>
        </w:rPr>
        <w:t>диспансерного наблюдения</w:t>
      </w:r>
      <w:r w:rsidR="00EF225E" w:rsidRPr="00E94990">
        <w:rPr>
          <w:rFonts w:ascii="Times New Roman" w:hAnsi="Times New Roman"/>
          <w:sz w:val="24"/>
          <w:szCs w:val="28"/>
        </w:rPr>
        <w:t xml:space="preserve"> отдельных категорий граждан из числа взрослого населения</w:t>
      </w:r>
      <w:r w:rsidR="001101B6" w:rsidRPr="00E94990">
        <w:rPr>
          <w:rFonts w:ascii="Times New Roman" w:hAnsi="Times New Roman"/>
          <w:sz w:val="24"/>
          <w:szCs w:val="28"/>
        </w:rPr>
        <w:t>, включая диспансерное наблюдение работающих граждан</w:t>
      </w:r>
      <w:r w:rsidR="008D5F2A" w:rsidRPr="003961C6">
        <w:rPr>
          <w:rFonts w:ascii="Times New Roman" w:hAnsi="Times New Roman"/>
          <w:sz w:val="24"/>
          <w:szCs w:val="28"/>
        </w:rPr>
        <w:t>, в том числе центрами здоровья</w:t>
      </w:r>
      <w:r w:rsidR="00820E1B" w:rsidRPr="003961C6">
        <w:rPr>
          <w:rFonts w:ascii="Times New Roman" w:hAnsi="Times New Roman"/>
          <w:sz w:val="24"/>
          <w:szCs w:val="28"/>
        </w:rPr>
        <w:t>;</w:t>
      </w:r>
    </w:p>
    <w:p w14:paraId="5248F0C9" w14:textId="68F7415B" w:rsidR="008176FC" w:rsidRPr="00E94990" w:rsidRDefault="006049FC" w:rsidP="003961C6">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E94990">
        <w:rPr>
          <w:rFonts w:ascii="Times New Roman" w:hAnsi="Times New Roman"/>
          <w:sz w:val="24"/>
          <w:szCs w:val="24"/>
        </w:rPr>
        <w:t xml:space="preserve">на финансовое обеспечение </w:t>
      </w:r>
      <w:bookmarkStart w:id="3" w:name="_Hlk27040932"/>
      <w:r w:rsidRPr="00E94990">
        <w:rPr>
          <w:rFonts w:ascii="Times New Roman" w:hAnsi="Times New Roman"/>
          <w:sz w:val="24"/>
          <w:szCs w:val="24"/>
        </w:rPr>
        <w:t>фельдшерских</w:t>
      </w:r>
      <w:r w:rsidR="00996E4E" w:rsidRPr="00E94990">
        <w:rPr>
          <w:rFonts w:ascii="Times New Roman" w:hAnsi="Times New Roman"/>
          <w:sz w:val="24"/>
          <w:szCs w:val="24"/>
        </w:rPr>
        <w:t xml:space="preserve"> и </w:t>
      </w:r>
      <w:r w:rsidRPr="00E94990">
        <w:rPr>
          <w:rFonts w:ascii="Times New Roman" w:hAnsi="Times New Roman"/>
          <w:sz w:val="24"/>
          <w:szCs w:val="24"/>
        </w:rPr>
        <w:t>фельдшерско-акушерских пунктов</w:t>
      </w:r>
      <w:bookmarkEnd w:id="3"/>
      <w:r w:rsidR="008176FC" w:rsidRPr="00E94990">
        <w:rPr>
          <w:rFonts w:ascii="Times New Roman" w:hAnsi="Times New Roman"/>
          <w:sz w:val="24"/>
          <w:szCs w:val="24"/>
        </w:rPr>
        <w:t>;</w:t>
      </w:r>
    </w:p>
    <w:p w14:paraId="1BCEC4B7" w14:textId="7CB739AD" w:rsidR="003C4745" w:rsidRPr="00E94990" w:rsidRDefault="008176FC" w:rsidP="003961C6">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E94990">
        <w:rPr>
          <w:sz w:val="24"/>
          <w:szCs w:val="24"/>
        </w:rPr>
        <w:t>на медицинскую помощь, оказанную неприкрепленному населению</w:t>
      </w:r>
      <w:r w:rsidR="006152D9" w:rsidRPr="00E94990">
        <w:rPr>
          <w:sz w:val="24"/>
          <w:szCs w:val="24"/>
        </w:rPr>
        <w:t>;</w:t>
      </w:r>
    </w:p>
    <w:p w14:paraId="1C2C9504" w14:textId="2E22DE7B" w:rsidR="006152D9" w:rsidRPr="00E94990" w:rsidRDefault="006152D9" w:rsidP="003961C6">
      <w:pPr>
        <w:numPr>
          <w:ilvl w:val="0"/>
          <w:numId w:val="3"/>
        </w:numPr>
        <w:tabs>
          <w:tab w:val="left" w:pos="567"/>
        </w:tabs>
        <w:autoSpaceDE w:val="0"/>
        <w:autoSpaceDN w:val="0"/>
        <w:adjustRightInd w:val="0"/>
        <w:ind w:left="0" w:firstLine="709"/>
        <w:contextualSpacing/>
        <w:jc w:val="both"/>
        <w:rPr>
          <w:rFonts w:eastAsiaTheme="minorHAnsi"/>
          <w:sz w:val="24"/>
          <w:szCs w:val="24"/>
        </w:rPr>
      </w:pPr>
      <w:bookmarkStart w:id="4" w:name="_Hlk130385701"/>
      <w:r w:rsidRPr="00E94990">
        <w:rPr>
          <w:sz w:val="24"/>
          <w:szCs w:val="24"/>
        </w:rPr>
        <w:t>на оплату проведения терапевтического обучения в кабинете «Школа для</w:t>
      </w:r>
      <w:r w:rsidR="00CE4C43" w:rsidRPr="00E94990">
        <w:rPr>
          <w:sz w:val="24"/>
          <w:szCs w:val="24"/>
        </w:rPr>
        <w:t xml:space="preserve"> пациентов с сахарным диабетом»;</w:t>
      </w:r>
    </w:p>
    <w:p w14:paraId="5D46954A" w14:textId="763E63E6" w:rsidR="00CE4C43" w:rsidRPr="00E94990" w:rsidRDefault="00CE4C43" w:rsidP="003961C6">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E94990">
        <w:rPr>
          <w:sz w:val="24"/>
          <w:szCs w:val="24"/>
        </w:rPr>
        <w:t>на оплату анестезиологического пособия (включая раннее послеоперационное ведение) детям при проведении компьютерной томографии, магнитно-резонансной томографии, взрослым при проведения эндоскопических исследований (эзофагогастродуоденоскопия и колоноскопия)</w:t>
      </w:r>
      <w:r w:rsidR="004B0079" w:rsidRPr="00E94990">
        <w:rPr>
          <w:sz w:val="24"/>
          <w:szCs w:val="24"/>
        </w:rPr>
        <w:t>.</w:t>
      </w:r>
    </w:p>
    <w:bookmarkEnd w:id="4"/>
    <w:p w14:paraId="07B4C630" w14:textId="7AC3CDA2" w:rsidR="00C93511" w:rsidRPr="00E94990" w:rsidRDefault="00C93511" w:rsidP="003961C6">
      <w:pPr>
        <w:tabs>
          <w:tab w:val="left" w:pos="567"/>
        </w:tabs>
        <w:autoSpaceDE w:val="0"/>
        <w:autoSpaceDN w:val="0"/>
        <w:adjustRightInd w:val="0"/>
        <w:ind w:firstLine="709"/>
        <w:jc w:val="both"/>
        <w:rPr>
          <w:rFonts w:eastAsiaTheme="minorHAnsi"/>
          <w:sz w:val="24"/>
          <w:szCs w:val="24"/>
        </w:rPr>
      </w:pPr>
      <w:r w:rsidRPr="00E94990">
        <w:rPr>
          <w:rFonts w:eastAsiaTheme="minorHAnsi"/>
          <w:sz w:val="24"/>
          <w:szCs w:val="24"/>
        </w:rPr>
        <w:t xml:space="preserve">Методика расчета размера подушевого норматива финансирования при оплате медицинской помощи, оказанной в амбулаторных условиях (Приложение </w:t>
      </w:r>
      <w:r w:rsidR="00093C9E" w:rsidRPr="00E94990">
        <w:rPr>
          <w:rFonts w:eastAsiaTheme="minorHAnsi"/>
          <w:b/>
          <w:sz w:val="24"/>
          <w:szCs w:val="24"/>
        </w:rPr>
        <w:t>7</w:t>
      </w:r>
      <w:r w:rsidRPr="00E94990">
        <w:rPr>
          <w:rFonts w:eastAsiaTheme="minorHAnsi"/>
          <w:sz w:val="24"/>
          <w:szCs w:val="24"/>
        </w:rPr>
        <w:t xml:space="preserve"> к Тарифному соглашению)</w:t>
      </w:r>
      <w:r w:rsidR="0032717A" w:rsidRPr="00E94990">
        <w:rPr>
          <w:rFonts w:eastAsiaTheme="minorHAnsi"/>
          <w:sz w:val="24"/>
          <w:szCs w:val="24"/>
        </w:rPr>
        <w:t>.</w:t>
      </w:r>
    </w:p>
    <w:p w14:paraId="31F1A148" w14:textId="0D3D3F38" w:rsidR="00F66DF8" w:rsidRPr="00E94990" w:rsidRDefault="00F66DF8" w:rsidP="003961C6">
      <w:pPr>
        <w:tabs>
          <w:tab w:val="left" w:pos="567"/>
        </w:tabs>
        <w:autoSpaceDE w:val="0"/>
        <w:autoSpaceDN w:val="0"/>
        <w:adjustRightInd w:val="0"/>
        <w:ind w:firstLine="709"/>
        <w:jc w:val="both"/>
        <w:rPr>
          <w:rFonts w:eastAsiaTheme="minorHAnsi"/>
          <w:sz w:val="24"/>
          <w:szCs w:val="24"/>
        </w:rPr>
      </w:pPr>
      <w:r w:rsidRPr="00E94990">
        <w:rPr>
          <w:rFonts w:eastAsiaTheme="minorHAnsi"/>
          <w:sz w:val="24"/>
          <w:szCs w:val="24"/>
        </w:rPr>
        <w:t xml:space="preserve">Перечень медицинских организаций, участвующих в подушевом финансировании (Приложение </w:t>
      </w:r>
      <w:r w:rsidR="00A94B4A" w:rsidRPr="00E94990">
        <w:rPr>
          <w:rFonts w:eastAsiaTheme="minorHAnsi"/>
          <w:b/>
          <w:sz w:val="24"/>
          <w:szCs w:val="24"/>
        </w:rPr>
        <w:t>1</w:t>
      </w:r>
      <w:r w:rsidR="00093C9E" w:rsidRPr="00E94990">
        <w:rPr>
          <w:rFonts w:eastAsiaTheme="minorHAnsi"/>
          <w:b/>
          <w:sz w:val="24"/>
          <w:szCs w:val="24"/>
        </w:rPr>
        <w:t>2</w:t>
      </w:r>
      <w:r w:rsidRPr="00E94990">
        <w:rPr>
          <w:rFonts w:eastAsiaTheme="minorHAnsi"/>
          <w:sz w:val="24"/>
          <w:szCs w:val="24"/>
        </w:rPr>
        <w:t xml:space="preserve"> к Тарифному соглашению).</w:t>
      </w:r>
    </w:p>
    <w:p w14:paraId="27122E5C" w14:textId="77777777" w:rsidR="00523CFD" w:rsidRPr="00E94990" w:rsidRDefault="00523CFD" w:rsidP="003961C6">
      <w:pPr>
        <w:autoSpaceDE w:val="0"/>
        <w:autoSpaceDN w:val="0"/>
        <w:adjustRightInd w:val="0"/>
        <w:ind w:firstLine="708"/>
        <w:contextualSpacing/>
        <w:jc w:val="both"/>
        <w:rPr>
          <w:rFonts w:eastAsiaTheme="minorHAnsi"/>
          <w:b/>
          <w:sz w:val="24"/>
          <w:szCs w:val="24"/>
        </w:rPr>
      </w:pPr>
    </w:p>
    <w:p w14:paraId="294274CB" w14:textId="5A4F0013" w:rsidR="00CC5EEA" w:rsidRPr="00E94990" w:rsidRDefault="00523CFD" w:rsidP="003961C6">
      <w:pPr>
        <w:autoSpaceDE w:val="0"/>
        <w:autoSpaceDN w:val="0"/>
        <w:adjustRightInd w:val="0"/>
        <w:ind w:firstLine="708"/>
        <w:contextualSpacing/>
        <w:jc w:val="both"/>
        <w:rPr>
          <w:rFonts w:eastAsiaTheme="minorHAnsi"/>
          <w:sz w:val="24"/>
          <w:szCs w:val="24"/>
        </w:rPr>
      </w:pPr>
      <w:r w:rsidRPr="00E94990">
        <w:rPr>
          <w:rFonts w:eastAsiaTheme="minorHAnsi"/>
          <w:b/>
          <w:sz w:val="24"/>
          <w:szCs w:val="24"/>
          <w:lang w:eastAsia="en-US"/>
        </w:rPr>
        <w:t xml:space="preserve">За единицу объема медицинской помощи </w:t>
      </w:r>
      <w:r w:rsidR="00AB3FB4" w:rsidRPr="00E94990">
        <w:rPr>
          <w:rFonts w:eastAsiaTheme="minorHAnsi"/>
          <w:b/>
          <w:sz w:val="24"/>
          <w:szCs w:val="24"/>
          <w:lang w:eastAsia="en-US"/>
        </w:rPr>
        <w:t>–</w:t>
      </w:r>
      <w:r w:rsidRPr="00E94990">
        <w:rPr>
          <w:rFonts w:eastAsiaTheme="minorHAnsi"/>
          <w:b/>
          <w:sz w:val="24"/>
          <w:szCs w:val="24"/>
          <w:lang w:eastAsia="en-US"/>
        </w:rPr>
        <w:t xml:space="preserve"> за медицинскую услугу, за посещение, за обращение (законченный случай) </w:t>
      </w:r>
      <w:r w:rsidRPr="00E94990">
        <w:rPr>
          <w:rFonts w:eastAsiaTheme="minorHAnsi"/>
          <w:bCs/>
          <w:sz w:val="24"/>
          <w:szCs w:val="24"/>
          <w:lang w:eastAsia="en-US"/>
        </w:rPr>
        <w:t xml:space="preserve">(используется при оплате медицинской помощи, не включенной в подушевой норматив финансирования на прикрепленное население, а также </w:t>
      </w:r>
      <w:r w:rsidR="00006E4B" w:rsidRPr="00E94990">
        <w:rPr>
          <w:rFonts w:eastAsiaTheme="minorHAnsi"/>
          <w:bCs/>
          <w:sz w:val="24"/>
          <w:szCs w:val="24"/>
          <w:lang w:eastAsia="en-US"/>
        </w:rPr>
        <w:t xml:space="preserve">медицинской помощи, </w:t>
      </w:r>
      <w:r w:rsidRPr="00E94990">
        <w:rPr>
          <w:rFonts w:eastAsiaTheme="minorHAnsi"/>
          <w:bCs/>
          <w:sz w:val="24"/>
          <w:szCs w:val="24"/>
          <w:lang w:eastAsia="en-US"/>
        </w:rPr>
        <w:t>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и в отдельных медицинских организациях, не имеющих прикрепившихся лиц)</w:t>
      </w:r>
      <w:r w:rsidR="00006E4B" w:rsidRPr="00E94990">
        <w:rPr>
          <w:rFonts w:eastAsiaTheme="minorHAnsi"/>
          <w:bCs/>
          <w:sz w:val="24"/>
          <w:szCs w:val="24"/>
          <w:lang w:eastAsia="en-US"/>
        </w:rPr>
        <w:t>.</w:t>
      </w:r>
    </w:p>
    <w:p w14:paraId="16CBA60C" w14:textId="49EEB5C0" w:rsidR="003C4745" w:rsidRPr="00E94990" w:rsidRDefault="003C4745" w:rsidP="003961C6">
      <w:pPr>
        <w:autoSpaceDE w:val="0"/>
        <w:autoSpaceDN w:val="0"/>
        <w:adjustRightInd w:val="0"/>
        <w:ind w:firstLine="709"/>
        <w:contextualSpacing/>
        <w:jc w:val="both"/>
        <w:rPr>
          <w:rFonts w:eastAsiaTheme="minorHAnsi"/>
          <w:sz w:val="24"/>
          <w:szCs w:val="24"/>
        </w:rPr>
      </w:pPr>
      <w:r w:rsidRPr="00E94990">
        <w:rPr>
          <w:rFonts w:eastAsiaTheme="minorHAnsi"/>
          <w:sz w:val="24"/>
          <w:szCs w:val="24"/>
        </w:rPr>
        <w:t>На территории ХМАО-Югры применяются следующие виды тарифов за единицу объёма медицинской помощи, оказанной в амбулаторных условиях:</w:t>
      </w:r>
    </w:p>
    <w:p w14:paraId="1DADE058" w14:textId="477C0E11" w:rsidR="003C4745" w:rsidRPr="00E94990" w:rsidRDefault="003C4745" w:rsidP="003961C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lastRenderedPageBreak/>
        <w:t>по тарифам посещений с профилактической целью при оказании медицинской помощи в амбулаторных условиях</w:t>
      </w:r>
      <w:r w:rsidR="007C5BC9" w:rsidRPr="00E94990">
        <w:rPr>
          <w:rFonts w:ascii="Times New Roman" w:eastAsiaTheme="minorHAnsi" w:hAnsi="Times New Roman"/>
          <w:sz w:val="24"/>
          <w:szCs w:val="24"/>
        </w:rPr>
        <w:t xml:space="preserve"> (Приложение </w:t>
      </w:r>
      <w:r w:rsidR="00A94B4A" w:rsidRPr="00E94990">
        <w:rPr>
          <w:rFonts w:ascii="Times New Roman" w:eastAsiaTheme="minorHAnsi" w:hAnsi="Times New Roman"/>
          <w:sz w:val="24"/>
          <w:szCs w:val="24"/>
        </w:rPr>
        <w:t>1</w:t>
      </w:r>
      <w:r w:rsidR="00AE3134" w:rsidRPr="00E94990">
        <w:rPr>
          <w:rFonts w:ascii="Times New Roman" w:eastAsiaTheme="minorHAnsi" w:hAnsi="Times New Roman"/>
          <w:sz w:val="24"/>
          <w:szCs w:val="24"/>
        </w:rPr>
        <w:t>6</w:t>
      </w:r>
      <w:r w:rsidR="007C5BC9" w:rsidRPr="00E94990">
        <w:rPr>
          <w:rFonts w:ascii="Times New Roman" w:eastAsiaTheme="minorHAnsi" w:hAnsi="Times New Roman"/>
          <w:sz w:val="24"/>
          <w:szCs w:val="24"/>
        </w:rPr>
        <w:t xml:space="preserve"> к Тарифному соглашению)</w:t>
      </w:r>
      <w:r w:rsidR="00B10790" w:rsidRPr="00E94990">
        <w:rPr>
          <w:rFonts w:ascii="Times New Roman" w:eastAsiaTheme="minorHAnsi" w:hAnsi="Times New Roman"/>
          <w:sz w:val="24"/>
          <w:szCs w:val="24"/>
        </w:rPr>
        <w:t>;</w:t>
      </w:r>
    </w:p>
    <w:p w14:paraId="32845C79" w14:textId="5F13D351" w:rsidR="003C4745" w:rsidRPr="00E94990" w:rsidRDefault="003C4745" w:rsidP="003961C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по тарифам посещений при оказании неотложной помощи в амбулаторных условиях</w:t>
      </w:r>
      <w:r w:rsidR="007C5BC9" w:rsidRPr="00E94990">
        <w:rPr>
          <w:rFonts w:ascii="Times New Roman" w:eastAsiaTheme="minorHAnsi" w:hAnsi="Times New Roman"/>
          <w:sz w:val="24"/>
          <w:szCs w:val="24"/>
        </w:rPr>
        <w:t xml:space="preserve"> (Приложение </w:t>
      </w:r>
      <w:r w:rsidR="00A94B4A" w:rsidRPr="00E94990">
        <w:rPr>
          <w:rFonts w:ascii="Times New Roman" w:eastAsiaTheme="minorHAnsi" w:hAnsi="Times New Roman"/>
          <w:sz w:val="24"/>
          <w:szCs w:val="24"/>
        </w:rPr>
        <w:t>1</w:t>
      </w:r>
      <w:r w:rsidR="00AE3134" w:rsidRPr="00E94990">
        <w:rPr>
          <w:rFonts w:ascii="Times New Roman" w:eastAsiaTheme="minorHAnsi" w:hAnsi="Times New Roman"/>
          <w:sz w:val="24"/>
          <w:szCs w:val="24"/>
        </w:rPr>
        <w:t>6</w:t>
      </w:r>
      <w:r w:rsidR="007C5BC9" w:rsidRPr="00E94990">
        <w:rPr>
          <w:rFonts w:ascii="Times New Roman" w:eastAsiaTheme="minorHAnsi" w:hAnsi="Times New Roman"/>
          <w:sz w:val="24"/>
          <w:szCs w:val="24"/>
        </w:rPr>
        <w:t xml:space="preserve"> к Тарифному соглашению)</w:t>
      </w:r>
      <w:r w:rsidR="00B10790" w:rsidRPr="00E94990">
        <w:rPr>
          <w:rFonts w:ascii="Times New Roman" w:eastAsiaTheme="minorHAnsi" w:hAnsi="Times New Roman"/>
          <w:sz w:val="24"/>
          <w:szCs w:val="24"/>
        </w:rPr>
        <w:t>;</w:t>
      </w:r>
    </w:p>
    <w:p w14:paraId="1ADC52E5" w14:textId="474D5B2D" w:rsidR="003C4745" w:rsidRPr="00E94990" w:rsidRDefault="003C4745" w:rsidP="003961C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по тарифам</w:t>
      </w:r>
      <w:r w:rsidR="004E3A7C" w:rsidRPr="00E94990">
        <w:rPr>
          <w:rFonts w:ascii="Times New Roman" w:eastAsiaTheme="minorHAnsi" w:hAnsi="Times New Roman"/>
          <w:sz w:val="24"/>
          <w:szCs w:val="24"/>
        </w:rPr>
        <w:t xml:space="preserve"> обращений/</w:t>
      </w:r>
      <w:r w:rsidRPr="00E94990">
        <w:rPr>
          <w:rFonts w:ascii="Times New Roman" w:eastAsiaTheme="minorHAnsi" w:hAnsi="Times New Roman"/>
          <w:sz w:val="24"/>
          <w:szCs w:val="24"/>
        </w:rPr>
        <w:t xml:space="preserve">посещений по поводу заболевания при оказании медицинской помощи в амбулаторных условиях </w:t>
      </w:r>
      <w:r w:rsidR="007C5BC9" w:rsidRPr="00E94990">
        <w:rPr>
          <w:rFonts w:ascii="Times New Roman" w:eastAsiaTheme="minorHAnsi" w:hAnsi="Times New Roman"/>
          <w:sz w:val="24"/>
          <w:szCs w:val="24"/>
        </w:rPr>
        <w:t xml:space="preserve">(Приложение </w:t>
      </w:r>
      <w:r w:rsidR="00A94B4A" w:rsidRPr="00E94990">
        <w:rPr>
          <w:rFonts w:ascii="Times New Roman" w:eastAsiaTheme="minorHAnsi" w:hAnsi="Times New Roman"/>
          <w:sz w:val="24"/>
          <w:szCs w:val="24"/>
        </w:rPr>
        <w:t>1</w:t>
      </w:r>
      <w:r w:rsidR="00AE3134" w:rsidRPr="00E94990">
        <w:rPr>
          <w:rFonts w:ascii="Times New Roman" w:eastAsiaTheme="minorHAnsi" w:hAnsi="Times New Roman"/>
          <w:sz w:val="24"/>
          <w:szCs w:val="24"/>
        </w:rPr>
        <w:t>6</w:t>
      </w:r>
      <w:r w:rsidR="007C5BC9" w:rsidRPr="00E94990">
        <w:rPr>
          <w:rFonts w:ascii="Times New Roman" w:eastAsiaTheme="minorHAnsi" w:hAnsi="Times New Roman"/>
          <w:sz w:val="24"/>
          <w:szCs w:val="24"/>
        </w:rPr>
        <w:t xml:space="preserve"> к Тарифному соглашению)</w:t>
      </w:r>
      <w:r w:rsidR="003A6085">
        <w:rPr>
          <w:rFonts w:ascii="Times New Roman" w:eastAsiaTheme="minorHAnsi" w:hAnsi="Times New Roman"/>
          <w:sz w:val="24"/>
          <w:szCs w:val="24"/>
        </w:rPr>
        <w:t>;</w:t>
      </w:r>
    </w:p>
    <w:p w14:paraId="1164D2DE" w14:textId="61667B79" w:rsidR="003C4745" w:rsidRDefault="003C4745" w:rsidP="003961C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по тарифам </w:t>
      </w:r>
      <w:r w:rsidR="008C6197" w:rsidRPr="00E94990">
        <w:rPr>
          <w:rFonts w:ascii="Times New Roman" w:eastAsiaTheme="minorHAnsi" w:hAnsi="Times New Roman"/>
          <w:sz w:val="24"/>
          <w:szCs w:val="24"/>
        </w:rPr>
        <w:t xml:space="preserve">групп </w:t>
      </w:r>
      <w:r w:rsidRPr="00E94990">
        <w:rPr>
          <w:rFonts w:ascii="Times New Roman" w:eastAsiaTheme="minorHAnsi" w:hAnsi="Times New Roman"/>
          <w:sz w:val="24"/>
          <w:szCs w:val="24"/>
        </w:rPr>
        <w:t xml:space="preserve">диагностических медицинских </w:t>
      </w:r>
      <w:r w:rsidR="008C6197" w:rsidRPr="00E94990">
        <w:rPr>
          <w:rFonts w:ascii="Times New Roman" w:eastAsiaTheme="minorHAnsi" w:hAnsi="Times New Roman"/>
          <w:sz w:val="24"/>
          <w:szCs w:val="24"/>
        </w:rPr>
        <w:t>услуг</w:t>
      </w:r>
      <w:r w:rsidR="001C3AB7" w:rsidRPr="00E94990">
        <w:rPr>
          <w:rFonts w:ascii="Times New Roman" w:eastAsiaTheme="minorHAnsi" w:hAnsi="Times New Roman"/>
          <w:sz w:val="24"/>
          <w:szCs w:val="24"/>
        </w:rPr>
        <w:t xml:space="preserve"> (ГДУ)</w:t>
      </w:r>
      <w:r w:rsidR="008C6197" w:rsidRPr="00E94990">
        <w:rPr>
          <w:rFonts w:ascii="Times New Roman" w:eastAsiaTheme="minorHAnsi" w:hAnsi="Times New Roman"/>
          <w:sz w:val="24"/>
          <w:szCs w:val="24"/>
        </w:rPr>
        <w:t xml:space="preserve"> при</w:t>
      </w:r>
      <w:r w:rsidRPr="00E94990">
        <w:rPr>
          <w:rFonts w:ascii="Times New Roman" w:eastAsiaTheme="minorHAnsi" w:hAnsi="Times New Roman"/>
          <w:sz w:val="24"/>
          <w:szCs w:val="24"/>
        </w:rPr>
        <w:t xml:space="preserve"> оказании медицинской помощи в амбулаторных условиях</w:t>
      </w:r>
      <w:r w:rsidR="007C5BC9" w:rsidRPr="00E94990">
        <w:rPr>
          <w:rFonts w:ascii="Times New Roman" w:eastAsiaTheme="minorHAnsi" w:hAnsi="Times New Roman"/>
          <w:sz w:val="24"/>
          <w:szCs w:val="24"/>
        </w:rPr>
        <w:t xml:space="preserve"> (Приложение </w:t>
      </w:r>
      <w:r w:rsidR="00A94B4A" w:rsidRPr="00E94990">
        <w:rPr>
          <w:rFonts w:ascii="Times New Roman" w:eastAsiaTheme="minorHAnsi" w:hAnsi="Times New Roman"/>
          <w:sz w:val="24"/>
          <w:szCs w:val="24"/>
        </w:rPr>
        <w:t>1</w:t>
      </w:r>
      <w:r w:rsidR="00AE3134" w:rsidRPr="00E94990">
        <w:rPr>
          <w:rFonts w:ascii="Times New Roman" w:eastAsiaTheme="minorHAnsi" w:hAnsi="Times New Roman"/>
          <w:sz w:val="24"/>
          <w:szCs w:val="24"/>
        </w:rPr>
        <w:t>6</w:t>
      </w:r>
      <w:r w:rsidR="007C5BC9" w:rsidRPr="00E94990">
        <w:rPr>
          <w:rFonts w:ascii="Times New Roman" w:eastAsiaTheme="minorHAnsi" w:hAnsi="Times New Roman"/>
          <w:sz w:val="24"/>
          <w:szCs w:val="24"/>
        </w:rPr>
        <w:t xml:space="preserve"> к Тарифному соглашению)</w:t>
      </w:r>
      <w:r w:rsidR="00B10790" w:rsidRPr="00E94990">
        <w:rPr>
          <w:rFonts w:ascii="Times New Roman" w:eastAsiaTheme="minorHAnsi" w:hAnsi="Times New Roman"/>
          <w:sz w:val="24"/>
          <w:szCs w:val="24"/>
        </w:rPr>
        <w:t>;</w:t>
      </w:r>
    </w:p>
    <w:p w14:paraId="633991D0" w14:textId="58663546" w:rsidR="00597512" w:rsidRPr="003961C6" w:rsidRDefault="000A008C" w:rsidP="003961C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0A008C">
        <w:rPr>
          <w:rFonts w:ascii="Times New Roman" w:eastAsiaTheme="minorHAnsi" w:hAnsi="Times New Roman"/>
          <w:sz w:val="24"/>
          <w:szCs w:val="24"/>
        </w:rPr>
        <w:t>по тарифам медицинских услуг немедикаментозных методов лечения из разделов, входящих в клинические рекомендации при оказании первичной медико-санитарной помощи в амбулаторных условиях, в составе случая обращения по заболеванию</w:t>
      </w:r>
      <w:r>
        <w:rPr>
          <w:rFonts w:ascii="Times New Roman" w:eastAsiaTheme="minorHAnsi" w:hAnsi="Times New Roman"/>
          <w:sz w:val="24"/>
          <w:szCs w:val="24"/>
        </w:rPr>
        <w:t xml:space="preserve"> </w:t>
      </w:r>
      <w:r w:rsidRPr="003961C6">
        <w:rPr>
          <w:rFonts w:ascii="Times New Roman" w:eastAsiaTheme="minorHAnsi" w:hAnsi="Times New Roman"/>
          <w:sz w:val="24"/>
          <w:szCs w:val="24"/>
        </w:rPr>
        <w:t>(Приложение 16 к Тарифному соглашению)</w:t>
      </w:r>
    </w:p>
    <w:p w14:paraId="1C1984B4" w14:textId="04FFBC05" w:rsidR="00D348A6" w:rsidRPr="00E94990" w:rsidRDefault="00D348A6" w:rsidP="003961C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по тарифам комплексных посещений по профилю «Медицинская реабилитация» (Приложение 16 к Тарифному соглашению);</w:t>
      </w:r>
    </w:p>
    <w:p w14:paraId="09DBFD39" w14:textId="151C17BE" w:rsidR="00D47A3E" w:rsidRPr="00E94990" w:rsidRDefault="003C4745" w:rsidP="003961C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по тарифам медицинских услуг в стоматологии </w:t>
      </w:r>
      <w:r w:rsidR="007C5BC9" w:rsidRPr="00E94990">
        <w:rPr>
          <w:rFonts w:ascii="Times New Roman" w:eastAsiaTheme="minorHAnsi" w:hAnsi="Times New Roman"/>
          <w:sz w:val="24"/>
          <w:szCs w:val="24"/>
        </w:rPr>
        <w:t>(</w:t>
      </w:r>
      <w:r w:rsidR="007C5BC9" w:rsidRPr="00597512">
        <w:rPr>
          <w:rFonts w:ascii="Times New Roman" w:eastAsiaTheme="minorHAnsi" w:hAnsi="Times New Roman"/>
          <w:sz w:val="24"/>
          <w:szCs w:val="24"/>
        </w:rPr>
        <w:t xml:space="preserve">Приложения </w:t>
      </w:r>
      <w:r w:rsidR="00ED6CB9" w:rsidRPr="00597512">
        <w:rPr>
          <w:rFonts w:ascii="Times New Roman" w:eastAsiaTheme="minorHAnsi" w:hAnsi="Times New Roman"/>
          <w:sz w:val="24"/>
          <w:szCs w:val="24"/>
        </w:rPr>
        <w:t>3</w:t>
      </w:r>
      <w:r w:rsidR="005E21BD" w:rsidRPr="00597512">
        <w:rPr>
          <w:rFonts w:ascii="Times New Roman" w:eastAsiaTheme="minorHAnsi" w:hAnsi="Times New Roman"/>
          <w:sz w:val="24"/>
          <w:szCs w:val="24"/>
        </w:rPr>
        <w:t>4</w:t>
      </w:r>
      <w:r w:rsidR="00A94B4A" w:rsidRPr="00597512">
        <w:rPr>
          <w:rFonts w:ascii="Times New Roman" w:eastAsiaTheme="minorHAnsi" w:hAnsi="Times New Roman"/>
          <w:sz w:val="24"/>
          <w:szCs w:val="24"/>
        </w:rPr>
        <w:t>,</w:t>
      </w:r>
      <w:r w:rsidR="00A94B4A" w:rsidRPr="00E94990">
        <w:rPr>
          <w:rFonts w:ascii="Times New Roman" w:eastAsiaTheme="minorHAnsi" w:hAnsi="Times New Roman"/>
          <w:sz w:val="24"/>
          <w:szCs w:val="24"/>
        </w:rPr>
        <w:t xml:space="preserve"> 3</w:t>
      </w:r>
      <w:r w:rsidR="003A6085">
        <w:rPr>
          <w:rFonts w:ascii="Times New Roman" w:eastAsiaTheme="minorHAnsi" w:hAnsi="Times New Roman"/>
          <w:sz w:val="24"/>
          <w:szCs w:val="24"/>
        </w:rPr>
        <w:t>6</w:t>
      </w:r>
      <w:r w:rsidR="007C5BC9" w:rsidRPr="00E94990">
        <w:rPr>
          <w:rFonts w:ascii="Times New Roman" w:eastAsiaTheme="minorHAnsi" w:hAnsi="Times New Roman"/>
          <w:sz w:val="24"/>
          <w:szCs w:val="24"/>
        </w:rPr>
        <w:t xml:space="preserve"> к Тарифному соглашению)</w:t>
      </w:r>
      <w:r w:rsidR="00D47A3E" w:rsidRPr="00E94990">
        <w:rPr>
          <w:rFonts w:ascii="Times New Roman" w:eastAsiaTheme="minorHAnsi" w:hAnsi="Times New Roman"/>
          <w:sz w:val="24"/>
          <w:szCs w:val="24"/>
        </w:rPr>
        <w:t>;</w:t>
      </w:r>
    </w:p>
    <w:p w14:paraId="5B022533" w14:textId="50BBE514" w:rsidR="00D47A3E" w:rsidRPr="00E94990" w:rsidRDefault="00D47A3E" w:rsidP="003961C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по тарифам углубленной диспансеризации </w:t>
      </w:r>
      <w:r w:rsidR="00E8048A" w:rsidRPr="00E94990">
        <w:rPr>
          <w:rFonts w:ascii="Times New Roman" w:eastAsiaTheme="minorHAnsi" w:hAnsi="Times New Roman"/>
          <w:sz w:val="24"/>
          <w:szCs w:val="24"/>
        </w:rPr>
        <w:t xml:space="preserve">граждан, переболевших новой коронавирусной инфекцией (COVID-19) </w:t>
      </w:r>
      <w:r w:rsidR="00EB469F" w:rsidRPr="00E94990">
        <w:rPr>
          <w:rFonts w:ascii="Times New Roman" w:eastAsiaTheme="minorHAnsi" w:hAnsi="Times New Roman"/>
          <w:sz w:val="24"/>
          <w:szCs w:val="24"/>
        </w:rPr>
        <w:t>(Приложение 21</w:t>
      </w:r>
      <w:r w:rsidRPr="00E94990">
        <w:rPr>
          <w:rFonts w:ascii="Times New Roman" w:eastAsiaTheme="minorHAnsi" w:hAnsi="Times New Roman"/>
          <w:sz w:val="24"/>
          <w:szCs w:val="24"/>
        </w:rPr>
        <w:t>)</w:t>
      </w:r>
      <w:r w:rsidR="00267AAD" w:rsidRPr="00E94990">
        <w:rPr>
          <w:rFonts w:ascii="Times New Roman" w:eastAsiaTheme="minorHAnsi" w:hAnsi="Times New Roman"/>
          <w:sz w:val="24"/>
          <w:szCs w:val="24"/>
        </w:rPr>
        <w:t>;</w:t>
      </w:r>
    </w:p>
    <w:p w14:paraId="3EA8A86F" w14:textId="36FFECE5" w:rsidR="00267AAD" w:rsidRPr="00551C88" w:rsidRDefault="00267AAD" w:rsidP="003961C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551C88">
        <w:rPr>
          <w:rFonts w:ascii="Times New Roman" w:eastAsiaTheme="minorHAnsi" w:hAnsi="Times New Roman"/>
          <w:sz w:val="24"/>
          <w:szCs w:val="24"/>
        </w:rPr>
        <w:t>по тарифам профилактических медицинских осмотров (Приложение 1</w:t>
      </w:r>
      <w:r w:rsidR="002A13F5" w:rsidRPr="00551C88">
        <w:rPr>
          <w:rFonts w:ascii="Times New Roman" w:eastAsiaTheme="minorHAnsi" w:hAnsi="Times New Roman"/>
          <w:sz w:val="24"/>
          <w:szCs w:val="24"/>
        </w:rPr>
        <w:t>7</w:t>
      </w:r>
      <w:r w:rsidRPr="00551C88">
        <w:rPr>
          <w:rFonts w:ascii="Times New Roman" w:eastAsiaTheme="minorHAnsi" w:hAnsi="Times New Roman"/>
          <w:sz w:val="24"/>
          <w:szCs w:val="24"/>
        </w:rPr>
        <w:t xml:space="preserve"> к Тарифному соглашению)</w:t>
      </w:r>
      <w:r w:rsidR="00551C88" w:rsidRPr="00551C88">
        <w:rPr>
          <w:rFonts w:ascii="Times New Roman" w:eastAsiaTheme="minorHAnsi" w:hAnsi="Times New Roman"/>
          <w:sz w:val="24"/>
          <w:szCs w:val="24"/>
        </w:rPr>
        <w:t>;</w:t>
      </w:r>
    </w:p>
    <w:p w14:paraId="26400D7F" w14:textId="2C37A69F" w:rsidR="00267AAD" w:rsidRDefault="00267AAD" w:rsidP="003961C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551C88">
        <w:rPr>
          <w:rFonts w:ascii="Times New Roman" w:eastAsiaTheme="minorHAnsi" w:hAnsi="Times New Roman"/>
          <w:sz w:val="24"/>
          <w:szCs w:val="24"/>
        </w:rPr>
        <w:t>по тарифам профилактических осмотров несовершеннолетних (Приложение 1</w:t>
      </w:r>
      <w:r w:rsidR="002A13F5" w:rsidRPr="00551C88">
        <w:rPr>
          <w:rFonts w:ascii="Times New Roman" w:eastAsiaTheme="minorHAnsi" w:hAnsi="Times New Roman"/>
          <w:sz w:val="24"/>
          <w:szCs w:val="24"/>
        </w:rPr>
        <w:t>8</w:t>
      </w:r>
      <w:r w:rsidRPr="00551C88">
        <w:rPr>
          <w:rFonts w:ascii="Times New Roman" w:eastAsiaTheme="minorHAnsi" w:hAnsi="Times New Roman"/>
          <w:sz w:val="24"/>
          <w:szCs w:val="24"/>
        </w:rPr>
        <w:t xml:space="preserve"> к Тарифному соглашению);</w:t>
      </w:r>
    </w:p>
    <w:p w14:paraId="7EAF8D01" w14:textId="06F2BF45" w:rsidR="00E8515D" w:rsidRDefault="00E8515D" w:rsidP="003961C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8515D">
        <w:rPr>
          <w:rFonts w:ascii="Times New Roman" w:eastAsiaTheme="minorHAnsi" w:hAnsi="Times New Roman"/>
          <w:sz w:val="24"/>
          <w:szCs w:val="24"/>
        </w:rPr>
        <w:t>по тарифам диспансеризации определенных групп взрослого населения (Приложение 17 к Тарифному соглашению);</w:t>
      </w:r>
    </w:p>
    <w:p w14:paraId="67197C59" w14:textId="4965B1B3" w:rsidR="00E16A83" w:rsidRPr="003961C6" w:rsidRDefault="00E16A83" w:rsidP="003961C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3961C6">
        <w:rPr>
          <w:rFonts w:ascii="Times New Roman" w:eastAsiaTheme="minorHAnsi" w:hAnsi="Times New Roman"/>
          <w:sz w:val="24"/>
          <w:szCs w:val="24"/>
        </w:rPr>
        <w:t>по тарифам диспансеризации взрослого населения репродуктивного возраста по оценке репродуктивного здоровья (Приложение 22 к Тарифному соглашению)</w:t>
      </w:r>
    </w:p>
    <w:p w14:paraId="1554882A" w14:textId="20DF400B" w:rsidR="00267AAD" w:rsidRPr="00E94990" w:rsidRDefault="00267AAD" w:rsidP="003961C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по тарифам диспансеризации пребывающих в стационарных учреждениях детей-сирот и детей, находящихся в трудной жизненной ситуации (Приложение 1</w:t>
      </w:r>
      <w:r w:rsidR="002A13F5" w:rsidRPr="00E94990">
        <w:rPr>
          <w:rFonts w:ascii="Times New Roman" w:eastAsiaTheme="minorHAnsi" w:hAnsi="Times New Roman"/>
          <w:sz w:val="24"/>
          <w:szCs w:val="24"/>
        </w:rPr>
        <w:t>9</w:t>
      </w:r>
      <w:r w:rsidRPr="00E94990">
        <w:rPr>
          <w:rFonts w:ascii="Times New Roman" w:eastAsiaTheme="minorHAnsi" w:hAnsi="Times New Roman"/>
          <w:sz w:val="24"/>
          <w:szCs w:val="24"/>
        </w:rPr>
        <w:t xml:space="preserve"> к Тарифному соглашению);</w:t>
      </w:r>
    </w:p>
    <w:p w14:paraId="0F68E9BC" w14:textId="19BD4991" w:rsidR="00267AAD" w:rsidRPr="00E94990" w:rsidRDefault="00267AAD" w:rsidP="003961C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по тарифам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(Приложение </w:t>
      </w:r>
      <w:r w:rsidR="002A13F5" w:rsidRPr="00E94990">
        <w:rPr>
          <w:rFonts w:ascii="Times New Roman" w:eastAsiaTheme="minorHAnsi" w:hAnsi="Times New Roman"/>
          <w:sz w:val="24"/>
          <w:szCs w:val="24"/>
        </w:rPr>
        <w:t xml:space="preserve">20 </w:t>
      </w:r>
      <w:r w:rsidRPr="00E94990">
        <w:rPr>
          <w:rFonts w:ascii="Times New Roman" w:eastAsiaTheme="minorHAnsi" w:hAnsi="Times New Roman"/>
          <w:sz w:val="24"/>
          <w:szCs w:val="24"/>
        </w:rPr>
        <w:t>к Тарифному соглашению);</w:t>
      </w:r>
    </w:p>
    <w:p w14:paraId="67FBBDC7" w14:textId="1523EAD0" w:rsidR="00267AAD" w:rsidRPr="00E94990" w:rsidRDefault="00267AAD" w:rsidP="003961C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по тарифам </w:t>
      </w:r>
      <w:r w:rsidR="001D7ED0" w:rsidRPr="00E94990">
        <w:rPr>
          <w:rFonts w:ascii="Times New Roman" w:eastAsiaTheme="minorHAnsi" w:hAnsi="Times New Roman"/>
          <w:sz w:val="24"/>
          <w:szCs w:val="24"/>
        </w:rPr>
        <w:t xml:space="preserve">групп диспансерного наблюдения (ГДН) </w:t>
      </w:r>
      <w:r w:rsidR="00006F42" w:rsidRPr="00E94990">
        <w:rPr>
          <w:rFonts w:ascii="Times New Roman" w:hAnsi="Times New Roman"/>
          <w:sz w:val="24"/>
          <w:szCs w:val="28"/>
        </w:rPr>
        <w:t>отдельных категорий граждан из числа взрослого населения</w:t>
      </w:r>
      <w:r w:rsidRPr="00E94990">
        <w:rPr>
          <w:rFonts w:ascii="Times New Roman" w:eastAsiaTheme="minorHAnsi" w:hAnsi="Times New Roman"/>
          <w:sz w:val="24"/>
          <w:szCs w:val="24"/>
        </w:rPr>
        <w:t xml:space="preserve"> (Приложение 16 к Тарифному соглашению)</w:t>
      </w:r>
      <w:r w:rsidR="00B02AED" w:rsidRPr="00E94990">
        <w:rPr>
          <w:rFonts w:ascii="Times New Roman" w:eastAsiaTheme="minorHAnsi" w:hAnsi="Times New Roman"/>
          <w:sz w:val="24"/>
          <w:szCs w:val="24"/>
        </w:rPr>
        <w:t>;</w:t>
      </w:r>
    </w:p>
    <w:p w14:paraId="4DC9B8D9" w14:textId="2E54080B" w:rsidR="00B02AED" w:rsidRPr="00E94990" w:rsidRDefault="00B02AED" w:rsidP="003961C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по тарифам комплексн</w:t>
      </w:r>
      <w:r w:rsidR="00D73835">
        <w:rPr>
          <w:rFonts w:ascii="Times New Roman" w:eastAsiaTheme="minorHAnsi" w:hAnsi="Times New Roman"/>
          <w:sz w:val="24"/>
          <w:szCs w:val="24"/>
        </w:rPr>
        <w:t>ых</w:t>
      </w:r>
      <w:r w:rsidRPr="00E94990">
        <w:rPr>
          <w:rFonts w:ascii="Times New Roman" w:eastAsiaTheme="minorHAnsi" w:hAnsi="Times New Roman"/>
          <w:sz w:val="24"/>
          <w:szCs w:val="24"/>
        </w:rPr>
        <w:t xml:space="preserve"> посещени</w:t>
      </w:r>
      <w:r w:rsidR="00D73835">
        <w:rPr>
          <w:rFonts w:ascii="Times New Roman" w:eastAsiaTheme="minorHAnsi" w:hAnsi="Times New Roman"/>
          <w:sz w:val="24"/>
          <w:szCs w:val="24"/>
        </w:rPr>
        <w:t>й</w:t>
      </w:r>
      <w:r w:rsidRPr="00E94990">
        <w:rPr>
          <w:rFonts w:ascii="Times New Roman" w:eastAsiaTheme="minorHAnsi" w:hAnsi="Times New Roman"/>
          <w:sz w:val="24"/>
          <w:szCs w:val="24"/>
        </w:rPr>
        <w:t xml:space="preserve"> школы сахарного диабета (Прилож</w:t>
      </w:r>
      <w:r w:rsidR="00CE4C43" w:rsidRPr="00E94990">
        <w:rPr>
          <w:rFonts w:ascii="Times New Roman" w:eastAsiaTheme="minorHAnsi" w:hAnsi="Times New Roman"/>
          <w:sz w:val="24"/>
          <w:szCs w:val="24"/>
        </w:rPr>
        <w:t>ение 16 к Тарифному соглашению);</w:t>
      </w:r>
    </w:p>
    <w:p w14:paraId="16DDE48B" w14:textId="1138004F" w:rsidR="00CE4C43" w:rsidRPr="00E94990" w:rsidRDefault="00CE4C43" w:rsidP="003961C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по тарифу анестезиологического пособия (включая раннее послеоперационное ведение) при оказании медицинской помощи в амбулаторных условиях (Прилож</w:t>
      </w:r>
      <w:r w:rsidR="00581AD9" w:rsidRPr="00E94990">
        <w:rPr>
          <w:rFonts w:ascii="Times New Roman" w:eastAsiaTheme="minorHAnsi" w:hAnsi="Times New Roman"/>
          <w:sz w:val="24"/>
          <w:szCs w:val="24"/>
        </w:rPr>
        <w:t>ение 16 к Тарифному соглашению);</w:t>
      </w:r>
    </w:p>
    <w:p w14:paraId="2C7085D5" w14:textId="2D520F8A" w:rsidR="00581AD9" w:rsidRPr="00E94990" w:rsidRDefault="00581AD9" w:rsidP="003961C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по тарифам оказания медицинской помощи с использованием искусственного интеллекта при проведении функциональных исследований (Приложение 54 к Тарифному соглашению).</w:t>
      </w:r>
    </w:p>
    <w:p w14:paraId="403CE38F" w14:textId="68DB3B13" w:rsidR="00BB0F43" w:rsidRPr="00E94990" w:rsidRDefault="00BB0F43" w:rsidP="003961C6">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Оплата медицинской помощи по тарифам с использованием искусственного интеллекта при проведении функциональных исследований в амбулаторных условиях осуществляется при оформлении бланка направления для всех случаев оказания медицинской помощи с использованием искусственного интеллекта</w:t>
      </w:r>
      <w:r w:rsidR="00CD0E6A" w:rsidRPr="00E94990">
        <w:rPr>
          <w:rFonts w:ascii="Times New Roman" w:eastAsiaTheme="minorHAnsi" w:hAnsi="Times New Roman"/>
          <w:sz w:val="24"/>
          <w:szCs w:val="24"/>
        </w:rPr>
        <w:t xml:space="preserve"> с обязательным внесением в региональный регистр направлений</w:t>
      </w:r>
      <w:r w:rsidRPr="00E94990">
        <w:rPr>
          <w:rFonts w:ascii="Times New Roman" w:eastAsiaTheme="minorHAnsi" w:hAnsi="Times New Roman"/>
          <w:sz w:val="24"/>
          <w:szCs w:val="24"/>
        </w:rPr>
        <w:t>.</w:t>
      </w:r>
    </w:p>
    <w:p w14:paraId="0A3907F9" w14:textId="54B7F7A8" w:rsidR="00006E4B" w:rsidRPr="00E94990" w:rsidRDefault="00CD03A6" w:rsidP="003961C6">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b/>
          <w:bCs/>
          <w:sz w:val="24"/>
          <w:szCs w:val="24"/>
        </w:rPr>
        <w:t xml:space="preserve">За единицу объема медицинской помощи </w:t>
      </w:r>
      <w:r w:rsidR="006B49AF" w:rsidRPr="00E94990">
        <w:rPr>
          <w:rFonts w:ascii="Times New Roman" w:eastAsiaTheme="minorHAnsi" w:hAnsi="Times New Roman"/>
          <w:b/>
          <w:bCs/>
          <w:sz w:val="24"/>
          <w:szCs w:val="24"/>
        </w:rPr>
        <w:t>–</w:t>
      </w:r>
      <w:r w:rsidRPr="00E94990">
        <w:rPr>
          <w:rFonts w:ascii="Times New Roman" w:eastAsiaTheme="minorHAnsi" w:hAnsi="Times New Roman"/>
          <w:b/>
          <w:bCs/>
          <w:sz w:val="24"/>
          <w:szCs w:val="24"/>
        </w:rPr>
        <w:t xml:space="preserve"> за медицинскую услугу</w:t>
      </w:r>
      <w:r w:rsidRPr="00E94990">
        <w:rPr>
          <w:rFonts w:ascii="Times New Roman" w:eastAsiaTheme="minorHAnsi" w:hAnsi="Times New Roman"/>
          <w:sz w:val="24"/>
          <w:szCs w:val="24"/>
        </w:rPr>
        <w:t xml:space="preserve"> </w:t>
      </w:r>
      <w:bookmarkStart w:id="5" w:name="_Hlk27213628"/>
      <w:r w:rsidR="00006E4B" w:rsidRPr="00E94990">
        <w:rPr>
          <w:rFonts w:ascii="Times New Roman" w:eastAsiaTheme="minorHAnsi" w:hAnsi="Times New Roman"/>
          <w:sz w:val="24"/>
          <w:szCs w:val="24"/>
        </w:rPr>
        <w:t xml:space="preserve">по тарифам групп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E94990">
        <w:rPr>
          <w:rFonts w:ascii="Times New Roman" w:hAnsi="Times New Roman"/>
          <w:sz w:val="24"/>
          <w:szCs w:val="24"/>
        </w:rPr>
        <w:t>молекулярно-</w:t>
      </w:r>
      <w:r w:rsidR="00E34245" w:rsidRPr="00E94990">
        <w:rPr>
          <w:rFonts w:ascii="Times New Roman" w:hAnsi="Times New Roman"/>
          <w:sz w:val="24"/>
          <w:szCs w:val="24"/>
        </w:rPr>
        <w:t>генетических</w:t>
      </w:r>
      <w:r w:rsidR="008209F5" w:rsidRPr="00E94990">
        <w:rPr>
          <w:rFonts w:ascii="Times New Roman" w:hAnsi="Times New Roman"/>
          <w:sz w:val="24"/>
          <w:szCs w:val="24"/>
        </w:rPr>
        <w:t xml:space="preserve"> </w:t>
      </w:r>
      <w:r w:rsidR="008209F5" w:rsidRPr="00E94990">
        <w:rPr>
          <w:rFonts w:ascii="Times New Roman" w:hAnsi="Times New Roman"/>
          <w:sz w:val="24"/>
          <w:szCs w:val="24"/>
        </w:rPr>
        <w:lastRenderedPageBreak/>
        <w:t>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E34245" w:rsidRPr="00E94990">
        <w:rPr>
          <w:rFonts w:ascii="Times New Roman" w:hAnsi="Times New Roman"/>
          <w:sz w:val="24"/>
          <w:szCs w:val="24"/>
        </w:rPr>
        <w:t>пухолевой лекарственной терапии</w:t>
      </w:r>
      <w:r w:rsidR="00E8048A" w:rsidRPr="00E94990">
        <w:rPr>
          <w:rFonts w:ascii="Times New Roman" w:hAnsi="Times New Roman"/>
          <w:sz w:val="24"/>
          <w:szCs w:val="24"/>
        </w:rPr>
        <w:t>,</w:t>
      </w:r>
      <w:r w:rsidR="00E8048A" w:rsidRPr="00E94990">
        <w:t xml:space="preserve"> </w:t>
      </w:r>
      <w:bookmarkEnd w:id="5"/>
      <w:r w:rsidR="000A38F8" w:rsidRPr="003961C6">
        <w:rPr>
          <w:rFonts w:ascii="Times New Roman" w:hAnsi="Times New Roman"/>
          <w:sz w:val="24"/>
          <w:szCs w:val="24"/>
        </w:rPr>
        <w:t>однофотонной эмиссионной компьютерной томографии, позитронно-эмиссионной томографии, совмещенной с компьютерной томографией</w:t>
      </w:r>
      <w:r w:rsidR="000A38F8" w:rsidRPr="000A38F8">
        <w:rPr>
          <w:rFonts w:ascii="Times New Roman" w:hAnsi="Times New Roman"/>
          <w:sz w:val="24"/>
          <w:szCs w:val="24"/>
        </w:rPr>
        <w:t xml:space="preserve"> </w:t>
      </w:r>
      <w:r w:rsidR="00B11923" w:rsidRPr="00E94990">
        <w:rPr>
          <w:rFonts w:ascii="Times New Roman" w:eastAsiaTheme="minorHAnsi" w:hAnsi="Times New Roman"/>
          <w:sz w:val="24"/>
          <w:szCs w:val="24"/>
        </w:rPr>
        <w:t xml:space="preserve">(Приложение </w:t>
      </w:r>
      <w:r w:rsidR="00A94B4A" w:rsidRPr="00E94990">
        <w:rPr>
          <w:rFonts w:ascii="Times New Roman" w:eastAsiaTheme="minorHAnsi" w:hAnsi="Times New Roman"/>
          <w:b/>
          <w:sz w:val="24"/>
          <w:szCs w:val="24"/>
        </w:rPr>
        <w:t>1</w:t>
      </w:r>
      <w:r w:rsidR="00CB525E" w:rsidRPr="00E94990">
        <w:rPr>
          <w:rFonts w:ascii="Times New Roman" w:eastAsiaTheme="minorHAnsi" w:hAnsi="Times New Roman"/>
          <w:b/>
          <w:sz w:val="24"/>
          <w:szCs w:val="24"/>
        </w:rPr>
        <w:t>6</w:t>
      </w:r>
      <w:r w:rsidR="00B11923" w:rsidRPr="00E94990">
        <w:rPr>
          <w:rFonts w:ascii="Times New Roman" w:eastAsiaTheme="minorHAnsi" w:hAnsi="Times New Roman"/>
          <w:b/>
          <w:sz w:val="24"/>
          <w:szCs w:val="24"/>
        </w:rPr>
        <w:t xml:space="preserve"> </w:t>
      </w:r>
      <w:r w:rsidR="00B11923" w:rsidRPr="00E94990">
        <w:rPr>
          <w:rFonts w:ascii="Times New Roman" w:eastAsiaTheme="minorHAnsi" w:hAnsi="Times New Roman"/>
          <w:sz w:val="24"/>
          <w:szCs w:val="24"/>
        </w:rPr>
        <w:t>к Тарифному соглашению)</w:t>
      </w:r>
      <w:r w:rsidR="00D22730" w:rsidRPr="00E94990">
        <w:rPr>
          <w:rFonts w:ascii="Times New Roman" w:eastAsiaTheme="minorHAnsi" w:hAnsi="Times New Roman"/>
          <w:sz w:val="24"/>
          <w:szCs w:val="24"/>
        </w:rPr>
        <w:t>.</w:t>
      </w:r>
    </w:p>
    <w:p w14:paraId="6DC7E479" w14:textId="37CA5809" w:rsidR="00B11923" w:rsidRPr="00E94990" w:rsidRDefault="0081458D" w:rsidP="003961C6">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Финансирование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осуществляется </w:t>
      </w:r>
      <w:r w:rsidRPr="00E94990">
        <w:rPr>
          <w:rFonts w:ascii="Times New Roman" w:eastAsiaTheme="minorHAnsi" w:hAnsi="Times New Roman"/>
          <w:b/>
          <w:bCs/>
          <w:sz w:val="24"/>
          <w:szCs w:val="24"/>
        </w:rPr>
        <w:t>по нормативу финансирования структурного подразделения медицинской организации</w:t>
      </w:r>
      <w:r w:rsidRPr="00E94990">
        <w:rPr>
          <w:rFonts w:ascii="Times New Roman" w:eastAsiaTheme="minorHAnsi" w:hAnsi="Times New Roman"/>
          <w:sz w:val="24"/>
          <w:szCs w:val="24"/>
        </w:rPr>
        <w:t xml:space="preserve"> утвержденному постановлением Правительства Российской Федерации «О программе государственных гарантий бесплатного оказания гражданам медицинской помощи на 202</w:t>
      </w:r>
      <w:r w:rsidR="00A16283">
        <w:rPr>
          <w:rFonts w:ascii="Times New Roman" w:eastAsiaTheme="minorHAnsi" w:hAnsi="Times New Roman"/>
          <w:sz w:val="24"/>
          <w:szCs w:val="24"/>
        </w:rPr>
        <w:t>5</w:t>
      </w:r>
      <w:r w:rsidRPr="00E94990">
        <w:rPr>
          <w:rFonts w:ascii="Times New Roman" w:eastAsiaTheme="minorHAnsi" w:hAnsi="Times New Roman"/>
          <w:sz w:val="24"/>
          <w:szCs w:val="24"/>
        </w:rPr>
        <w:t xml:space="preserve"> год и плановый период 202</w:t>
      </w:r>
      <w:r w:rsidR="00A16283">
        <w:rPr>
          <w:rFonts w:ascii="Times New Roman" w:eastAsiaTheme="minorHAnsi" w:hAnsi="Times New Roman"/>
          <w:sz w:val="24"/>
          <w:szCs w:val="24"/>
        </w:rPr>
        <w:t>6</w:t>
      </w:r>
      <w:r w:rsidRPr="00E94990">
        <w:rPr>
          <w:rFonts w:ascii="Times New Roman" w:eastAsiaTheme="minorHAnsi" w:hAnsi="Times New Roman"/>
          <w:sz w:val="24"/>
          <w:szCs w:val="24"/>
        </w:rPr>
        <w:t xml:space="preserve"> и 202</w:t>
      </w:r>
      <w:r w:rsidR="00A16283">
        <w:rPr>
          <w:rFonts w:ascii="Times New Roman" w:eastAsiaTheme="minorHAnsi" w:hAnsi="Times New Roman"/>
          <w:sz w:val="24"/>
          <w:szCs w:val="24"/>
        </w:rPr>
        <w:t>7</w:t>
      </w:r>
      <w:r w:rsidRPr="00E94990">
        <w:rPr>
          <w:rFonts w:ascii="Times New Roman" w:eastAsiaTheme="minorHAnsi" w:hAnsi="Times New Roman"/>
          <w:sz w:val="24"/>
          <w:szCs w:val="24"/>
        </w:rPr>
        <w:t xml:space="preserve"> годов» с учетом коэффициента дифференциации, рассчитанным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w:t>
      </w:r>
      <w:r w:rsidR="007C5BC9" w:rsidRPr="00E94990">
        <w:rPr>
          <w:rFonts w:ascii="Times New Roman" w:eastAsiaTheme="minorHAnsi" w:hAnsi="Times New Roman"/>
          <w:sz w:val="24"/>
          <w:szCs w:val="24"/>
        </w:rPr>
        <w:t>.</w:t>
      </w:r>
      <w:r w:rsidR="00B11923" w:rsidRPr="00E94990">
        <w:rPr>
          <w:rFonts w:ascii="Times New Roman" w:eastAsiaTheme="minorHAnsi" w:hAnsi="Times New Roman"/>
          <w:sz w:val="24"/>
          <w:szCs w:val="24"/>
        </w:rPr>
        <w:t xml:space="preserve"> </w:t>
      </w:r>
    </w:p>
    <w:p w14:paraId="5D7BD607" w14:textId="203E111C" w:rsidR="007C5BC9" w:rsidRPr="00E94990" w:rsidRDefault="00B11923" w:rsidP="003961C6">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Перечень медицинских организаций имеющие фельдшерские/фельдшерско-акушерские пункты (Приложение </w:t>
      </w:r>
      <w:r w:rsidR="00A94B4A" w:rsidRPr="00E94990">
        <w:rPr>
          <w:rFonts w:ascii="Times New Roman" w:eastAsiaTheme="minorHAnsi" w:hAnsi="Times New Roman"/>
          <w:b/>
          <w:sz w:val="24"/>
          <w:szCs w:val="24"/>
        </w:rPr>
        <w:t>1</w:t>
      </w:r>
      <w:r w:rsidR="00CB525E" w:rsidRPr="00E94990">
        <w:rPr>
          <w:rFonts w:ascii="Times New Roman" w:eastAsiaTheme="minorHAnsi" w:hAnsi="Times New Roman"/>
          <w:b/>
          <w:sz w:val="24"/>
          <w:szCs w:val="24"/>
        </w:rPr>
        <w:t>5</w:t>
      </w:r>
      <w:r w:rsidRPr="00E94990">
        <w:rPr>
          <w:rFonts w:ascii="Times New Roman" w:eastAsiaTheme="minorHAnsi" w:hAnsi="Times New Roman"/>
          <w:b/>
          <w:sz w:val="24"/>
          <w:szCs w:val="24"/>
        </w:rPr>
        <w:t xml:space="preserve"> </w:t>
      </w:r>
      <w:r w:rsidRPr="00E94990">
        <w:rPr>
          <w:rFonts w:ascii="Times New Roman" w:eastAsiaTheme="minorHAnsi" w:hAnsi="Times New Roman"/>
          <w:sz w:val="24"/>
          <w:szCs w:val="24"/>
        </w:rPr>
        <w:t>к Тарифному соглашению)</w:t>
      </w:r>
    </w:p>
    <w:p w14:paraId="4E7ABD4F" w14:textId="1D60107B" w:rsidR="003C4745" w:rsidRPr="00E94990" w:rsidRDefault="005318D7" w:rsidP="003961C6">
      <w:pPr>
        <w:ind w:firstLine="709"/>
        <w:jc w:val="both"/>
        <w:rPr>
          <w:rFonts w:eastAsiaTheme="minorHAnsi"/>
          <w:sz w:val="24"/>
          <w:szCs w:val="24"/>
        </w:rPr>
      </w:pPr>
      <w:r w:rsidRPr="00E94990">
        <w:rPr>
          <w:rFonts w:cs="Calibri"/>
          <w:sz w:val="24"/>
          <w:szCs w:val="24"/>
        </w:rPr>
        <w:t xml:space="preserve">1.2. </w:t>
      </w:r>
      <w:r w:rsidR="003C4745" w:rsidRPr="00E94990">
        <w:rPr>
          <w:rFonts w:cs="Calibri"/>
          <w:sz w:val="24"/>
          <w:szCs w:val="24"/>
        </w:rPr>
        <w:t xml:space="preserve">Медицинские организации ежемесячно представляют </w:t>
      </w:r>
      <w:r w:rsidR="005D5826" w:rsidRPr="00E94990">
        <w:rPr>
          <w:rFonts w:eastAsiaTheme="minorHAnsi"/>
          <w:sz w:val="24"/>
          <w:szCs w:val="24"/>
        </w:rPr>
        <w:t>реестр счетов на оплату медицинской помощи,</w:t>
      </w:r>
      <w:r w:rsidR="005D5826" w:rsidRPr="00E94990" w:rsidDel="000C294C">
        <w:rPr>
          <w:rFonts w:eastAsiaTheme="minorHAnsi"/>
          <w:sz w:val="24"/>
          <w:szCs w:val="24"/>
        </w:rPr>
        <w:t xml:space="preserve"> </w:t>
      </w:r>
      <w:r w:rsidR="005D5826" w:rsidRPr="00E94990">
        <w:rPr>
          <w:rFonts w:eastAsiaTheme="minorHAnsi"/>
          <w:sz w:val="24"/>
          <w:szCs w:val="24"/>
        </w:rPr>
        <w:t>сформированный из случаев оказания медицинской помощи застрахованным лицам, включающи</w:t>
      </w:r>
      <w:r w:rsidR="00A131B2" w:rsidRPr="00E94990">
        <w:rPr>
          <w:rFonts w:eastAsiaTheme="minorHAnsi"/>
          <w:sz w:val="24"/>
          <w:szCs w:val="24"/>
        </w:rPr>
        <w:t>х</w:t>
      </w:r>
      <w:r w:rsidR="005D5826" w:rsidRPr="00E94990">
        <w:rPr>
          <w:rFonts w:eastAsiaTheme="minorHAnsi"/>
          <w:sz w:val="24"/>
          <w:szCs w:val="24"/>
        </w:rPr>
        <w:t xml:space="preserve"> оказанные медицинские услуги по одному поводу обращения </w:t>
      </w:r>
      <w:r w:rsidR="005D5826" w:rsidRPr="00E94990">
        <w:rPr>
          <w:rFonts w:eastAsia="Calibri" w:cs="Calibri"/>
          <w:sz w:val="24"/>
          <w:szCs w:val="24"/>
          <w:lang w:eastAsia="en-US"/>
        </w:rPr>
        <w:t>за медицинской помощью</w:t>
      </w:r>
      <w:r w:rsidR="0043724A" w:rsidRPr="00E94990">
        <w:rPr>
          <w:rFonts w:eastAsia="Calibri" w:cs="Calibri"/>
          <w:sz w:val="24"/>
          <w:szCs w:val="24"/>
          <w:lang w:eastAsia="en-US"/>
        </w:rPr>
        <w:t>,</w:t>
      </w:r>
      <w:r w:rsidR="0043724A" w:rsidRPr="00E94990">
        <w:rPr>
          <w:rFonts w:cs="Calibri"/>
          <w:sz w:val="24"/>
          <w:szCs w:val="24"/>
        </w:rPr>
        <w:t xml:space="preserve"> по утверждённым в установленном порядке тарифам</w:t>
      </w:r>
      <w:r w:rsidR="005D5826" w:rsidRPr="00E94990">
        <w:rPr>
          <w:rFonts w:eastAsiaTheme="minorHAnsi"/>
          <w:sz w:val="24"/>
          <w:szCs w:val="24"/>
        </w:rPr>
        <w:t xml:space="preserve">. </w:t>
      </w:r>
      <w:r w:rsidR="003C4745" w:rsidRPr="00E94990">
        <w:rPr>
          <w:rFonts w:cs="Calibri"/>
          <w:sz w:val="24"/>
          <w:szCs w:val="24"/>
        </w:rPr>
        <w:t xml:space="preserve"> </w:t>
      </w:r>
    </w:p>
    <w:p w14:paraId="55BD659A" w14:textId="0875D3EE" w:rsidR="003C4745" w:rsidRPr="00E94990" w:rsidRDefault="005318D7" w:rsidP="003961C6">
      <w:pPr>
        <w:ind w:firstLine="709"/>
        <w:jc w:val="both"/>
        <w:rPr>
          <w:rFonts w:eastAsiaTheme="minorHAnsi"/>
          <w:sz w:val="24"/>
          <w:szCs w:val="24"/>
        </w:rPr>
      </w:pPr>
      <w:r w:rsidRPr="00E94990">
        <w:rPr>
          <w:rFonts w:eastAsiaTheme="minorHAnsi"/>
          <w:sz w:val="24"/>
          <w:szCs w:val="24"/>
        </w:rPr>
        <w:t xml:space="preserve">1.3. </w:t>
      </w:r>
      <w:r w:rsidR="00C93511" w:rsidRPr="00E94990">
        <w:rPr>
          <w:rFonts w:eastAsiaTheme="minorHAnsi"/>
          <w:sz w:val="24"/>
          <w:szCs w:val="24"/>
        </w:rPr>
        <w:t xml:space="preserve">Законченный </w:t>
      </w:r>
      <w:r w:rsidR="00C93511" w:rsidRPr="00E94990">
        <w:rPr>
          <w:rFonts w:cs="Calibri"/>
          <w:sz w:val="24"/>
          <w:szCs w:val="24"/>
        </w:rPr>
        <w:t>с</w:t>
      </w:r>
      <w:r w:rsidR="00545108" w:rsidRPr="00E94990">
        <w:rPr>
          <w:rFonts w:cs="Calibri"/>
          <w:sz w:val="24"/>
          <w:szCs w:val="24"/>
        </w:rPr>
        <w:t>лучай</w:t>
      </w:r>
      <w:r w:rsidR="007E7DC7" w:rsidRPr="00E94990">
        <w:rPr>
          <w:rFonts w:cs="Calibri"/>
          <w:sz w:val="24"/>
          <w:szCs w:val="24"/>
        </w:rPr>
        <w:t xml:space="preserve">, оказания медицинской помощи в амбулаторных условиях, </w:t>
      </w:r>
      <w:r w:rsidR="00545108" w:rsidRPr="00E94990">
        <w:rPr>
          <w:rFonts w:cs="Calibri"/>
          <w:sz w:val="24"/>
          <w:szCs w:val="24"/>
        </w:rPr>
        <w:t>в реестре счетов</w:t>
      </w:r>
      <w:r w:rsidR="00545108" w:rsidRPr="00E94990" w:rsidDel="006D56C4">
        <w:rPr>
          <w:rFonts w:eastAsiaTheme="minorHAnsi"/>
          <w:sz w:val="24"/>
          <w:szCs w:val="24"/>
        </w:rPr>
        <w:t xml:space="preserve"> </w:t>
      </w:r>
      <w:r w:rsidR="00545108" w:rsidRPr="00E94990">
        <w:rPr>
          <w:rFonts w:eastAsiaTheme="minorHAnsi"/>
          <w:sz w:val="24"/>
          <w:szCs w:val="24"/>
        </w:rPr>
        <w:t xml:space="preserve">состоит из </w:t>
      </w:r>
      <w:r w:rsidR="007E7DC7" w:rsidRPr="00E94990">
        <w:rPr>
          <w:rFonts w:eastAsiaTheme="minorHAnsi"/>
          <w:sz w:val="24"/>
          <w:szCs w:val="24"/>
        </w:rPr>
        <w:t xml:space="preserve">случая, содержащего </w:t>
      </w:r>
      <w:r w:rsidR="00545108" w:rsidRPr="00E94990">
        <w:rPr>
          <w:rFonts w:eastAsiaTheme="minorHAnsi"/>
          <w:sz w:val="24"/>
          <w:szCs w:val="24"/>
        </w:rPr>
        <w:t>оказанны</w:t>
      </w:r>
      <w:r w:rsidR="007E7DC7" w:rsidRPr="00E94990">
        <w:rPr>
          <w:rFonts w:eastAsiaTheme="minorHAnsi"/>
          <w:sz w:val="24"/>
          <w:szCs w:val="24"/>
        </w:rPr>
        <w:t>е</w:t>
      </w:r>
      <w:r w:rsidR="00545108" w:rsidRPr="00E94990">
        <w:rPr>
          <w:rFonts w:eastAsiaTheme="minorHAnsi"/>
          <w:sz w:val="24"/>
          <w:szCs w:val="24"/>
        </w:rPr>
        <w:t xml:space="preserve"> услуг</w:t>
      </w:r>
      <w:r w:rsidR="007E7DC7" w:rsidRPr="00E94990">
        <w:rPr>
          <w:rFonts w:eastAsiaTheme="minorHAnsi"/>
          <w:sz w:val="24"/>
          <w:szCs w:val="24"/>
        </w:rPr>
        <w:t>и</w:t>
      </w:r>
      <w:r w:rsidR="00545108" w:rsidRPr="00E94990">
        <w:rPr>
          <w:rFonts w:eastAsiaTheme="minorHAnsi"/>
          <w:sz w:val="24"/>
          <w:szCs w:val="24"/>
        </w:rPr>
        <w:t xml:space="preserve"> застрахованному лицу: </w:t>
      </w:r>
      <w:r w:rsidR="003C4745" w:rsidRPr="00E94990">
        <w:rPr>
          <w:rFonts w:eastAsiaTheme="minorHAnsi"/>
          <w:sz w:val="24"/>
          <w:szCs w:val="24"/>
        </w:rPr>
        <w:t>посещени</w:t>
      </w:r>
      <w:r w:rsidR="006D56C4" w:rsidRPr="00E94990">
        <w:rPr>
          <w:rFonts w:eastAsiaTheme="minorHAnsi"/>
          <w:sz w:val="24"/>
          <w:szCs w:val="24"/>
        </w:rPr>
        <w:t>й</w:t>
      </w:r>
      <w:r w:rsidR="003C4745" w:rsidRPr="00E94990">
        <w:rPr>
          <w:rFonts w:eastAsiaTheme="minorHAnsi"/>
          <w:sz w:val="24"/>
          <w:szCs w:val="24"/>
        </w:rPr>
        <w:t xml:space="preserve"> врачей и</w:t>
      </w:r>
      <w:r w:rsidR="00E57CF0" w:rsidRPr="00E94990">
        <w:rPr>
          <w:rFonts w:eastAsiaTheme="minorHAnsi"/>
          <w:sz w:val="24"/>
          <w:szCs w:val="24"/>
        </w:rPr>
        <w:t>/или</w:t>
      </w:r>
      <w:r w:rsidR="003C4745" w:rsidRPr="00E94990">
        <w:rPr>
          <w:rFonts w:eastAsiaTheme="minorHAnsi"/>
          <w:sz w:val="24"/>
          <w:szCs w:val="24"/>
        </w:rPr>
        <w:t xml:space="preserve"> средних медицинских работников (ведущих самостоятельный амбулаторный приём), оказывающих медицинскую помощь в рамках ТП ОМС,</w:t>
      </w:r>
      <w:r w:rsidR="00E57CF0" w:rsidRPr="00E94990">
        <w:rPr>
          <w:rFonts w:eastAsiaTheme="minorHAnsi"/>
          <w:sz w:val="24"/>
          <w:szCs w:val="24"/>
        </w:rPr>
        <w:t xml:space="preserve"> и/или</w:t>
      </w:r>
      <w:r w:rsidR="003C4745" w:rsidRPr="00E94990">
        <w:rPr>
          <w:rFonts w:eastAsiaTheme="minorHAnsi"/>
          <w:sz w:val="24"/>
          <w:szCs w:val="24"/>
        </w:rPr>
        <w:t xml:space="preserve"> </w:t>
      </w:r>
      <w:r w:rsidR="001C3AB7" w:rsidRPr="00E94990">
        <w:rPr>
          <w:rFonts w:eastAsiaTheme="minorHAnsi"/>
          <w:sz w:val="24"/>
          <w:szCs w:val="24"/>
        </w:rPr>
        <w:t xml:space="preserve">лечебных и </w:t>
      </w:r>
      <w:r w:rsidR="003C4745" w:rsidRPr="00E94990">
        <w:rPr>
          <w:rFonts w:eastAsiaTheme="minorHAnsi"/>
          <w:sz w:val="24"/>
          <w:szCs w:val="24"/>
        </w:rPr>
        <w:t>диагностически</w:t>
      </w:r>
      <w:r w:rsidR="00545108" w:rsidRPr="00E94990">
        <w:rPr>
          <w:rFonts w:eastAsiaTheme="minorHAnsi"/>
          <w:sz w:val="24"/>
          <w:szCs w:val="24"/>
        </w:rPr>
        <w:t>х</w:t>
      </w:r>
      <w:r w:rsidR="006D56C4" w:rsidRPr="00E94990">
        <w:rPr>
          <w:rFonts w:eastAsiaTheme="minorHAnsi"/>
          <w:sz w:val="24"/>
          <w:szCs w:val="24"/>
        </w:rPr>
        <w:t xml:space="preserve"> услуг</w:t>
      </w:r>
      <w:r w:rsidR="001C3AB7" w:rsidRPr="00E94990">
        <w:rPr>
          <w:rFonts w:eastAsiaTheme="minorHAnsi"/>
          <w:sz w:val="24"/>
          <w:szCs w:val="24"/>
        </w:rPr>
        <w:t xml:space="preserve"> по тарифам ГДУ</w:t>
      </w:r>
      <w:r w:rsidR="003C4745" w:rsidRPr="00E94990">
        <w:rPr>
          <w:rFonts w:eastAsiaTheme="minorHAnsi"/>
          <w:sz w:val="24"/>
          <w:szCs w:val="24"/>
        </w:rPr>
        <w:t xml:space="preserve">, </w:t>
      </w:r>
      <w:r w:rsidR="00545108" w:rsidRPr="00E94990">
        <w:rPr>
          <w:rFonts w:eastAsiaTheme="minorHAnsi"/>
          <w:sz w:val="24"/>
          <w:szCs w:val="24"/>
        </w:rPr>
        <w:t>и/или</w:t>
      </w:r>
      <w:r w:rsidR="003C4745" w:rsidRPr="00E94990">
        <w:rPr>
          <w:rFonts w:eastAsiaTheme="minorHAnsi"/>
          <w:sz w:val="24"/>
          <w:szCs w:val="24"/>
        </w:rPr>
        <w:t xml:space="preserve"> </w:t>
      </w:r>
      <w:r w:rsidR="0035723B" w:rsidRPr="00E94990">
        <w:rPr>
          <w:rFonts w:eastAsiaTheme="minorHAnsi"/>
          <w:sz w:val="24"/>
          <w:szCs w:val="24"/>
        </w:rPr>
        <w:t xml:space="preserve">услуг </w:t>
      </w:r>
      <w:r w:rsidR="003C4745" w:rsidRPr="00E94990">
        <w:rPr>
          <w:rFonts w:eastAsiaTheme="minorHAnsi"/>
          <w:sz w:val="24"/>
          <w:szCs w:val="24"/>
        </w:rPr>
        <w:t>по профилактике заболеваний, включая проведение</w:t>
      </w:r>
      <w:r w:rsidR="006D56C4" w:rsidRPr="00E94990">
        <w:rPr>
          <w:rFonts w:eastAsiaTheme="minorHAnsi"/>
          <w:sz w:val="24"/>
          <w:szCs w:val="24"/>
        </w:rPr>
        <w:t xml:space="preserve"> вакцинации</w:t>
      </w:r>
      <w:r w:rsidR="003C4745" w:rsidRPr="00E94990">
        <w:rPr>
          <w:rFonts w:eastAsiaTheme="minorHAnsi"/>
          <w:sz w:val="24"/>
          <w:szCs w:val="24"/>
        </w:rPr>
        <w:t xml:space="preserve">, </w:t>
      </w:r>
      <w:r w:rsidR="00020E22" w:rsidRPr="00E94990">
        <w:rPr>
          <w:rFonts w:eastAsiaTheme="minorHAnsi"/>
          <w:sz w:val="24"/>
          <w:szCs w:val="24"/>
        </w:rPr>
        <w:t xml:space="preserve">углубленной диспансеризации, профилактических медицинских осмотров, профилактических осмотров несовершеннолетних, диспансеризации определенных групп взрослого населения, диспансеризации пребывающих в стационарных учреждениях детей-сирот и детей, находящихся в трудной жизненной ситуации,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диспансерного наблюдения </w:t>
      </w:r>
      <w:r w:rsidR="00C9483E" w:rsidRPr="00E94990">
        <w:rPr>
          <w:sz w:val="24"/>
          <w:lang w:eastAsia="ar-SA"/>
        </w:rPr>
        <w:t>в соответствии с порядками, утверждаемыми Министерством здравоохранения Российской Федерации</w:t>
      </w:r>
      <w:r w:rsidR="00707B31" w:rsidRPr="00E94990">
        <w:rPr>
          <w:rFonts w:eastAsiaTheme="minorHAnsi"/>
          <w:sz w:val="24"/>
          <w:szCs w:val="24"/>
        </w:rPr>
        <w:t>.</w:t>
      </w:r>
      <w:r w:rsidR="007E7DC7" w:rsidRPr="00E94990">
        <w:rPr>
          <w:rFonts w:eastAsiaTheme="minorHAnsi"/>
          <w:sz w:val="24"/>
          <w:szCs w:val="24"/>
        </w:rPr>
        <w:t xml:space="preserve"> </w:t>
      </w:r>
      <w:r w:rsidR="00707B31" w:rsidRPr="00E94990">
        <w:rPr>
          <w:rFonts w:eastAsiaTheme="minorHAnsi"/>
          <w:sz w:val="24"/>
          <w:szCs w:val="24"/>
        </w:rPr>
        <w:t>У</w:t>
      </w:r>
      <w:r w:rsidR="001C3AB7" w:rsidRPr="00E94990">
        <w:rPr>
          <w:rFonts w:eastAsiaTheme="minorHAnsi"/>
          <w:sz w:val="24"/>
          <w:szCs w:val="24"/>
        </w:rPr>
        <w:t>слуг</w:t>
      </w:r>
      <w:r w:rsidR="00707B31" w:rsidRPr="00E94990">
        <w:rPr>
          <w:rFonts w:eastAsiaTheme="minorHAnsi"/>
          <w:sz w:val="24"/>
          <w:szCs w:val="24"/>
        </w:rPr>
        <w:t>и</w:t>
      </w:r>
      <w:r w:rsidR="001C3AB7" w:rsidRPr="00E94990">
        <w:rPr>
          <w:rFonts w:eastAsiaTheme="minorHAnsi"/>
          <w:sz w:val="24"/>
          <w:szCs w:val="24"/>
        </w:rPr>
        <w:t xml:space="preserve">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E94990">
        <w:rPr>
          <w:sz w:val="24"/>
          <w:szCs w:val="24"/>
        </w:rPr>
        <w:t>молекулярно-</w:t>
      </w:r>
      <w:r w:rsidR="00E34245" w:rsidRPr="00E94990">
        <w:rPr>
          <w:sz w:val="24"/>
          <w:szCs w:val="24"/>
        </w:rPr>
        <w:t>генетических</w:t>
      </w:r>
      <w:r w:rsidR="008209F5" w:rsidRPr="00E94990">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E8048A" w:rsidRPr="00E94990">
        <w:rPr>
          <w:sz w:val="24"/>
          <w:szCs w:val="24"/>
        </w:rPr>
        <w:t>,</w:t>
      </w:r>
      <w:r w:rsidR="00E8048A" w:rsidRPr="00E94990">
        <w:t xml:space="preserve"> </w:t>
      </w:r>
      <w:r w:rsidR="00442329" w:rsidRPr="003961C6">
        <w:rPr>
          <w:sz w:val="24"/>
          <w:szCs w:val="24"/>
        </w:rPr>
        <w:t>однофотонной эмиссионной компьютерной томографии, позитронно-эмиссионной томографии, совмещенной с компьютерной томографией</w:t>
      </w:r>
      <w:r w:rsidR="008209F5" w:rsidRPr="00E94990">
        <w:rPr>
          <w:sz w:val="24"/>
          <w:szCs w:val="24"/>
        </w:rPr>
        <w:t>,</w:t>
      </w:r>
      <w:r w:rsidR="00BB0F43" w:rsidRPr="00E94990">
        <w:rPr>
          <w:sz w:val="24"/>
          <w:szCs w:val="24"/>
        </w:rPr>
        <w:t xml:space="preserve"> </w:t>
      </w:r>
      <w:r w:rsidR="00707B31" w:rsidRPr="00E94990">
        <w:rPr>
          <w:rFonts w:eastAsiaTheme="minorHAnsi"/>
          <w:sz w:val="24"/>
          <w:szCs w:val="24"/>
        </w:rPr>
        <w:t>в рамках законченного случая в реестре счетов формируются отдельным случаем (записью), содержащим оказанные услуги застрахованному лицу</w:t>
      </w:r>
      <w:r w:rsidR="001C3AB7" w:rsidRPr="00E94990">
        <w:rPr>
          <w:rFonts w:eastAsiaTheme="minorHAnsi"/>
          <w:sz w:val="24"/>
          <w:szCs w:val="24"/>
        </w:rPr>
        <w:t>.</w:t>
      </w:r>
    </w:p>
    <w:p w14:paraId="23B999E2" w14:textId="6B8CCA1C" w:rsidR="00BD7326" w:rsidRPr="00E94990" w:rsidRDefault="00BD7326" w:rsidP="003961C6">
      <w:pPr>
        <w:ind w:firstLine="709"/>
        <w:jc w:val="both"/>
        <w:rPr>
          <w:rFonts w:eastAsiaTheme="minorHAnsi"/>
          <w:sz w:val="24"/>
          <w:szCs w:val="24"/>
        </w:rPr>
      </w:pPr>
      <w:r w:rsidRPr="00E94990">
        <w:rPr>
          <w:rFonts w:eastAsiaTheme="minorHAnsi"/>
          <w:sz w:val="24"/>
          <w:szCs w:val="24"/>
        </w:rPr>
        <w:t xml:space="preserve">При оказании анестезиологического пособия (включая раннее послеоперационное ведение) детям при проведении компьютерной томографии, магнитно-резонансной томографии, взрослым при проведения эндоскопических исследований (эзофагогастродуоденоскопия и колоноскопия) в случай включается услуга B01.003.004 «Анестезиологическое пособие (включая раннее послеоперационное ведение)». При одновременном проведении эзофагогастродуоденоскопии и колоноскопии, </w:t>
      </w:r>
      <w:r w:rsidRPr="00E94990">
        <w:rPr>
          <w:rFonts w:eastAsiaTheme="minorHAnsi"/>
          <w:sz w:val="2"/>
          <w:szCs w:val="24"/>
        </w:rPr>
        <w:t xml:space="preserve">й </w:t>
      </w:r>
      <w:r w:rsidRPr="00E94990">
        <w:rPr>
          <w:rFonts w:eastAsiaTheme="minorHAnsi"/>
          <w:sz w:val="24"/>
          <w:szCs w:val="24"/>
        </w:rPr>
        <w:t xml:space="preserve">в случай реестра </w:t>
      </w:r>
      <w:r w:rsidRPr="00E94990">
        <w:rPr>
          <w:rFonts w:eastAsiaTheme="minorHAnsi"/>
          <w:sz w:val="24"/>
          <w:szCs w:val="24"/>
        </w:rPr>
        <w:lastRenderedPageBreak/>
        <w:t xml:space="preserve">включается 1 услуга B01.003.004 «Анестезиологическое пособие (включая раннее послеоперационное ведение)» (Приложение </w:t>
      </w:r>
      <w:r w:rsidRPr="00E94990">
        <w:rPr>
          <w:rFonts w:eastAsiaTheme="minorHAnsi"/>
          <w:b/>
          <w:sz w:val="24"/>
          <w:szCs w:val="24"/>
        </w:rPr>
        <w:t xml:space="preserve">16 </w:t>
      </w:r>
      <w:r w:rsidRPr="00E94990">
        <w:rPr>
          <w:rFonts w:eastAsiaTheme="minorHAnsi"/>
          <w:sz w:val="24"/>
          <w:szCs w:val="24"/>
        </w:rPr>
        <w:t>к Тарифному соглашению).</w:t>
      </w:r>
    </w:p>
    <w:p w14:paraId="6301E969" w14:textId="1E96E87B" w:rsidR="00C9483E" w:rsidRPr="00E94990" w:rsidRDefault="005318D7" w:rsidP="003961C6">
      <w:pPr>
        <w:ind w:firstLine="709"/>
        <w:jc w:val="both"/>
        <w:rPr>
          <w:rFonts w:eastAsia="Calibri" w:cs="Calibri"/>
          <w:sz w:val="24"/>
          <w:szCs w:val="24"/>
          <w:lang w:eastAsia="en-US"/>
        </w:rPr>
      </w:pPr>
      <w:r w:rsidRPr="00E94990">
        <w:rPr>
          <w:rFonts w:eastAsiaTheme="minorHAnsi"/>
          <w:sz w:val="24"/>
          <w:szCs w:val="24"/>
        </w:rPr>
        <w:t xml:space="preserve">1.4. </w:t>
      </w:r>
      <w:r w:rsidR="00C9483E" w:rsidRPr="00E94990">
        <w:rPr>
          <w:rFonts w:eastAsia="Calibri" w:cs="Calibri"/>
          <w:sz w:val="24"/>
          <w:szCs w:val="24"/>
          <w:lang w:eastAsia="en-US"/>
        </w:rPr>
        <w:t xml:space="preserve">Не допускается формирование отдельных случаев и их включение </w:t>
      </w:r>
      <w:r w:rsidR="00A131B2" w:rsidRPr="00E94990">
        <w:rPr>
          <w:rFonts w:cs="Calibri"/>
          <w:sz w:val="24"/>
          <w:szCs w:val="24"/>
        </w:rPr>
        <w:t>в реестр счетов</w:t>
      </w:r>
      <w:r w:rsidR="00A131B2" w:rsidRPr="00E94990" w:rsidDel="006D56C4">
        <w:rPr>
          <w:rFonts w:eastAsiaTheme="minorHAnsi"/>
          <w:sz w:val="24"/>
          <w:szCs w:val="24"/>
        </w:rPr>
        <w:t xml:space="preserve"> </w:t>
      </w:r>
      <w:r w:rsidR="00A131B2" w:rsidRPr="00E94990">
        <w:rPr>
          <w:rFonts w:eastAsia="Calibri" w:cs="Calibri"/>
          <w:sz w:val="24"/>
          <w:szCs w:val="24"/>
          <w:lang w:eastAsia="en-US"/>
        </w:rPr>
        <w:t>на оплату</w:t>
      </w:r>
      <w:r w:rsidR="00C9483E" w:rsidRPr="00E94990">
        <w:rPr>
          <w:rFonts w:eastAsia="Calibri" w:cs="Calibri"/>
          <w:sz w:val="24"/>
          <w:szCs w:val="24"/>
          <w:lang w:eastAsia="en-US"/>
        </w:rPr>
        <w:t xml:space="preserve"> медицинской помощи по одному поводу обращения за медицинской помощью</w:t>
      </w:r>
      <w:r w:rsidR="00007E8E" w:rsidRPr="00E94990">
        <w:rPr>
          <w:rFonts w:eastAsia="Calibri" w:cs="Calibri"/>
          <w:sz w:val="24"/>
          <w:szCs w:val="24"/>
          <w:lang w:eastAsia="en-US"/>
        </w:rPr>
        <w:t>,</w:t>
      </w:r>
      <w:r w:rsidR="00C9483E" w:rsidRPr="00E94990">
        <w:rPr>
          <w:rFonts w:eastAsia="Calibri" w:cs="Calibri"/>
          <w:sz w:val="24"/>
          <w:szCs w:val="24"/>
          <w:lang w:eastAsia="en-US"/>
        </w:rPr>
        <w:t xml:space="preserve"> в том числе при одном заболевании и его осложнени</w:t>
      </w:r>
      <w:r w:rsidR="003758EB" w:rsidRPr="00E94990">
        <w:rPr>
          <w:rFonts w:eastAsia="Calibri" w:cs="Calibri"/>
          <w:sz w:val="24"/>
          <w:szCs w:val="24"/>
          <w:lang w:eastAsia="en-US"/>
        </w:rPr>
        <w:t>и</w:t>
      </w:r>
      <w:r w:rsidR="00C9483E" w:rsidRPr="00E94990">
        <w:rPr>
          <w:rFonts w:eastAsia="Calibri" w:cs="Calibri"/>
          <w:sz w:val="24"/>
          <w:szCs w:val="24"/>
          <w:lang w:eastAsia="en-US"/>
        </w:rPr>
        <w:t>, в одной медицинской организации</w:t>
      </w:r>
      <w:r w:rsidR="00545108" w:rsidRPr="00E94990">
        <w:rPr>
          <w:rFonts w:eastAsia="Calibri" w:cs="Calibri"/>
          <w:sz w:val="24"/>
          <w:szCs w:val="24"/>
          <w:lang w:eastAsia="en-US"/>
        </w:rPr>
        <w:t xml:space="preserve"> за отчетный период</w:t>
      </w:r>
      <w:r w:rsidR="00C9483E" w:rsidRPr="00E94990">
        <w:rPr>
          <w:rFonts w:eastAsia="Calibri" w:cs="Calibri"/>
          <w:sz w:val="24"/>
          <w:szCs w:val="24"/>
          <w:lang w:eastAsia="en-US"/>
        </w:rPr>
        <w:t xml:space="preserve">: </w:t>
      </w:r>
    </w:p>
    <w:p w14:paraId="5B645475" w14:textId="4DBE3B3B" w:rsidR="00C9483E" w:rsidRPr="00E94990" w:rsidRDefault="00442329" w:rsidP="003961C6">
      <w:pPr>
        <w:ind w:firstLine="709"/>
        <w:jc w:val="both"/>
        <w:rPr>
          <w:rFonts w:eastAsia="Calibri" w:cs="Calibri"/>
          <w:sz w:val="24"/>
          <w:szCs w:val="24"/>
          <w:lang w:eastAsia="en-US"/>
        </w:rPr>
      </w:pPr>
      <w:r>
        <w:rPr>
          <w:rFonts w:eastAsia="Calibri" w:cs="Calibri"/>
          <w:sz w:val="24"/>
          <w:szCs w:val="24"/>
          <w:lang w:eastAsia="en-US"/>
        </w:rPr>
        <w:t>–</w:t>
      </w:r>
      <w:r w:rsidR="00C9483E" w:rsidRPr="00E94990">
        <w:rPr>
          <w:rFonts w:eastAsia="Calibri" w:cs="Calibri"/>
          <w:sz w:val="24"/>
          <w:szCs w:val="24"/>
          <w:lang w:eastAsia="en-US"/>
        </w:rPr>
        <w:t xml:space="preserve"> консультативных приемов врачей-специалистов как обращения по заболеванию и/или посещений с профилактической целью, если данная консультация назначена в рамках выполнения стандарта оказания помощи по заболеванию, явившемуся причиной обращения за медицинской помощью; </w:t>
      </w:r>
    </w:p>
    <w:p w14:paraId="3308FB40" w14:textId="2DA53286" w:rsidR="00C9483E" w:rsidRPr="00E94990" w:rsidRDefault="00442329" w:rsidP="003961C6">
      <w:pPr>
        <w:ind w:firstLine="698"/>
        <w:jc w:val="both"/>
        <w:rPr>
          <w:rFonts w:eastAsia="Calibri" w:cs="Calibri"/>
          <w:sz w:val="24"/>
          <w:szCs w:val="24"/>
          <w:lang w:eastAsia="en-US"/>
        </w:rPr>
      </w:pPr>
      <w:r>
        <w:rPr>
          <w:rFonts w:eastAsia="Calibri" w:cs="Calibri"/>
          <w:sz w:val="24"/>
          <w:szCs w:val="24"/>
          <w:lang w:eastAsia="en-US"/>
        </w:rPr>
        <w:t>–</w:t>
      </w:r>
      <w:r w:rsidR="00C9483E" w:rsidRPr="00E94990">
        <w:rPr>
          <w:rFonts w:eastAsia="Calibri" w:cs="Calibri"/>
          <w:sz w:val="24"/>
          <w:szCs w:val="24"/>
          <w:lang w:eastAsia="en-US"/>
        </w:rPr>
        <w:t xml:space="preserve"> в случае хронического заболевания требующего длительного наблюдения, в течение одного отчетного периода (календарный месяц).</w:t>
      </w:r>
    </w:p>
    <w:p w14:paraId="3C936E28" w14:textId="1B9D1039" w:rsidR="00707B31" w:rsidRPr="00E94990" w:rsidRDefault="005318D7" w:rsidP="003961C6">
      <w:pPr>
        <w:autoSpaceDE w:val="0"/>
        <w:autoSpaceDN w:val="0"/>
        <w:adjustRightInd w:val="0"/>
        <w:ind w:firstLine="709"/>
        <w:jc w:val="both"/>
        <w:rPr>
          <w:sz w:val="24"/>
          <w:szCs w:val="24"/>
        </w:rPr>
      </w:pPr>
      <w:r w:rsidRPr="00E94990">
        <w:rPr>
          <w:rFonts w:eastAsiaTheme="minorHAnsi"/>
          <w:sz w:val="24"/>
          <w:szCs w:val="24"/>
        </w:rPr>
        <w:t xml:space="preserve">1.5. </w:t>
      </w:r>
      <w:r w:rsidR="00707B31" w:rsidRPr="00E94990">
        <w:rPr>
          <w:sz w:val="24"/>
          <w:szCs w:val="24"/>
        </w:rPr>
        <w:t>При оплате медицинской помощи за единицу объема медицинской помощи стоимость</w:t>
      </w:r>
      <w:r w:rsidR="00C95CE0" w:rsidRPr="00E94990">
        <w:rPr>
          <w:sz w:val="24"/>
          <w:szCs w:val="24"/>
        </w:rPr>
        <w:t xml:space="preserve"> медицинской помощи </w:t>
      </w:r>
      <w:r w:rsidR="00707B31" w:rsidRPr="00E94990">
        <w:rPr>
          <w:sz w:val="24"/>
          <w:szCs w:val="24"/>
        </w:rPr>
        <w:t>складывается исходя из фактически оказанных объемов</w:t>
      </w:r>
      <w:r w:rsidR="00C95CE0" w:rsidRPr="00E94990">
        <w:rPr>
          <w:sz w:val="24"/>
          <w:szCs w:val="24"/>
        </w:rPr>
        <w:t xml:space="preserve"> услуг</w:t>
      </w:r>
      <w:r w:rsidR="00707B31" w:rsidRPr="00E94990">
        <w:rPr>
          <w:sz w:val="24"/>
          <w:szCs w:val="24"/>
        </w:rPr>
        <w:t>.</w:t>
      </w:r>
      <w:r w:rsidR="00C95CE0" w:rsidRPr="00E94990">
        <w:rPr>
          <w:sz w:val="24"/>
          <w:szCs w:val="24"/>
        </w:rPr>
        <w:t xml:space="preserve"> </w:t>
      </w:r>
      <w:r w:rsidR="00707B31" w:rsidRPr="00E94990">
        <w:rPr>
          <w:sz w:val="24"/>
          <w:szCs w:val="24"/>
        </w:rPr>
        <w:t xml:space="preserve">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w:t>
      </w:r>
      <w:r w:rsidR="00C95CE0" w:rsidRPr="00E94990">
        <w:rPr>
          <w:sz w:val="24"/>
          <w:szCs w:val="24"/>
        </w:rPr>
        <w:t>ХМАО-Югры</w:t>
      </w:r>
      <w:r w:rsidR="00707B31" w:rsidRPr="00E94990">
        <w:rPr>
          <w:sz w:val="24"/>
          <w:szCs w:val="24"/>
        </w:rPr>
        <w:t xml:space="preserve">, включенных в один уровень оказания медицинской помощи. </w:t>
      </w:r>
    </w:p>
    <w:p w14:paraId="3F49F58A" w14:textId="6A7661C8" w:rsidR="00B1191A" w:rsidRPr="00E94990" w:rsidRDefault="00C95CE0" w:rsidP="003961C6">
      <w:pPr>
        <w:ind w:firstLine="709"/>
        <w:jc w:val="both"/>
        <w:rPr>
          <w:rFonts w:eastAsiaTheme="minorHAnsi"/>
          <w:sz w:val="24"/>
          <w:szCs w:val="24"/>
        </w:rPr>
      </w:pPr>
      <w:r w:rsidRPr="00E94990">
        <w:rPr>
          <w:rFonts w:eastAsiaTheme="minorHAnsi"/>
          <w:sz w:val="24"/>
          <w:szCs w:val="24"/>
        </w:rPr>
        <w:t xml:space="preserve">1.6. </w:t>
      </w:r>
      <w:r w:rsidR="00B1191A" w:rsidRPr="00E94990">
        <w:rPr>
          <w:rFonts w:eastAsiaTheme="minorHAnsi"/>
          <w:sz w:val="24"/>
          <w:szCs w:val="24"/>
        </w:rPr>
        <w:t>Услуги п</w:t>
      </w:r>
      <w:r w:rsidR="00B1191A" w:rsidRPr="00E94990">
        <w:rPr>
          <w:sz w:val="24"/>
          <w:lang w:eastAsia="ar-SA"/>
        </w:rPr>
        <w:t>осещения врача (медицинского работника, имеющего среднее медицинское образование, ведущего самостоятельный приём), в том числе консультативные посещения врачей-специалистов,</w:t>
      </w:r>
      <w:r w:rsidR="00466210" w:rsidRPr="00E94990">
        <w:rPr>
          <w:sz w:val="24"/>
          <w:lang w:eastAsia="ar-SA"/>
        </w:rPr>
        <w:t xml:space="preserve"> предъявляются </w:t>
      </w:r>
      <w:r w:rsidR="00A131B2" w:rsidRPr="00E94990">
        <w:rPr>
          <w:sz w:val="24"/>
          <w:lang w:eastAsia="ar-SA"/>
        </w:rPr>
        <w:t>на оплату</w:t>
      </w:r>
      <w:r w:rsidR="00B1191A" w:rsidRPr="00E94990">
        <w:rPr>
          <w:sz w:val="24"/>
          <w:lang w:eastAsia="ar-SA"/>
        </w:rPr>
        <w:t xml:space="preserve"> по тарифам </w:t>
      </w:r>
      <w:r w:rsidR="00E8048A" w:rsidRPr="00E94990">
        <w:rPr>
          <w:sz w:val="24"/>
          <w:lang w:eastAsia="ar-SA"/>
        </w:rPr>
        <w:t>посещений,</w:t>
      </w:r>
      <w:r w:rsidR="00B1191A" w:rsidRPr="00E94990">
        <w:rPr>
          <w:sz w:val="24"/>
          <w:lang w:eastAsia="ar-SA"/>
        </w:rPr>
        <w:t xml:space="preserve"> </w:t>
      </w:r>
      <w:r w:rsidR="00466210" w:rsidRPr="00E94990">
        <w:rPr>
          <w:sz w:val="24"/>
          <w:lang w:eastAsia="ar-SA"/>
        </w:rPr>
        <w:t>соответствующих цели обращения за медицинской помощью (с профилактической целью, по неотложной помощи, по заболеванию).</w:t>
      </w:r>
    </w:p>
    <w:p w14:paraId="4F013BCA" w14:textId="47DE8774" w:rsidR="003C4745" w:rsidRPr="00E94990" w:rsidRDefault="00C73CCA" w:rsidP="003961C6">
      <w:pPr>
        <w:ind w:firstLine="709"/>
        <w:jc w:val="both"/>
        <w:rPr>
          <w:rFonts w:eastAsiaTheme="minorHAnsi"/>
          <w:sz w:val="24"/>
          <w:szCs w:val="24"/>
        </w:rPr>
      </w:pPr>
      <w:r w:rsidRPr="00E94990">
        <w:rPr>
          <w:rFonts w:cs="Calibri"/>
          <w:sz w:val="24"/>
          <w:szCs w:val="24"/>
        </w:rPr>
        <w:t>1.</w:t>
      </w:r>
      <w:r w:rsidR="00C95CE0" w:rsidRPr="00E94990">
        <w:rPr>
          <w:rFonts w:cs="Calibri"/>
          <w:sz w:val="24"/>
          <w:szCs w:val="24"/>
        </w:rPr>
        <w:t>7</w:t>
      </w:r>
      <w:r w:rsidRPr="00E94990">
        <w:rPr>
          <w:rFonts w:cs="Calibri"/>
          <w:sz w:val="24"/>
          <w:szCs w:val="24"/>
        </w:rPr>
        <w:t xml:space="preserve">. </w:t>
      </w:r>
      <w:r w:rsidR="00020E22" w:rsidRPr="00E94990">
        <w:rPr>
          <w:rFonts w:cs="Calibri"/>
          <w:sz w:val="24"/>
          <w:szCs w:val="24"/>
        </w:rPr>
        <w:t>За единицу объема медицинской помощи – за медицинскую услугу по тарифам, в</w:t>
      </w:r>
      <w:r w:rsidR="00633A50" w:rsidRPr="00E94990">
        <w:rPr>
          <w:rFonts w:cs="Calibri"/>
          <w:sz w:val="24"/>
          <w:szCs w:val="24"/>
        </w:rPr>
        <w:t xml:space="preserve"> реестр счетов</w:t>
      </w:r>
      <w:r w:rsidR="00633A50" w:rsidRPr="00E94990" w:rsidDel="006D56C4">
        <w:rPr>
          <w:rFonts w:eastAsiaTheme="minorHAnsi"/>
          <w:sz w:val="24"/>
          <w:szCs w:val="24"/>
        </w:rPr>
        <w:t xml:space="preserve"> </w:t>
      </w:r>
      <w:r w:rsidR="00020E22" w:rsidRPr="00E94990">
        <w:rPr>
          <w:rFonts w:eastAsiaTheme="minorHAnsi"/>
          <w:sz w:val="24"/>
          <w:szCs w:val="24"/>
        </w:rPr>
        <w:t>медицинской организации</w:t>
      </w:r>
      <w:r w:rsidR="003C4745" w:rsidRPr="00E94990">
        <w:rPr>
          <w:rFonts w:eastAsiaTheme="minorHAnsi"/>
          <w:sz w:val="24"/>
          <w:szCs w:val="24"/>
        </w:rPr>
        <w:t xml:space="preserve"> </w:t>
      </w:r>
      <w:r w:rsidR="00020E22" w:rsidRPr="00E94990">
        <w:rPr>
          <w:rFonts w:eastAsiaTheme="minorHAnsi"/>
          <w:sz w:val="24"/>
          <w:szCs w:val="24"/>
        </w:rPr>
        <w:t xml:space="preserve">так же </w:t>
      </w:r>
      <w:r w:rsidR="003C4745" w:rsidRPr="00E94990">
        <w:rPr>
          <w:rFonts w:eastAsiaTheme="minorHAnsi"/>
          <w:sz w:val="24"/>
          <w:szCs w:val="24"/>
        </w:rPr>
        <w:t>включается медицинская помощь в следующих случаях:</w:t>
      </w:r>
    </w:p>
    <w:p w14:paraId="7D5FA6F2" w14:textId="77777777" w:rsidR="003C4745" w:rsidRPr="00E94990" w:rsidRDefault="003C4745" w:rsidP="003961C6">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посещение пациента на дому; </w:t>
      </w:r>
    </w:p>
    <w:p w14:paraId="599487B3" w14:textId="4935A56E" w:rsidR="003C4745" w:rsidRPr="00E94990" w:rsidRDefault="003C4745" w:rsidP="003961C6">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осмотр </w:t>
      </w:r>
      <w:r w:rsidR="00633A50" w:rsidRPr="00E94990">
        <w:rPr>
          <w:rFonts w:ascii="Times New Roman" w:eastAsiaTheme="minorHAnsi" w:hAnsi="Times New Roman"/>
          <w:sz w:val="24"/>
          <w:szCs w:val="24"/>
        </w:rPr>
        <w:t>пациента заведующим отделением и (или) заместителем главного врача по медицинской части если он проводит самостоятельный врачебный прием с последующей его записью в карте амбулаторного пациента (назначение лечения, записи динамического наблюдения, постановка диагноза и другие записи)</w:t>
      </w:r>
      <w:r w:rsidRPr="00E94990">
        <w:rPr>
          <w:rFonts w:ascii="Times New Roman" w:eastAsiaTheme="minorHAnsi" w:hAnsi="Times New Roman"/>
          <w:sz w:val="24"/>
          <w:szCs w:val="24"/>
        </w:rPr>
        <w:t>;</w:t>
      </w:r>
    </w:p>
    <w:p w14:paraId="3226CC8C" w14:textId="77777777" w:rsidR="003C4745" w:rsidRPr="00E94990" w:rsidRDefault="003C4745" w:rsidP="003961C6">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обращение с целью подбора и назначения способа контрацепции;</w:t>
      </w:r>
    </w:p>
    <w:p w14:paraId="1581EDA1" w14:textId="77777777" w:rsidR="003C4745" w:rsidRPr="00E94990" w:rsidRDefault="003C4745" w:rsidP="003961C6">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динамическое наблюдение за контактными лицами в эпидемиологическом очаге (источник инфекции);</w:t>
      </w:r>
    </w:p>
    <w:p w14:paraId="3485FA01" w14:textId="2A183D83" w:rsidR="003C4745" w:rsidRPr="00E94990" w:rsidRDefault="003C4745" w:rsidP="003961C6">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врачебные осмотры при проведении второго этапа профилактических медицинских осмотров несовершеннолетних;</w:t>
      </w:r>
    </w:p>
    <w:p w14:paraId="12D4BAE7" w14:textId="77777777" w:rsidR="003C4745" w:rsidRPr="00E94990" w:rsidRDefault="003C4745" w:rsidP="003961C6">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врачебные осмотры при проведении второго этапа диспансеризации определённых категорий граждан;</w:t>
      </w:r>
    </w:p>
    <w:p w14:paraId="54E7D1E4" w14:textId="54218E7F" w:rsidR="002C1A6C" w:rsidRPr="00E94990" w:rsidRDefault="003C4745" w:rsidP="003961C6">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врачебные осмотры при проведении диспансерного наблюдения лиц с хроническими заболеваниями;</w:t>
      </w:r>
    </w:p>
    <w:p w14:paraId="1F5F57B5" w14:textId="15E2492C" w:rsidR="003C4745" w:rsidRPr="00E94990" w:rsidRDefault="00AF1150" w:rsidP="003961C6">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E94990">
        <w:rPr>
          <w:rFonts w:ascii="Times New Roman" w:hAnsi="Times New Roman"/>
          <w:sz w:val="24"/>
          <w:szCs w:val="24"/>
        </w:rPr>
        <w:t>проведени</w:t>
      </w:r>
      <w:r w:rsidR="00A15AEA" w:rsidRPr="00E94990">
        <w:rPr>
          <w:rFonts w:ascii="Times New Roman" w:hAnsi="Times New Roman"/>
          <w:sz w:val="24"/>
          <w:szCs w:val="24"/>
        </w:rPr>
        <w:t>е</w:t>
      </w:r>
      <w:r w:rsidRPr="00E94990">
        <w:rPr>
          <w:rFonts w:ascii="Times New Roman" w:hAnsi="Times New Roman"/>
          <w:sz w:val="24"/>
          <w:szCs w:val="24"/>
        </w:rPr>
        <w:t xml:space="preserve"> обязательных диагностических исследований и оказани</w:t>
      </w:r>
      <w:r w:rsidR="006F4B05" w:rsidRPr="00E94990">
        <w:rPr>
          <w:rFonts w:ascii="Times New Roman" w:hAnsi="Times New Roman"/>
          <w:sz w:val="24"/>
          <w:szCs w:val="24"/>
        </w:rPr>
        <w:t>е</w:t>
      </w:r>
      <w:r w:rsidRPr="00E94990">
        <w:rPr>
          <w:rFonts w:ascii="Times New Roman" w:hAnsi="Times New Roman"/>
          <w:sz w:val="24"/>
          <w:szCs w:val="24"/>
        </w:rPr>
        <w:t xml:space="preserve"> медицинской помощи </w:t>
      </w:r>
      <w:r w:rsidRPr="00E94990">
        <w:rPr>
          <w:rFonts w:ascii="Times New Roman" w:eastAsiaTheme="minorHAnsi" w:hAnsi="Times New Roman"/>
          <w:sz w:val="24"/>
          <w:szCs w:val="24"/>
        </w:rPr>
        <w:t xml:space="preserve">проводимой в МО </w:t>
      </w:r>
      <w:r w:rsidRPr="00E94990">
        <w:rPr>
          <w:rFonts w:ascii="Times New Roman" w:hAnsi="Times New Roman"/>
          <w:sz w:val="24"/>
          <w:szCs w:val="24"/>
        </w:rPr>
        <w:t>гражданам</w:t>
      </w:r>
      <w:r w:rsidR="003C4745" w:rsidRPr="00E94990">
        <w:rPr>
          <w:rFonts w:ascii="Times New Roman" w:eastAsiaTheme="minorHAnsi" w:hAnsi="Times New Roman"/>
          <w:sz w:val="24"/>
          <w:szCs w:val="24"/>
        </w:rPr>
        <w:t>, при постановке на воинский учёт, призыве или поступлении на военную службу или приравненную к ней службу по контракту, поступлении в военные профессиональные организации или военные образовательные организации высшего образования, призыве на военные сборы, а также при направлении на альтернативную гражданскую службу по видам медицинской помощи, включенным в ТП ОМС, за исключением медицинского освидетельствования в целях определения годности граждан к военной или приравненной к ней службе</w:t>
      </w:r>
      <w:r w:rsidR="00B131BB" w:rsidRPr="00E94990">
        <w:rPr>
          <w:rFonts w:ascii="Times New Roman" w:eastAsiaTheme="minorHAnsi" w:hAnsi="Times New Roman"/>
          <w:sz w:val="24"/>
          <w:szCs w:val="24"/>
        </w:rPr>
        <w:t>.</w:t>
      </w:r>
    </w:p>
    <w:p w14:paraId="0DAD55DA" w14:textId="29FF8777" w:rsidR="00F56242" w:rsidRPr="00E94990" w:rsidRDefault="00F56242" w:rsidP="003961C6">
      <w:pPr>
        <w:pStyle w:val="a3"/>
        <w:suppressAutoHyphens/>
        <w:spacing w:after="0" w:line="240" w:lineRule="auto"/>
        <w:ind w:left="0" w:firstLine="709"/>
        <w:jc w:val="both"/>
        <w:rPr>
          <w:rFonts w:ascii="Times New Roman" w:eastAsiaTheme="minorHAnsi" w:hAnsi="Times New Roman"/>
          <w:sz w:val="24"/>
          <w:szCs w:val="24"/>
        </w:rPr>
      </w:pPr>
      <w:r w:rsidRPr="00E94990">
        <w:rPr>
          <w:rFonts w:ascii="Times New Roman" w:eastAsiaTheme="minorHAnsi" w:hAnsi="Times New Roman"/>
          <w:sz w:val="24"/>
          <w:szCs w:val="24"/>
        </w:rPr>
        <w:t xml:space="preserve">1.7.1. Проведение услуг по углубленной диспансеризации граждан, переболевших новой коронавирусной инфекцией (COVID-19), по стоимости тарифа при проведении </w:t>
      </w:r>
      <w:r w:rsidRPr="00E94990">
        <w:rPr>
          <w:rFonts w:ascii="Times New Roman" w:eastAsiaTheme="minorHAnsi" w:hAnsi="Times New Roman"/>
          <w:sz w:val="24"/>
          <w:szCs w:val="24"/>
          <w:lang w:val="en-US"/>
        </w:rPr>
        <w:t>I</w:t>
      </w:r>
      <w:r w:rsidRPr="00E94990">
        <w:rPr>
          <w:rFonts w:ascii="Times New Roman" w:eastAsiaTheme="minorHAnsi" w:hAnsi="Times New Roman"/>
          <w:sz w:val="24"/>
          <w:szCs w:val="24"/>
        </w:rPr>
        <w:t xml:space="preserve"> и </w:t>
      </w:r>
      <w:r w:rsidRPr="00E94990">
        <w:rPr>
          <w:rFonts w:ascii="Times New Roman" w:eastAsiaTheme="minorHAnsi" w:hAnsi="Times New Roman"/>
          <w:sz w:val="24"/>
          <w:szCs w:val="24"/>
          <w:lang w:val="en-US"/>
        </w:rPr>
        <w:t>II</w:t>
      </w:r>
      <w:r w:rsidRPr="00E94990">
        <w:rPr>
          <w:rFonts w:ascii="Times New Roman" w:eastAsiaTheme="minorHAnsi" w:hAnsi="Times New Roman"/>
          <w:sz w:val="24"/>
          <w:szCs w:val="24"/>
        </w:rPr>
        <w:t xml:space="preserve"> этапов углубленной диспансеризации.</w:t>
      </w:r>
    </w:p>
    <w:p w14:paraId="0688AEBD" w14:textId="7341BE62" w:rsidR="00020E22" w:rsidRPr="00E94990" w:rsidRDefault="00FF11FE" w:rsidP="003961C6">
      <w:pPr>
        <w:pStyle w:val="a3"/>
        <w:autoSpaceDE w:val="0"/>
        <w:autoSpaceDN w:val="0"/>
        <w:adjustRightInd w:val="0"/>
        <w:spacing w:after="0" w:line="240" w:lineRule="auto"/>
        <w:ind w:left="0" w:firstLine="709"/>
        <w:jc w:val="both"/>
        <w:rPr>
          <w:rFonts w:ascii="Times New Roman" w:hAnsi="Times New Roman"/>
          <w:sz w:val="24"/>
          <w:szCs w:val="28"/>
        </w:rPr>
      </w:pPr>
      <w:r w:rsidRPr="00E94990">
        <w:rPr>
          <w:rFonts w:ascii="Times New Roman" w:eastAsiaTheme="minorHAnsi" w:hAnsi="Times New Roman"/>
          <w:sz w:val="24"/>
          <w:szCs w:val="24"/>
        </w:rPr>
        <w:t xml:space="preserve">1.7.2. Проведение услуг по </w:t>
      </w:r>
      <w:r w:rsidR="00020E22" w:rsidRPr="00E94990">
        <w:rPr>
          <w:rFonts w:ascii="Times New Roman" w:hAnsi="Times New Roman"/>
          <w:sz w:val="24"/>
          <w:szCs w:val="28"/>
        </w:rPr>
        <w:t>профилактическим медицинским осмотрам.</w:t>
      </w:r>
    </w:p>
    <w:p w14:paraId="44A44966" w14:textId="6A0F562E" w:rsidR="00020E22" w:rsidRPr="00E94990" w:rsidRDefault="00020E22" w:rsidP="003961C6">
      <w:pPr>
        <w:pStyle w:val="a3"/>
        <w:autoSpaceDE w:val="0"/>
        <w:autoSpaceDN w:val="0"/>
        <w:adjustRightInd w:val="0"/>
        <w:spacing w:after="0" w:line="240" w:lineRule="auto"/>
        <w:ind w:left="0" w:firstLine="709"/>
        <w:jc w:val="both"/>
        <w:rPr>
          <w:rFonts w:ascii="Times New Roman" w:hAnsi="Times New Roman"/>
          <w:sz w:val="24"/>
          <w:szCs w:val="28"/>
        </w:rPr>
      </w:pPr>
      <w:r w:rsidRPr="00E94990">
        <w:rPr>
          <w:rFonts w:ascii="Times New Roman" w:hAnsi="Times New Roman"/>
          <w:sz w:val="24"/>
          <w:szCs w:val="28"/>
        </w:rPr>
        <w:t>1.7.3. Проведение услуг по профилактичес</w:t>
      </w:r>
      <w:r w:rsidR="00883222" w:rsidRPr="00E94990">
        <w:rPr>
          <w:rFonts w:ascii="Times New Roman" w:hAnsi="Times New Roman"/>
          <w:sz w:val="24"/>
          <w:szCs w:val="28"/>
        </w:rPr>
        <w:t>ким осмотрам несовершеннолетних.</w:t>
      </w:r>
    </w:p>
    <w:p w14:paraId="6DA0A57E" w14:textId="1240E0CF" w:rsidR="00020E22" w:rsidRPr="00E94990" w:rsidRDefault="00883222" w:rsidP="003961C6">
      <w:pPr>
        <w:pStyle w:val="a3"/>
        <w:autoSpaceDE w:val="0"/>
        <w:autoSpaceDN w:val="0"/>
        <w:adjustRightInd w:val="0"/>
        <w:spacing w:after="0" w:line="240" w:lineRule="auto"/>
        <w:ind w:left="0" w:firstLine="709"/>
        <w:jc w:val="both"/>
        <w:rPr>
          <w:rFonts w:ascii="Times New Roman" w:hAnsi="Times New Roman"/>
          <w:sz w:val="24"/>
          <w:szCs w:val="28"/>
        </w:rPr>
      </w:pPr>
      <w:r w:rsidRPr="00E94990">
        <w:rPr>
          <w:rFonts w:ascii="Times New Roman" w:hAnsi="Times New Roman"/>
          <w:sz w:val="24"/>
          <w:szCs w:val="28"/>
        </w:rPr>
        <w:lastRenderedPageBreak/>
        <w:t>1.7.4. Проведение услуг по</w:t>
      </w:r>
      <w:r w:rsidR="00020E22" w:rsidRPr="00E94990">
        <w:rPr>
          <w:rFonts w:ascii="Times New Roman" w:hAnsi="Times New Roman"/>
          <w:sz w:val="24"/>
          <w:szCs w:val="28"/>
        </w:rPr>
        <w:t xml:space="preserve"> диспансеризации определ</w:t>
      </w:r>
      <w:r w:rsidRPr="00E94990">
        <w:rPr>
          <w:rFonts w:ascii="Times New Roman" w:hAnsi="Times New Roman"/>
          <w:sz w:val="24"/>
          <w:szCs w:val="28"/>
        </w:rPr>
        <w:t>енных групп взрослого населения.</w:t>
      </w:r>
    </w:p>
    <w:p w14:paraId="46F9D200" w14:textId="2D656C1D" w:rsidR="00020E22" w:rsidRPr="00E94990" w:rsidRDefault="00883222" w:rsidP="003961C6">
      <w:pPr>
        <w:pStyle w:val="a3"/>
        <w:autoSpaceDE w:val="0"/>
        <w:autoSpaceDN w:val="0"/>
        <w:adjustRightInd w:val="0"/>
        <w:spacing w:after="0" w:line="240" w:lineRule="auto"/>
        <w:ind w:left="0" w:firstLine="709"/>
        <w:jc w:val="both"/>
        <w:rPr>
          <w:rFonts w:ascii="Times New Roman" w:hAnsi="Times New Roman"/>
          <w:sz w:val="24"/>
          <w:szCs w:val="28"/>
        </w:rPr>
      </w:pPr>
      <w:r w:rsidRPr="00E94990">
        <w:rPr>
          <w:rFonts w:ascii="Times New Roman" w:hAnsi="Times New Roman"/>
          <w:sz w:val="24"/>
          <w:szCs w:val="28"/>
        </w:rPr>
        <w:t xml:space="preserve">1.7.5. Проведение услуг по </w:t>
      </w:r>
      <w:r w:rsidR="00020E22" w:rsidRPr="00E94990">
        <w:rPr>
          <w:rFonts w:ascii="Times New Roman" w:hAnsi="Times New Roman"/>
          <w:sz w:val="24"/>
          <w:szCs w:val="28"/>
        </w:rPr>
        <w:t>диспансеризации пребывающих в стационарных учреждениях детей-сирот и детей, находящих</w:t>
      </w:r>
      <w:r w:rsidRPr="00E94990">
        <w:rPr>
          <w:rFonts w:ascii="Times New Roman" w:hAnsi="Times New Roman"/>
          <w:sz w:val="24"/>
          <w:szCs w:val="28"/>
        </w:rPr>
        <w:t>ся в трудной жизненной ситуации.</w:t>
      </w:r>
    </w:p>
    <w:p w14:paraId="78FA342C" w14:textId="5B286E39" w:rsidR="00020E22" w:rsidRPr="00E94990" w:rsidRDefault="00883222" w:rsidP="003961C6">
      <w:pPr>
        <w:pStyle w:val="a3"/>
        <w:autoSpaceDE w:val="0"/>
        <w:autoSpaceDN w:val="0"/>
        <w:adjustRightInd w:val="0"/>
        <w:spacing w:after="0" w:line="240" w:lineRule="auto"/>
        <w:ind w:left="0" w:firstLine="709"/>
        <w:jc w:val="both"/>
        <w:rPr>
          <w:rFonts w:ascii="Times New Roman" w:hAnsi="Times New Roman"/>
          <w:sz w:val="24"/>
          <w:szCs w:val="28"/>
        </w:rPr>
      </w:pPr>
      <w:r w:rsidRPr="00E94990">
        <w:rPr>
          <w:rFonts w:ascii="Times New Roman" w:hAnsi="Times New Roman"/>
          <w:sz w:val="24"/>
          <w:szCs w:val="28"/>
        </w:rPr>
        <w:t xml:space="preserve">1.7.6. Проведение услуг </w:t>
      </w:r>
      <w:r w:rsidR="00020E22" w:rsidRPr="00E94990">
        <w:rPr>
          <w:rFonts w:ascii="Times New Roman" w:hAnsi="Times New Roman"/>
          <w:sz w:val="24"/>
          <w:szCs w:val="28"/>
        </w:rPr>
        <w:t>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Pr="00E94990">
        <w:rPr>
          <w:rFonts w:ascii="Times New Roman" w:hAnsi="Times New Roman"/>
          <w:sz w:val="24"/>
          <w:szCs w:val="28"/>
        </w:rPr>
        <w:t>.</w:t>
      </w:r>
    </w:p>
    <w:p w14:paraId="31B06496" w14:textId="367A7050" w:rsidR="00020E22" w:rsidRPr="00E94990" w:rsidRDefault="00883222" w:rsidP="003961C6">
      <w:pPr>
        <w:pStyle w:val="a3"/>
        <w:autoSpaceDE w:val="0"/>
        <w:autoSpaceDN w:val="0"/>
        <w:adjustRightInd w:val="0"/>
        <w:spacing w:after="0" w:line="240" w:lineRule="auto"/>
        <w:ind w:left="0" w:firstLine="709"/>
        <w:jc w:val="both"/>
        <w:rPr>
          <w:rFonts w:ascii="Times New Roman" w:hAnsi="Times New Roman"/>
          <w:szCs w:val="24"/>
        </w:rPr>
      </w:pPr>
      <w:r w:rsidRPr="00E94990">
        <w:rPr>
          <w:rFonts w:ascii="Times New Roman" w:hAnsi="Times New Roman"/>
          <w:sz w:val="24"/>
          <w:szCs w:val="28"/>
        </w:rPr>
        <w:t>1.7.7. Проведение услуг по диспансерному наблюдению</w:t>
      </w:r>
      <w:r w:rsidR="000B42C5" w:rsidRPr="00E94990">
        <w:rPr>
          <w:rFonts w:ascii="Times New Roman" w:hAnsi="Times New Roman"/>
          <w:sz w:val="24"/>
          <w:szCs w:val="28"/>
        </w:rPr>
        <w:t xml:space="preserve"> отдельных категорий граждан из числа взрослого населения</w:t>
      </w:r>
      <w:r w:rsidR="0011535F" w:rsidRPr="003961C6">
        <w:rPr>
          <w:rFonts w:ascii="Times New Roman" w:hAnsi="Times New Roman"/>
          <w:sz w:val="24"/>
          <w:szCs w:val="28"/>
        </w:rPr>
        <w:t>, включая диспансерное наблюдение работающих граждан, в том числе центрами здоровья</w:t>
      </w:r>
      <w:r w:rsidRPr="00E94990">
        <w:rPr>
          <w:rFonts w:ascii="Times New Roman" w:hAnsi="Times New Roman"/>
          <w:sz w:val="24"/>
          <w:szCs w:val="28"/>
        </w:rPr>
        <w:t>.</w:t>
      </w:r>
    </w:p>
    <w:p w14:paraId="0BF26DFF" w14:textId="3B1A1804" w:rsidR="00F63FC5" w:rsidRPr="00E94990" w:rsidRDefault="00F63FC5" w:rsidP="003961C6">
      <w:pPr>
        <w:pStyle w:val="a3"/>
        <w:suppressAutoHyphens/>
        <w:spacing w:after="0" w:line="240" w:lineRule="auto"/>
        <w:ind w:left="0" w:firstLine="709"/>
        <w:jc w:val="both"/>
        <w:rPr>
          <w:rFonts w:ascii="Times New Roman" w:hAnsi="Times New Roman"/>
          <w:bCs/>
          <w:sz w:val="24"/>
          <w:szCs w:val="24"/>
        </w:rPr>
      </w:pPr>
      <w:r w:rsidRPr="00E94990">
        <w:rPr>
          <w:rFonts w:ascii="Times New Roman" w:hAnsi="Times New Roman"/>
          <w:sz w:val="24"/>
          <w:szCs w:val="24"/>
        </w:rPr>
        <w:t>1.</w:t>
      </w:r>
      <w:r w:rsidR="00A436CA" w:rsidRPr="00E94990">
        <w:rPr>
          <w:rFonts w:ascii="Times New Roman" w:hAnsi="Times New Roman"/>
          <w:sz w:val="24"/>
          <w:szCs w:val="24"/>
        </w:rPr>
        <w:t>8</w:t>
      </w:r>
      <w:r w:rsidRPr="00E94990">
        <w:rPr>
          <w:rFonts w:ascii="Times New Roman" w:hAnsi="Times New Roman"/>
          <w:sz w:val="24"/>
          <w:szCs w:val="24"/>
        </w:rPr>
        <w:t xml:space="preserve">. </w:t>
      </w:r>
      <w:r w:rsidRPr="00E94990">
        <w:rPr>
          <w:rFonts w:ascii="Times New Roman" w:hAnsi="Times New Roman"/>
          <w:sz w:val="24"/>
          <w:lang w:eastAsia="ar-SA"/>
        </w:rPr>
        <w:t xml:space="preserve">Посещение с профилактической целью в реестре медицинской помощи, формируется как один случай, содержащий не менее одного посещения врача </w:t>
      </w:r>
      <w:bookmarkStart w:id="6" w:name="_Hlk515368098"/>
      <w:r w:rsidRPr="00E94990">
        <w:rPr>
          <w:rFonts w:ascii="Times New Roman" w:hAnsi="Times New Roman"/>
          <w:sz w:val="24"/>
          <w:lang w:eastAsia="ar-SA"/>
        </w:rPr>
        <w:t>(медицинского работника, имеющего среднее медицинское образование, ведущего самостоятельный приём)</w:t>
      </w:r>
      <w:bookmarkEnd w:id="6"/>
      <w:r w:rsidRPr="00E94990">
        <w:rPr>
          <w:rFonts w:ascii="Times New Roman" w:hAnsi="Times New Roman"/>
          <w:sz w:val="24"/>
          <w:lang w:eastAsia="ar-SA"/>
        </w:rPr>
        <w:t xml:space="preserve">, в том числе консультативные посещения врачей-специалистов, по тарифам посещений с профилактической целью, а также фактически выполненные </w:t>
      </w:r>
      <w:r w:rsidRPr="00E94990">
        <w:rPr>
          <w:rFonts w:ascii="Times New Roman" w:hAnsi="Times New Roman"/>
          <w:bCs/>
          <w:sz w:val="24"/>
          <w:szCs w:val="24"/>
        </w:rPr>
        <w:t>диагностические услуги</w:t>
      </w:r>
      <w:r w:rsidR="006233E2" w:rsidRPr="00E94990">
        <w:rPr>
          <w:rFonts w:ascii="Times New Roman" w:hAnsi="Times New Roman"/>
          <w:bCs/>
          <w:sz w:val="24"/>
          <w:szCs w:val="24"/>
        </w:rPr>
        <w:t>/</w:t>
      </w:r>
      <w:r w:rsidRPr="00E94990">
        <w:rPr>
          <w:rFonts w:ascii="Times New Roman" w:hAnsi="Times New Roman"/>
          <w:bCs/>
          <w:sz w:val="24"/>
          <w:szCs w:val="24"/>
        </w:rPr>
        <w:t>исследования</w:t>
      </w:r>
      <w:r w:rsidR="006233E2" w:rsidRPr="00E94990">
        <w:rPr>
          <w:rFonts w:ascii="Times New Roman" w:hAnsi="Times New Roman"/>
          <w:sz w:val="24"/>
          <w:szCs w:val="24"/>
        </w:rPr>
        <w:t xml:space="preserve">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E94990">
        <w:rPr>
          <w:rFonts w:ascii="Times New Roman" w:hAnsi="Times New Roman"/>
          <w:sz w:val="24"/>
          <w:szCs w:val="24"/>
        </w:rPr>
        <w:t>молекулярно-</w:t>
      </w:r>
      <w:r w:rsidR="00E34245" w:rsidRPr="00E94990">
        <w:rPr>
          <w:rFonts w:ascii="Times New Roman" w:hAnsi="Times New Roman"/>
          <w:sz w:val="24"/>
          <w:szCs w:val="24"/>
        </w:rPr>
        <w:t>генетических</w:t>
      </w:r>
      <w:r w:rsidR="008209F5" w:rsidRPr="00E94990">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E34245" w:rsidRPr="00E94990">
        <w:rPr>
          <w:rFonts w:ascii="Times New Roman" w:hAnsi="Times New Roman"/>
          <w:sz w:val="24"/>
          <w:szCs w:val="24"/>
        </w:rPr>
        <w:t>пухолевой лекарственной терапии</w:t>
      </w:r>
      <w:r w:rsidR="00740A1B" w:rsidRPr="00E94990">
        <w:rPr>
          <w:rFonts w:ascii="Times New Roman" w:hAnsi="Times New Roman"/>
          <w:sz w:val="24"/>
          <w:szCs w:val="24"/>
        </w:rPr>
        <w:t>,</w:t>
      </w:r>
      <w:r w:rsidR="00740A1B" w:rsidRPr="00E94990">
        <w:rPr>
          <w:rFonts w:ascii="Times New Roman" w:hAnsi="Times New Roman"/>
        </w:rPr>
        <w:t xml:space="preserve"> </w:t>
      </w:r>
      <w:r w:rsidR="0011535F" w:rsidRPr="003961C6">
        <w:rPr>
          <w:rFonts w:ascii="Times New Roman" w:hAnsi="Times New Roman"/>
          <w:sz w:val="24"/>
          <w:szCs w:val="24"/>
        </w:rPr>
        <w:t>однофотонной эмиссионной компьютерной томографии, позитронно-эмиссионной томографии, совмещенной с компьютерной томографией</w:t>
      </w:r>
      <w:r w:rsidR="006233E2" w:rsidRPr="00E94990">
        <w:rPr>
          <w:rFonts w:ascii="Times New Roman" w:hAnsi="Times New Roman"/>
          <w:sz w:val="24"/>
          <w:szCs w:val="24"/>
        </w:rPr>
        <w:t>)</w:t>
      </w:r>
      <w:r w:rsidRPr="00E94990">
        <w:rPr>
          <w:rFonts w:ascii="Times New Roman" w:hAnsi="Times New Roman"/>
          <w:bCs/>
          <w:sz w:val="24"/>
          <w:szCs w:val="24"/>
        </w:rPr>
        <w:t>.</w:t>
      </w:r>
    </w:p>
    <w:p w14:paraId="4844F7AB" w14:textId="17E48E15" w:rsidR="00C95CE0" w:rsidRPr="00E94990" w:rsidRDefault="00C95CE0" w:rsidP="003961C6">
      <w:pPr>
        <w:widowControl w:val="0"/>
        <w:tabs>
          <w:tab w:val="left" w:pos="0"/>
        </w:tabs>
        <w:suppressAutoHyphens/>
        <w:autoSpaceDE w:val="0"/>
        <w:ind w:firstLine="720"/>
        <w:jc w:val="both"/>
        <w:outlineLvl w:val="0"/>
        <w:rPr>
          <w:rFonts w:eastAsia="Calibri" w:cs="Calibri"/>
          <w:sz w:val="24"/>
          <w:szCs w:val="24"/>
          <w:lang w:eastAsia="en-US"/>
        </w:rPr>
      </w:pPr>
      <w:r w:rsidRPr="00E94990">
        <w:rPr>
          <w:rFonts w:eastAsia="Calibri" w:cs="Calibri"/>
          <w:sz w:val="24"/>
          <w:szCs w:val="24"/>
          <w:lang w:eastAsia="en-US"/>
        </w:rPr>
        <w:t>1.</w:t>
      </w:r>
      <w:r w:rsidR="00A436CA" w:rsidRPr="00E94990">
        <w:rPr>
          <w:rFonts w:eastAsia="Calibri" w:cs="Calibri"/>
          <w:sz w:val="24"/>
          <w:szCs w:val="24"/>
          <w:lang w:eastAsia="en-US"/>
        </w:rPr>
        <w:t>9</w:t>
      </w:r>
      <w:r w:rsidRPr="00E94990">
        <w:rPr>
          <w:rFonts w:eastAsia="Calibri" w:cs="Calibri"/>
          <w:sz w:val="24"/>
          <w:szCs w:val="24"/>
          <w:lang w:eastAsia="en-US"/>
        </w:rPr>
        <w:t xml:space="preserve">. </w:t>
      </w:r>
      <w:r w:rsidR="00787B7E" w:rsidRPr="00E94990">
        <w:rPr>
          <w:rFonts w:eastAsia="Calibri" w:cs="Calibri"/>
          <w:sz w:val="24"/>
          <w:szCs w:val="24"/>
          <w:lang w:eastAsia="en-US"/>
        </w:rPr>
        <w:t>Посещение при оказании неотложной помощи формируется в реестре медицинской помощи, как случай, содержащий посещение одного или нескольких врачей разных специальностей (медицинских работников, имеющих среднее медицинское образование, ведущих самостоятельный приём) в неотложной форме и все необходимые диагностические исследования в день обращения в приемном отделении и/или в амбулаторных условиях медицинской организации, по тарифам посещений неотложной помощи.</w:t>
      </w:r>
    </w:p>
    <w:p w14:paraId="18DE394F" w14:textId="798A9E83" w:rsidR="00C95CE0" w:rsidRPr="00E94990" w:rsidRDefault="00C95CE0" w:rsidP="003961C6">
      <w:pPr>
        <w:widowControl w:val="0"/>
        <w:tabs>
          <w:tab w:val="left" w:pos="0"/>
        </w:tabs>
        <w:suppressAutoHyphens/>
        <w:autoSpaceDE w:val="0"/>
        <w:ind w:firstLine="720"/>
        <w:jc w:val="both"/>
        <w:outlineLvl w:val="0"/>
        <w:rPr>
          <w:sz w:val="24"/>
          <w:szCs w:val="24"/>
        </w:rPr>
      </w:pPr>
      <w:r w:rsidRPr="00E94990">
        <w:rPr>
          <w:sz w:val="24"/>
          <w:szCs w:val="24"/>
        </w:rPr>
        <w:t>1.</w:t>
      </w:r>
      <w:r w:rsidR="00A436CA" w:rsidRPr="00E94990">
        <w:rPr>
          <w:sz w:val="24"/>
          <w:szCs w:val="24"/>
        </w:rPr>
        <w:t>9</w:t>
      </w:r>
      <w:r w:rsidRPr="00E94990">
        <w:rPr>
          <w:sz w:val="24"/>
          <w:szCs w:val="24"/>
        </w:rPr>
        <w:t>.</w:t>
      </w:r>
      <w:r w:rsidR="00A436CA" w:rsidRPr="00E94990">
        <w:rPr>
          <w:sz w:val="24"/>
          <w:szCs w:val="24"/>
        </w:rPr>
        <w:t>1.</w:t>
      </w:r>
      <w:r w:rsidRPr="00E94990">
        <w:rPr>
          <w:sz w:val="24"/>
          <w:szCs w:val="24"/>
        </w:rPr>
        <w:t xml:space="preserve"> </w:t>
      </w:r>
      <w:r w:rsidRPr="00E94990">
        <w:rPr>
          <w:rFonts w:eastAsia="Calibri" w:cs="Calibri"/>
          <w:sz w:val="24"/>
          <w:szCs w:val="24"/>
          <w:lang w:eastAsia="en-US"/>
        </w:rPr>
        <w:t>В случае повторного посещения врача терапевта участкового, врача педиатра участкового, врача общей практики (</w:t>
      </w:r>
      <w:r w:rsidRPr="00E94990">
        <w:rPr>
          <w:sz w:val="24"/>
          <w:lang w:eastAsia="ar-SA"/>
        </w:rPr>
        <w:t>медицинских работников, имеющих среднее медицинское образование, ведущих самостоятельный приём</w:t>
      </w:r>
      <w:r w:rsidRPr="00E94990">
        <w:rPr>
          <w:rFonts w:eastAsia="Calibri" w:cs="Calibri"/>
          <w:sz w:val="24"/>
          <w:szCs w:val="24"/>
          <w:lang w:eastAsia="en-US"/>
        </w:rPr>
        <w:t>) в неотложной форме, в период открытого случая обращения по поводу одного заболевания в одной медицинской организации, данное посещение формируется в реестре медицинской помощи в рамках случая обращения по поводу заболевания.</w:t>
      </w:r>
    </w:p>
    <w:p w14:paraId="2600F190" w14:textId="04598E94" w:rsidR="00A24814" w:rsidRPr="00E94990" w:rsidRDefault="00C95CE0" w:rsidP="003961C6">
      <w:pPr>
        <w:autoSpaceDE w:val="0"/>
        <w:autoSpaceDN w:val="0"/>
        <w:adjustRightInd w:val="0"/>
        <w:ind w:firstLine="709"/>
        <w:jc w:val="both"/>
        <w:rPr>
          <w:sz w:val="24"/>
          <w:szCs w:val="24"/>
        </w:rPr>
      </w:pPr>
      <w:r w:rsidRPr="00E94990">
        <w:rPr>
          <w:sz w:val="24"/>
          <w:szCs w:val="24"/>
        </w:rPr>
        <w:t>1.</w:t>
      </w:r>
      <w:r w:rsidR="00A436CA" w:rsidRPr="00E94990">
        <w:rPr>
          <w:sz w:val="24"/>
          <w:szCs w:val="24"/>
        </w:rPr>
        <w:t>9</w:t>
      </w:r>
      <w:r w:rsidRPr="00E94990">
        <w:rPr>
          <w:sz w:val="24"/>
          <w:szCs w:val="24"/>
        </w:rPr>
        <w:t>.</w:t>
      </w:r>
      <w:r w:rsidR="00A436CA" w:rsidRPr="00E94990">
        <w:rPr>
          <w:sz w:val="24"/>
          <w:szCs w:val="24"/>
        </w:rPr>
        <w:t>2.</w:t>
      </w:r>
      <w:r w:rsidRPr="00E94990">
        <w:rPr>
          <w:sz w:val="24"/>
          <w:szCs w:val="24"/>
        </w:rPr>
        <w:t xml:space="preserve"> </w:t>
      </w:r>
      <w:r w:rsidR="00431397" w:rsidRPr="00E94990">
        <w:rPr>
          <w:sz w:val="24"/>
          <w:szCs w:val="24"/>
        </w:rPr>
        <w:t>Включение в реестр медицинской помощи случаев оказания медицинской помощи пациентам в приёмных отделениях стационаров, не завершившихся госпитализацией, осуществляется по тарифам посещения специалиста соответствующего профиля в неотложной форме.</w:t>
      </w:r>
    </w:p>
    <w:p w14:paraId="3ED23643" w14:textId="5114DDCD" w:rsidR="00AE6258" w:rsidRPr="00E94990" w:rsidRDefault="00AE6258" w:rsidP="003961C6">
      <w:pPr>
        <w:pStyle w:val="ConsPlusNormal"/>
        <w:ind w:firstLine="709"/>
        <w:jc w:val="both"/>
        <w:rPr>
          <w:rFonts w:ascii="Times New Roman" w:hAnsi="Times New Roman" w:cs="Times New Roman"/>
          <w:sz w:val="24"/>
          <w:szCs w:val="24"/>
        </w:rPr>
      </w:pPr>
      <w:r w:rsidRPr="00E94990">
        <w:rPr>
          <w:rFonts w:ascii="Times New Roman" w:eastAsia="Calibri" w:hAnsi="Times New Roman" w:cs="Times New Roman"/>
          <w:sz w:val="24"/>
          <w:szCs w:val="24"/>
          <w:lang w:eastAsia="en-US"/>
        </w:rPr>
        <w:t>1.10.</w:t>
      </w:r>
      <w:r w:rsidRPr="00E94990">
        <w:rPr>
          <w:rFonts w:eastAsia="Calibri" w:cs="Calibri"/>
          <w:sz w:val="24"/>
          <w:szCs w:val="24"/>
          <w:lang w:eastAsia="en-US"/>
        </w:rPr>
        <w:t xml:space="preserve"> </w:t>
      </w:r>
      <w:r w:rsidR="006F7D37" w:rsidRPr="00E94990">
        <w:rPr>
          <w:rFonts w:ascii="Times New Roman" w:hAnsi="Times New Roman" w:cs="Times New Roman"/>
          <w:sz w:val="24"/>
          <w:szCs w:val="24"/>
        </w:rPr>
        <w:t xml:space="preserve">Обращение по поводу заболевания в реестре медицинской помощи – это случай лечения заболевания в амбулаторных условиях, с кратностью не менее двух посещений врача (медицинского работника, имеющего среднее медицинское образование, ведущего самостоятельный прием соответствующего профиля) по поводу одного заболевания и выполненные медицинские, диагностические услуги/исследования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w:t>
      </w:r>
      <w:r w:rsidR="0011535F" w:rsidRPr="003961C6">
        <w:rPr>
          <w:rFonts w:ascii="Times New Roman" w:hAnsi="Times New Roman" w:cs="Times New Roman"/>
          <w:sz w:val="24"/>
          <w:szCs w:val="24"/>
        </w:rPr>
        <w:t>однофотонной эмиссионной компьютерной томографии, позитронно-эмиссионной томографии, совмещенной с компьютерной томографией</w:t>
      </w:r>
      <w:r w:rsidR="006F7D37" w:rsidRPr="00E94990">
        <w:rPr>
          <w:rFonts w:ascii="Times New Roman" w:hAnsi="Times New Roman" w:cs="Times New Roman"/>
          <w:sz w:val="24"/>
          <w:szCs w:val="24"/>
        </w:rPr>
        <w:t>)</w:t>
      </w:r>
      <w:r w:rsidR="00787B7E" w:rsidRPr="00E94990">
        <w:rPr>
          <w:rFonts w:ascii="Times New Roman" w:hAnsi="Times New Roman" w:cs="Times New Roman"/>
          <w:sz w:val="24"/>
          <w:szCs w:val="24"/>
        </w:rPr>
        <w:t>.</w:t>
      </w:r>
      <w:r w:rsidRPr="00E94990">
        <w:rPr>
          <w:rFonts w:ascii="Times New Roman" w:hAnsi="Times New Roman" w:cs="Times New Roman"/>
          <w:sz w:val="24"/>
          <w:szCs w:val="24"/>
        </w:rPr>
        <w:t xml:space="preserve"> </w:t>
      </w:r>
      <w:r w:rsidR="00787B7E" w:rsidRPr="00E94990">
        <w:rPr>
          <w:rFonts w:ascii="Times New Roman" w:hAnsi="Times New Roman" w:cs="Times New Roman"/>
          <w:sz w:val="24"/>
          <w:szCs w:val="24"/>
        </w:rPr>
        <w:t>Стоимость обращения по поводу заболевания, посещения по заболеванию складывается из тарифов обращений (законченный случай) по заболеванию, тарифов посещений по заболеванию (консультативные посещения врачей специалистов), тарифов групп диагностических услуг (лабораторных, инструментальных), стоимости дистанционных консультаций при инфекционном заболевании, которые оплачиваются по тарифам посещений по заболеванию.</w:t>
      </w:r>
      <w:r w:rsidRPr="00E94990">
        <w:rPr>
          <w:rFonts w:ascii="Times New Roman" w:hAnsi="Times New Roman" w:cs="Times New Roman"/>
          <w:sz w:val="24"/>
          <w:szCs w:val="24"/>
        </w:rPr>
        <w:t xml:space="preserve"> </w:t>
      </w:r>
      <w:r w:rsidR="006F7D37" w:rsidRPr="00E94990">
        <w:rPr>
          <w:rFonts w:ascii="Times New Roman" w:hAnsi="Times New Roman" w:cs="Times New Roman"/>
          <w:sz w:val="24"/>
          <w:szCs w:val="24"/>
        </w:rPr>
        <w:t>Возможно закрытие случая обращения по поводу заболевания при одном посещении и одной или нескольких дистанционных консультаций при инфекционном заболевании. Услуга (тариф) дистанционной консультации при инфекционном заболевании применяется в соответствии с порядком, утвержденным Депздравом Югры.</w:t>
      </w:r>
    </w:p>
    <w:p w14:paraId="13620337" w14:textId="74ADCF14" w:rsidR="00AE6258" w:rsidRPr="00E94990" w:rsidRDefault="00AE6258" w:rsidP="003961C6">
      <w:pPr>
        <w:autoSpaceDE w:val="0"/>
        <w:autoSpaceDN w:val="0"/>
        <w:adjustRightInd w:val="0"/>
        <w:ind w:firstLine="709"/>
        <w:jc w:val="both"/>
      </w:pPr>
      <w:r w:rsidRPr="00E94990">
        <w:rPr>
          <w:sz w:val="24"/>
          <w:szCs w:val="24"/>
        </w:rPr>
        <w:t>1.10.1. П</w:t>
      </w:r>
      <w:r w:rsidRPr="00E94990">
        <w:rPr>
          <w:sz w:val="24"/>
          <w:lang w:eastAsia="ar-SA"/>
        </w:rPr>
        <w:t>осещения по заболеванию в реестре медицинской помощи – это случай лечения заболевания в амбулаторных условиях, содержащий одно посещение врача (медицинского работника, имеющего среднее медицинское образование, ведущего самостоятельный приём)</w:t>
      </w:r>
      <w:r w:rsidRPr="00E94990">
        <w:rPr>
          <w:sz w:val="24"/>
          <w:szCs w:val="24"/>
        </w:rPr>
        <w:t xml:space="preserve"> или</w:t>
      </w:r>
      <w:r w:rsidRPr="00E94990">
        <w:rPr>
          <w:sz w:val="24"/>
          <w:lang w:eastAsia="ar-SA"/>
        </w:rPr>
        <w:t xml:space="preserve"> </w:t>
      </w:r>
      <w:r w:rsidRPr="00E94990">
        <w:rPr>
          <w:sz w:val="24"/>
          <w:szCs w:val="24"/>
        </w:rPr>
        <w:t xml:space="preserve">дистанционную консультацию при инфекционном заболевании, а также </w:t>
      </w:r>
      <w:r w:rsidRPr="00E94990">
        <w:rPr>
          <w:sz w:val="24"/>
          <w:lang w:eastAsia="ar-SA"/>
        </w:rPr>
        <w:t xml:space="preserve">выполненные </w:t>
      </w:r>
      <w:r w:rsidRPr="00E94990">
        <w:rPr>
          <w:rFonts w:cs="Calibri"/>
          <w:bCs/>
          <w:sz w:val="24"/>
          <w:szCs w:val="24"/>
        </w:rPr>
        <w:t>диагностические услуги/исследования (</w:t>
      </w:r>
      <w:r w:rsidRPr="00E94990">
        <w:rPr>
          <w:sz w:val="24"/>
          <w:szCs w:val="24"/>
        </w:rPr>
        <w:t>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E94990">
        <w:t xml:space="preserve"> </w:t>
      </w:r>
      <w:r w:rsidR="0011535F" w:rsidRPr="003961C6">
        <w:rPr>
          <w:sz w:val="24"/>
          <w:szCs w:val="24"/>
        </w:rPr>
        <w:t>однофотонной эмиссионной компьютерной томографии, позитронно-эмиссионной томографии, совмещенной с компьютерной томографией</w:t>
      </w:r>
      <w:r w:rsidRPr="00E94990">
        <w:rPr>
          <w:sz w:val="24"/>
          <w:szCs w:val="24"/>
        </w:rPr>
        <w:t>)</w:t>
      </w:r>
      <w:r w:rsidRPr="00E94990">
        <w:rPr>
          <w:rFonts w:cs="Calibri"/>
          <w:bCs/>
          <w:sz w:val="24"/>
          <w:szCs w:val="24"/>
        </w:rPr>
        <w:t>, который оплачивается по тарифам посещений по заболеванию.</w:t>
      </w:r>
    </w:p>
    <w:p w14:paraId="2E023E4D" w14:textId="1F30C3FA" w:rsidR="00A436CA" w:rsidRPr="00E94990" w:rsidRDefault="00C95CE0" w:rsidP="003961C6">
      <w:pPr>
        <w:widowControl w:val="0"/>
        <w:tabs>
          <w:tab w:val="left" w:pos="0"/>
        </w:tabs>
        <w:suppressAutoHyphens/>
        <w:autoSpaceDE w:val="0"/>
        <w:ind w:firstLine="720"/>
        <w:jc w:val="both"/>
        <w:outlineLvl w:val="0"/>
        <w:rPr>
          <w:sz w:val="24"/>
          <w:szCs w:val="24"/>
        </w:rPr>
      </w:pPr>
      <w:r w:rsidRPr="00E94990">
        <w:rPr>
          <w:rFonts w:eastAsiaTheme="minorHAnsi"/>
          <w:sz w:val="24"/>
          <w:szCs w:val="24"/>
        </w:rPr>
        <w:t>1.</w:t>
      </w:r>
      <w:r w:rsidR="00A436CA" w:rsidRPr="00E94990">
        <w:rPr>
          <w:rFonts w:eastAsiaTheme="minorHAnsi"/>
          <w:sz w:val="24"/>
          <w:szCs w:val="24"/>
        </w:rPr>
        <w:t>11</w:t>
      </w:r>
      <w:r w:rsidRPr="00E94990">
        <w:rPr>
          <w:rFonts w:eastAsiaTheme="minorHAnsi"/>
          <w:sz w:val="24"/>
          <w:szCs w:val="24"/>
        </w:rPr>
        <w:t xml:space="preserve">. </w:t>
      </w:r>
      <w:r w:rsidR="0046285C" w:rsidRPr="00E94990">
        <w:rPr>
          <w:sz w:val="24"/>
          <w:szCs w:val="24"/>
        </w:rPr>
        <w:t>Диагностические исследования, выполненные по направлению из другой МО, подлежат оплате при условии наличия в реестре направляющей МО посещения по заболеванию, обращения (законченный случай) по заболеванию, посещения с профилактической целью.</w:t>
      </w:r>
    </w:p>
    <w:p w14:paraId="271CDCDA" w14:textId="08439B07" w:rsidR="00A436CA" w:rsidRPr="00E94990" w:rsidRDefault="00A436CA" w:rsidP="003961C6">
      <w:pPr>
        <w:widowControl w:val="0"/>
        <w:tabs>
          <w:tab w:val="left" w:pos="0"/>
        </w:tabs>
        <w:suppressAutoHyphens/>
        <w:autoSpaceDE w:val="0"/>
        <w:ind w:firstLine="720"/>
        <w:jc w:val="both"/>
        <w:outlineLvl w:val="0"/>
        <w:rPr>
          <w:rFonts w:eastAsiaTheme="minorHAnsi"/>
          <w:sz w:val="24"/>
          <w:szCs w:val="24"/>
        </w:rPr>
      </w:pPr>
      <w:r w:rsidRPr="00E94990">
        <w:rPr>
          <w:rFonts w:eastAsiaTheme="minorHAnsi"/>
          <w:sz w:val="24"/>
          <w:szCs w:val="24"/>
        </w:rPr>
        <w:t xml:space="preserve">1.12. Оплата прижизненных патологоанатомических исследований биопсийного (операционного) материала </w:t>
      </w:r>
      <w:r w:rsidRPr="00E94990">
        <w:rPr>
          <w:sz w:val="24"/>
          <w:szCs w:val="24"/>
        </w:rPr>
        <w:t>(за исключением</w:t>
      </w:r>
      <w:r w:rsidR="00F87C3A" w:rsidRPr="00E94990">
        <w:rPr>
          <w:sz w:val="24"/>
          <w:szCs w:val="24"/>
        </w:rPr>
        <w:t xml:space="preserve"> </w:t>
      </w:r>
      <w:r w:rsidR="003061A9" w:rsidRPr="00E94990">
        <w:rPr>
          <w:sz w:val="24"/>
          <w:szCs w:val="24"/>
        </w:rPr>
        <w:t>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E94990">
        <w:rPr>
          <w:sz w:val="24"/>
          <w:szCs w:val="24"/>
        </w:rPr>
        <w:t>)</w:t>
      </w:r>
      <w:r w:rsidR="003061A9" w:rsidRPr="00E94990">
        <w:rPr>
          <w:sz w:val="24"/>
          <w:szCs w:val="24"/>
        </w:rPr>
        <w:t xml:space="preserve"> </w:t>
      </w:r>
      <w:r w:rsidRPr="00E94990">
        <w:rPr>
          <w:rFonts w:eastAsiaTheme="minorHAnsi"/>
          <w:sz w:val="24"/>
          <w:szCs w:val="24"/>
        </w:rPr>
        <w:t xml:space="preserve">осуществляется по тарифам групп прижизненных патологоанатомических исследований биопсийного (операционного) материала. При отнесении случая выполнения </w:t>
      </w:r>
      <w:r w:rsidRPr="00E94990">
        <w:rPr>
          <w:sz w:val="24"/>
          <w:szCs w:val="24"/>
        </w:rPr>
        <w:t>прижизненных патологоанатомических исследований биопсийного (операционного) материала</w:t>
      </w:r>
      <w:r w:rsidRPr="00E94990">
        <w:rPr>
          <w:rFonts w:eastAsiaTheme="minorHAnsi"/>
          <w:sz w:val="24"/>
          <w:szCs w:val="24"/>
        </w:rPr>
        <w:t xml:space="preserve"> к определенной группе необходимо руководствоваться</w:t>
      </w:r>
      <w:r w:rsidRPr="00E94990">
        <w:rPr>
          <w:sz w:val="24"/>
          <w:szCs w:val="24"/>
        </w:rPr>
        <w:t xml:space="preserve"> Правилами проведения патологоанатомических исследования, утвержденные Приказом МЗ РФ от 24.03.2016 №179-н.</w:t>
      </w:r>
    </w:p>
    <w:p w14:paraId="1951589C" w14:textId="2ADC6FA7" w:rsidR="00A436CA" w:rsidRPr="00E94990" w:rsidRDefault="00A436CA" w:rsidP="003961C6">
      <w:pPr>
        <w:autoSpaceDE w:val="0"/>
        <w:autoSpaceDN w:val="0"/>
        <w:adjustRightInd w:val="0"/>
        <w:ind w:firstLine="709"/>
        <w:jc w:val="both"/>
        <w:rPr>
          <w:sz w:val="24"/>
          <w:szCs w:val="24"/>
        </w:rPr>
      </w:pPr>
      <w:r w:rsidRPr="00E94990">
        <w:rPr>
          <w:sz w:val="24"/>
          <w:szCs w:val="24"/>
        </w:rPr>
        <w:t xml:space="preserve">1.13. 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E94990">
        <w:rPr>
          <w:sz w:val="24"/>
          <w:szCs w:val="24"/>
        </w:rPr>
        <w:t>молекулярно-</w:t>
      </w:r>
      <w:r w:rsidR="00E34245" w:rsidRPr="00E94990">
        <w:rPr>
          <w:sz w:val="24"/>
          <w:szCs w:val="24"/>
        </w:rPr>
        <w:t>генетических</w:t>
      </w:r>
      <w:r w:rsidR="008209F5" w:rsidRPr="00E94990">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w:t>
      </w:r>
      <w:r w:rsidR="00E34245" w:rsidRPr="00E94990">
        <w:rPr>
          <w:sz w:val="24"/>
          <w:szCs w:val="24"/>
        </w:rPr>
        <w:t>холевой лекарственной терапии</w:t>
      </w:r>
      <w:r w:rsidR="0011535F">
        <w:rPr>
          <w:sz w:val="24"/>
          <w:szCs w:val="24"/>
        </w:rPr>
        <w:t>,</w:t>
      </w:r>
      <w:r w:rsidR="0011535F" w:rsidRPr="0011535F">
        <w:t xml:space="preserve"> </w:t>
      </w:r>
      <w:r w:rsidR="0011535F" w:rsidRPr="003961C6">
        <w:rPr>
          <w:sz w:val="24"/>
          <w:szCs w:val="24"/>
        </w:rPr>
        <w:t>однофотонной эмиссионной компьютерной томографии, позитронно-эмиссионной томографии, совмещенной с компьютерной томографией</w:t>
      </w:r>
      <w:r w:rsidRPr="00E94990">
        <w:rPr>
          <w:sz w:val="24"/>
          <w:szCs w:val="24"/>
        </w:rPr>
        <w:t>)</w:t>
      </w:r>
      <w:r w:rsidR="00F95463" w:rsidRPr="00E94990">
        <w:rPr>
          <w:sz w:val="24"/>
          <w:szCs w:val="24"/>
        </w:rPr>
        <w:t xml:space="preserve"> </w:t>
      </w:r>
      <w:r w:rsidRPr="00E94990">
        <w:rPr>
          <w:sz w:val="24"/>
          <w:szCs w:val="24"/>
        </w:rPr>
        <w:t>осуществляется врачом, оказывающим первичную медико-санитарную помощь, в том числе первичную специализированную, при наличии медицинских показаний, в соответствии с утвержденным порядком маршрутизации пациентов для направления на указанные диагностические исследования.</w:t>
      </w:r>
    </w:p>
    <w:p w14:paraId="1A17B679" w14:textId="1BCD2236" w:rsidR="00613742" w:rsidRPr="00E94990" w:rsidRDefault="00613742" w:rsidP="003961C6">
      <w:pPr>
        <w:ind w:firstLine="709"/>
        <w:jc w:val="both"/>
        <w:rPr>
          <w:sz w:val="24"/>
          <w:szCs w:val="24"/>
        </w:rPr>
      </w:pPr>
      <w:r w:rsidRPr="00E94990">
        <w:rPr>
          <w:sz w:val="24"/>
          <w:szCs w:val="24"/>
        </w:rPr>
        <w:t>1.13.</w:t>
      </w:r>
      <w:r w:rsidR="00A24814" w:rsidRPr="00E94990">
        <w:rPr>
          <w:sz w:val="24"/>
          <w:szCs w:val="24"/>
        </w:rPr>
        <w:t>1</w:t>
      </w:r>
      <w:r w:rsidRPr="00E94990">
        <w:rPr>
          <w:sz w:val="24"/>
          <w:szCs w:val="24"/>
        </w:rPr>
        <w:t xml:space="preserve">. </w:t>
      </w:r>
      <w:r w:rsidR="00F270FD" w:rsidRPr="00E94990">
        <w:rPr>
          <w:sz w:val="24"/>
          <w:szCs w:val="24"/>
        </w:rPr>
        <w:t>Тариф «</w:t>
      </w:r>
      <w:r w:rsidRPr="00E94990">
        <w:rPr>
          <w:sz w:val="24"/>
          <w:szCs w:val="24"/>
        </w:rPr>
        <w:t>Компьютерная томография без контрастирования</w:t>
      </w:r>
      <w:r w:rsidR="00F270FD" w:rsidRPr="00E94990">
        <w:rPr>
          <w:sz w:val="24"/>
          <w:szCs w:val="24"/>
        </w:rPr>
        <w:t>»</w:t>
      </w:r>
      <w:r w:rsidRPr="00E94990">
        <w:rPr>
          <w:sz w:val="24"/>
          <w:szCs w:val="24"/>
        </w:rPr>
        <w:t xml:space="preserve"> </w:t>
      </w:r>
      <w:r w:rsidR="00EB4916">
        <w:rPr>
          <w:sz w:val="24"/>
          <w:szCs w:val="24"/>
        </w:rPr>
        <w:t>–</w:t>
      </w:r>
      <w:r w:rsidRPr="00E94990">
        <w:rPr>
          <w:sz w:val="24"/>
          <w:szCs w:val="24"/>
        </w:rPr>
        <w:t xml:space="preserve"> исследование </w:t>
      </w:r>
      <w:r w:rsidR="00382ADC" w:rsidRPr="00E94990">
        <w:rPr>
          <w:sz w:val="24"/>
          <w:szCs w:val="24"/>
        </w:rPr>
        <w:t>одной</w:t>
      </w:r>
      <w:r w:rsidRPr="00E94990">
        <w:rPr>
          <w:sz w:val="24"/>
          <w:szCs w:val="24"/>
        </w:rPr>
        <w:t xml:space="preserve"> анатомической зоны (органы грудной полости; органы брюшной полости; костно-суставной системы, один сегмент и т.д.), не требующее контрастирования, или с внутриполостным введением контрастного препарата (per os, per rectum), в плановом порядке при оказании первичной медико-санитарной помощи</w:t>
      </w:r>
      <w:r w:rsidR="00382ADC" w:rsidRPr="00E94990">
        <w:rPr>
          <w:sz w:val="24"/>
          <w:szCs w:val="24"/>
        </w:rPr>
        <w:t>.</w:t>
      </w:r>
      <w:r w:rsidRPr="00E94990">
        <w:rPr>
          <w:sz w:val="24"/>
          <w:szCs w:val="24"/>
        </w:rPr>
        <w:t xml:space="preserve"> При необходимости обследования иной системы, входящей в зону сканирования, дополнительная услуга не подается в реестр</w:t>
      </w:r>
      <w:r w:rsidR="00382ADC" w:rsidRPr="00E94990">
        <w:rPr>
          <w:sz w:val="24"/>
          <w:szCs w:val="24"/>
        </w:rPr>
        <w:t xml:space="preserve"> медицинской помощи</w:t>
      </w:r>
      <w:r w:rsidR="00537707">
        <w:rPr>
          <w:sz w:val="24"/>
          <w:szCs w:val="24"/>
        </w:rPr>
        <w:t>. Например,</w:t>
      </w:r>
      <w:r w:rsidRPr="00E94990">
        <w:rPr>
          <w:sz w:val="24"/>
          <w:szCs w:val="24"/>
        </w:rPr>
        <w:t xml:space="preserve"> при обследовании органов грудной клетки и необходимости обследования грудного отдела позвоночника и/или ребер, и/или грудины услуга</w:t>
      </w:r>
      <w:r w:rsidR="00205434" w:rsidRPr="00E94990">
        <w:rPr>
          <w:sz w:val="24"/>
          <w:szCs w:val="24"/>
        </w:rPr>
        <w:t xml:space="preserve"> на оплату</w:t>
      </w:r>
      <w:r w:rsidRPr="00E94990">
        <w:rPr>
          <w:sz w:val="24"/>
          <w:szCs w:val="24"/>
        </w:rPr>
        <w:t xml:space="preserve"> подается следующим образом:</w:t>
      </w:r>
      <w:r w:rsidR="00205434" w:rsidRPr="00E94990">
        <w:rPr>
          <w:sz w:val="24"/>
          <w:szCs w:val="24"/>
        </w:rPr>
        <w:t xml:space="preserve"> один тариф «</w:t>
      </w:r>
      <w:r w:rsidRPr="00E94990">
        <w:rPr>
          <w:sz w:val="24"/>
          <w:szCs w:val="24"/>
        </w:rPr>
        <w:t>Компьютерная томография без контрастирования</w:t>
      </w:r>
      <w:r w:rsidR="00205434" w:rsidRPr="00E94990">
        <w:rPr>
          <w:sz w:val="24"/>
          <w:szCs w:val="24"/>
        </w:rPr>
        <w:t>»</w:t>
      </w:r>
      <w:r w:rsidRPr="00E94990">
        <w:rPr>
          <w:sz w:val="24"/>
          <w:szCs w:val="24"/>
        </w:rPr>
        <w:t xml:space="preserve">. </w:t>
      </w:r>
    </w:p>
    <w:p w14:paraId="53D6195F" w14:textId="0AB1A491" w:rsidR="00613742" w:rsidRPr="00E94990" w:rsidRDefault="00613742" w:rsidP="003961C6">
      <w:pPr>
        <w:ind w:firstLine="709"/>
        <w:jc w:val="both"/>
        <w:rPr>
          <w:sz w:val="24"/>
          <w:szCs w:val="24"/>
        </w:rPr>
      </w:pPr>
      <w:r w:rsidRPr="00E94990">
        <w:rPr>
          <w:sz w:val="24"/>
          <w:szCs w:val="24"/>
        </w:rPr>
        <w:t>1.13.</w:t>
      </w:r>
      <w:r w:rsidR="00A24814" w:rsidRPr="00E94990">
        <w:rPr>
          <w:sz w:val="24"/>
          <w:szCs w:val="24"/>
        </w:rPr>
        <w:t>2</w:t>
      </w:r>
      <w:r w:rsidRPr="00E94990">
        <w:rPr>
          <w:sz w:val="24"/>
          <w:szCs w:val="24"/>
        </w:rPr>
        <w:t xml:space="preserve">. </w:t>
      </w:r>
      <w:r w:rsidR="00F270FD" w:rsidRPr="00E94990">
        <w:rPr>
          <w:sz w:val="24"/>
          <w:szCs w:val="24"/>
        </w:rPr>
        <w:t>Тариф «</w:t>
      </w:r>
      <w:r w:rsidRPr="00E94990">
        <w:rPr>
          <w:sz w:val="24"/>
          <w:szCs w:val="24"/>
        </w:rPr>
        <w:t>Компьютерная томография с контрастированием одной анатомической зоны</w:t>
      </w:r>
      <w:r w:rsidR="00F270FD" w:rsidRPr="00E94990">
        <w:rPr>
          <w:sz w:val="24"/>
          <w:szCs w:val="24"/>
        </w:rPr>
        <w:t>»</w:t>
      </w:r>
      <w:r w:rsidRPr="00E94990">
        <w:rPr>
          <w:sz w:val="24"/>
          <w:szCs w:val="24"/>
        </w:rPr>
        <w:t xml:space="preserve"> </w:t>
      </w:r>
      <w:r w:rsidR="00EB4916">
        <w:rPr>
          <w:sz w:val="24"/>
          <w:szCs w:val="24"/>
        </w:rPr>
        <w:t>–</w:t>
      </w:r>
      <w:r w:rsidRPr="00E94990">
        <w:rPr>
          <w:sz w:val="24"/>
          <w:szCs w:val="24"/>
        </w:rPr>
        <w:t xml:space="preserve"> исследование </w:t>
      </w:r>
      <w:r w:rsidR="00382ADC" w:rsidRPr="00E94990">
        <w:rPr>
          <w:sz w:val="24"/>
          <w:szCs w:val="24"/>
        </w:rPr>
        <w:t>одной</w:t>
      </w:r>
      <w:r w:rsidRPr="00E94990">
        <w:rPr>
          <w:sz w:val="24"/>
          <w:szCs w:val="24"/>
        </w:rPr>
        <w:t xml:space="preserve"> анатомической зоны (органы грудной полости; органы брюшной полости; костно-суставной системы, один сегмент), требующее контрастирование, в плановом порядке при оказании первичной медико-санитарной помощи. </w:t>
      </w:r>
      <w:r w:rsidR="00F270FD" w:rsidRPr="00E94990">
        <w:rPr>
          <w:sz w:val="24"/>
          <w:szCs w:val="24"/>
        </w:rPr>
        <w:t>В стоимость тарифа включено</w:t>
      </w:r>
      <w:r w:rsidRPr="00E94990">
        <w:rPr>
          <w:sz w:val="24"/>
          <w:szCs w:val="24"/>
        </w:rPr>
        <w:t xml:space="preserve"> сканирование без контрастирования (нативное исследование) и сканированием с внутривенным введением контрастного препарата. При необходимости обследования иной системы, входящей в зону сканирования, дополнительн</w:t>
      </w:r>
      <w:r w:rsidR="00382ADC" w:rsidRPr="00E94990">
        <w:rPr>
          <w:sz w:val="24"/>
          <w:szCs w:val="24"/>
        </w:rPr>
        <w:t>ый</w:t>
      </w:r>
      <w:r w:rsidRPr="00E94990">
        <w:rPr>
          <w:sz w:val="24"/>
          <w:szCs w:val="24"/>
        </w:rPr>
        <w:t xml:space="preserve"> </w:t>
      </w:r>
      <w:r w:rsidR="00382ADC" w:rsidRPr="00E94990">
        <w:rPr>
          <w:sz w:val="24"/>
          <w:szCs w:val="24"/>
        </w:rPr>
        <w:t>тариф</w:t>
      </w:r>
      <w:r w:rsidRPr="00E94990">
        <w:rPr>
          <w:sz w:val="24"/>
          <w:szCs w:val="24"/>
        </w:rPr>
        <w:t xml:space="preserve"> </w:t>
      </w:r>
      <w:r w:rsidR="00205434" w:rsidRPr="00E94990">
        <w:rPr>
          <w:sz w:val="24"/>
          <w:szCs w:val="24"/>
        </w:rPr>
        <w:t>оплате не подлежит</w:t>
      </w:r>
      <w:r w:rsidRPr="00E94990">
        <w:rPr>
          <w:sz w:val="24"/>
          <w:szCs w:val="24"/>
        </w:rPr>
        <w:t xml:space="preserve">. </w:t>
      </w:r>
      <w:r w:rsidR="003B470F" w:rsidRPr="00E94990">
        <w:rPr>
          <w:sz w:val="24"/>
          <w:szCs w:val="24"/>
        </w:rPr>
        <w:t>Например,</w:t>
      </w:r>
      <w:r w:rsidRPr="00E94990">
        <w:rPr>
          <w:sz w:val="24"/>
          <w:szCs w:val="24"/>
        </w:rPr>
        <w:t xml:space="preserve"> при обследовании органов грудной клетки с контрастированием и необходимости обследования грудного отдела позвоночника и/или ребер, и/или грудины услуга </w:t>
      </w:r>
      <w:r w:rsidR="00205434" w:rsidRPr="00E94990">
        <w:rPr>
          <w:sz w:val="24"/>
          <w:szCs w:val="24"/>
        </w:rPr>
        <w:t xml:space="preserve">на оплату </w:t>
      </w:r>
      <w:r w:rsidRPr="00E94990">
        <w:rPr>
          <w:sz w:val="24"/>
          <w:szCs w:val="24"/>
        </w:rPr>
        <w:t xml:space="preserve">подается следующим образом: </w:t>
      </w:r>
      <w:r w:rsidR="00205434" w:rsidRPr="00E94990">
        <w:rPr>
          <w:sz w:val="24"/>
          <w:szCs w:val="24"/>
        </w:rPr>
        <w:t>один тариф «</w:t>
      </w:r>
      <w:r w:rsidRPr="00E94990">
        <w:rPr>
          <w:sz w:val="24"/>
          <w:szCs w:val="24"/>
        </w:rPr>
        <w:t>Компьютерная томография с контрастированием одной анатомической зоны</w:t>
      </w:r>
      <w:r w:rsidR="00205434" w:rsidRPr="00E94990">
        <w:rPr>
          <w:sz w:val="24"/>
          <w:szCs w:val="24"/>
        </w:rPr>
        <w:t>»</w:t>
      </w:r>
      <w:r w:rsidRPr="00E94990">
        <w:rPr>
          <w:sz w:val="24"/>
          <w:szCs w:val="24"/>
        </w:rPr>
        <w:t xml:space="preserve">. </w:t>
      </w:r>
    </w:p>
    <w:p w14:paraId="08FCD1C4" w14:textId="7B08FD3E" w:rsidR="00B06FB8" w:rsidRPr="00E94990" w:rsidRDefault="00613742" w:rsidP="003961C6">
      <w:pPr>
        <w:ind w:firstLine="709"/>
        <w:jc w:val="both"/>
        <w:rPr>
          <w:sz w:val="24"/>
          <w:szCs w:val="24"/>
        </w:rPr>
      </w:pPr>
      <w:r w:rsidRPr="00E94990">
        <w:rPr>
          <w:sz w:val="24"/>
          <w:szCs w:val="24"/>
        </w:rPr>
        <w:t>1.13.</w:t>
      </w:r>
      <w:r w:rsidR="00A24814" w:rsidRPr="00E94990">
        <w:rPr>
          <w:sz w:val="24"/>
          <w:szCs w:val="24"/>
        </w:rPr>
        <w:t>3</w:t>
      </w:r>
      <w:r w:rsidRPr="00E94990">
        <w:rPr>
          <w:sz w:val="24"/>
          <w:szCs w:val="24"/>
        </w:rPr>
        <w:t xml:space="preserve">. </w:t>
      </w:r>
      <w:r w:rsidR="00F270FD" w:rsidRPr="00E94990">
        <w:rPr>
          <w:sz w:val="24"/>
          <w:szCs w:val="24"/>
        </w:rPr>
        <w:t>Тариф «</w:t>
      </w:r>
      <w:r w:rsidRPr="00E94990">
        <w:rPr>
          <w:sz w:val="24"/>
          <w:szCs w:val="24"/>
        </w:rPr>
        <w:t>Компьютерная томография с контрастированием двух</w:t>
      </w:r>
      <w:r w:rsidR="00F270FD" w:rsidRPr="00E94990">
        <w:rPr>
          <w:sz w:val="24"/>
          <w:szCs w:val="24"/>
        </w:rPr>
        <w:t xml:space="preserve"> </w:t>
      </w:r>
      <w:r w:rsidR="00F270FD" w:rsidRPr="00537707">
        <w:rPr>
          <w:sz w:val="24"/>
          <w:szCs w:val="24"/>
        </w:rPr>
        <w:t>и более</w:t>
      </w:r>
      <w:r w:rsidRPr="00E94990">
        <w:rPr>
          <w:sz w:val="24"/>
          <w:szCs w:val="24"/>
        </w:rPr>
        <w:t xml:space="preserve"> анатомических зон</w:t>
      </w:r>
      <w:r w:rsidR="00F270FD" w:rsidRPr="00E94990">
        <w:rPr>
          <w:sz w:val="24"/>
          <w:szCs w:val="24"/>
        </w:rPr>
        <w:t>»</w:t>
      </w:r>
      <w:r w:rsidRPr="00E94990">
        <w:rPr>
          <w:sz w:val="24"/>
          <w:szCs w:val="24"/>
        </w:rPr>
        <w:t xml:space="preserve"> </w:t>
      </w:r>
      <w:r w:rsidR="00EB4916">
        <w:rPr>
          <w:sz w:val="24"/>
          <w:szCs w:val="24"/>
        </w:rPr>
        <w:t>–</w:t>
      </w:r>
      <w:r w:rsidRPr="00E94990">
        <w:rPr>
          <w:sz w:val="24"/>
          <w:szCs w:val="24"/>
        </w:rPr>
        <w:t xml:space="preserve"> исследование </w:t>
      </w:r>
      <w:r w:rsidR="00377DFC" w:rsidRPr="00E94990">
        <w:rPr>
          <w:sz w:val="24"/>
          <w:szCs w:val="24"/>
        </w:rPr>
        <w:t>двух и более</w:t>
      </w:r>
      <w:r w:rsidRPr="00E94990">
        <w:rPr>
          <w:sz w:val="24"/>
          <w:szCs w:val="24"/>
        </w:rPr>
        <w:t xml:space="preserve"> анатомических зон (органы грудной полости и органы брюшной полости; органы брюшной полости и забрюшинного пространства; сосуды шеи и сосуды головного мозга и т.д.), требующее контрастирование, в плановом порядке при оказании первичной медико-санитарной помощи. </w:t>
      </w:r>
      <w:r w:rsidR="00F270FD" w:rsidRPr="00E94990">
        <w:rPr>
          <w:sz w:val="24"/>
          <w:szCs w:val="24"/>
        </w:rPr>
        <w:t>В стоимость тарифа</w:t>
      </w:r>
      <w:r w:rsidRPr="00E94990">
        <w:rPr>
          <w:sz w:val="24"/>
          <w:szCs w:val="24"/>
        </w:rPr>
        <w:t xml:space="preserve"> </w:t>
      </w:r>
      <w:r w:rsidR="00F270FD" w:rsidRPr="00E94990">
        <w:rPr>
          <w:sz w:val="24"/>
          <w:szCs w:val="24"/>
        </w:rPr>
        <w:t>включено</w:t>
      </w:r>
      <w:r w:rsidRPr="00E94990">
        <w:rPr>
          <w:sz w:val="24"/>
          <w:szCs w:val="24"/>
        </w:rPr>
        <w:t xml:space="preserve"> сканирование без контрастирования </w:t>
      </w:r>
      <w:r w:rsidRPr="00537707">
        <w:rPr>
          <w:sz w:val="24"/>
          <w:szCs w:val="24"/>
        </w:rPr>
        <w:t>двух</w:t>
      </w:r>
      <w:r w:rsidR="00377DFC" w:rsidRPr="00537707">
        <w:rPr>
          <w:sz w:val="24"/>
          <w:szCs w:val="24"/>
        </w:rPr>
        <w:t xml:space="preserve"> и более</w:t>
      </w:r>
      <w:r w:rsidRPr="00537707">
        <w:rPr>
          <w:sz w:val="24"/>
          <w:szCs w:val="24"/>
        </w:rPr>
        <w:t xml:space="preserve"> анатомических зон (нативное исследование) и сканирование с внутривенным введением контрастного препарата двух</w:t>
      </w:r>
      <w:r w:rsidR="00377DFC" w:rsidRPr="00537707">
        <w:rPr>
          <w:sz w:val="24"/>
          <w:szCs w:val="24"/>
        </w:rPr>
        <w:t xml:space="preserve"> и более</w:t>
      </w:r>
      <w:r w:rsidRPr="00537707">
        <w:rPr>
          <w:sz w:val="24"/>
          <w:szCs w:val="24"/>
        </w:rPr>
        <w:t xml:space="preserve"> анатомических зон. </w:t>
      </w:r>
      <w:r w:rsidR="00377DFC" w:rsidRPr="00537707">
        <w:rPr>
          <w:sz w:val="24"/>
          <w:szCs w:val="24"/>
        </w:rPr>
        <w:t>При обследовани</w:t>
      </w:r>
      <w:r w:rsidR="002B1C2A" w:rsidRPr="00537707">
        <w:rPr>
          <w:sz w:val="24"/>
          <w:szCs w:val="24"/>
        </w:rPr>
        <w:t>и</w:t>
      </w:r>
      <w:r w:rsidR="00377DFC" w:rsidRPr="00537707">
        <w:rPr>
          <w:sz w:val="24"/>
          <w:szCs w:val="24"/>
        </w:rPr>
        <w:t xml:space="preserve"> </w:t>
      </w:r>
      <w:r w:rsidR="002B1C2A" w:rsidRPr="00537707">
        <w:rPr>
          <w:sz w:val="24"/>
          <w:szCs w:val="24"/>
        </w:rPr>
        <w:t>двух и более</w:t>
      </w:r>
      <w:r w:rsidR="002B1C2A" w:rsidRPr="00E94990">
        <w:rPr>
          <w:sz w:val="24"/>
          <w:szCs w:val="24"/>
        </w:rPr>
        <w:t xml:space="preserve"> </w:t>
      </w:r>
      <w:r w:rsidR="00377DFC" w:rsidRPr="00E94990">
        <w:rPr>
          <w:sz w:val="24"/>
          <w:szCs w:val="24"/>
        </w:rPr>
        <w:t xml:space="preserve">анатомических зон с контрастированием и необходимости обследования иной системы, входящей в зону сканирования, дополнительный тариф оплате не подлежит. </w:t>
      </w:r>
      <w:r w:rsidR="003B470F">
        <w:rPr>
          <w:sz w:val="24"/>
          <w:szCs w:val="24"/>
        </w:rPr>
        <w:t>Например,</w:t>
      </w:r>
      <w:r w:rsidRPr="00E94990">
        <w:rPr>
          <w:sz w:val="24"/>
          <w:szCs w:val="24"/>
        </w:rPr>
        <w:t xml:space="preserve"> при обследовании органов грудной клетки, органов брюшной полости, органов забрюшинного пространства с контрастированием и необходимости обследования грудного отдела позвоночника и/или поясничного отдела позвоночника, и/или ребер, и/или грудины услуга подается следующим образом: </w:t>
      </w:r>
      <w:r w:rsidR="00377DFC" w:rsidRPr="00E94990">
        <w:rPr>
          <w:sz w:val="24"/>
          <w:szCs w:val="24"/>
        </w:rPr>
        <w:t>один тариф «Компьютерная томография с контрастированием двух и более анатомических зон».</w:t>
      </w:r>
    </w:p>
    <w:p w14:paraId="1C83A750" w14:textId="4985B95E" w:rsidR="00B06FB8" w:rsidRPr="00E94990" w:rsidRDefault="00A436CA" w:rsidP="003961C6">
      <w:pPr>
        <w:ind w:firstLine="709"/>
        <w:jc w:val="both"/>
        <w:rPr>
          <w:rFonts w:eastAsiaTheme="minorHAnsi"/>
          <w:sz w:val="24"/>
          <w:szCs w:val="24"/>
        </w:rPr>
      </w:pPr>
      <w:r w:rsidRPr="00E94990">
        <w:rPr>
          <w:rFonts w:eastAsiaTheme="minorHAnsi"/>
          <w:sz w:val="24"/>
          <w:szCs w:val="24"/>
        </w:rPr>
        <w:t>1.1</w:t>
      </w:r>
      <w:r w:rsidR="0069180C" w:rsidRPr="00E94990">
        <w:rPr>
          <w:rFonts w:eastAsiaTheme="minorHAnsi"/>
          <w:sz w:val="24"/>
          <w:szCs w:val="24"/>
        </w:rPr>
        <w:t>4</w:t>
      </w:r>
      <w:r w:rsidRPr="00E94990">
        <w:rPr>
          <w:rFonts w:eastAsiaTheme="minorHAnsi"/>
          <w:sz w:val="24"/>
          <w:szCs w:val="24"/>
        </w:rPr>
        <w:t xml:space="preserve">. </w:t>
      </w:r>
      <w:r w:rsidR="00790CBC" w:rsidRPr="00E94990">
        <w:rPr>
          <w:color w:val="000000" w:themeColor="text1"/>
          <w:sz w:val="24"/>
          <w:szCs w:val="24"/>
        </w:rPr>
        <w:t xml:space="preserve">В случае лечения в стационаре и необходимости выполнения в этот период медицинских услуг в других МО, и в референс-центрах, оплата осуществляется в </w:t>
      </w:r>
      <w:r w:rsidR="003B470F" w:rsidRPr="00E94990">
        <w:rPr>
          <w:color w:val="000000" w:themeColor="text1"/>
          <w:sz w:val="24"/>
          <w:szCs w:val="24"/>
        </w:rPr>
        <w:t>рамках любой</w:t>
      </w:r>
      <w:r w:rsidR="00790CBC" w:rsidRPr="00E94990">
        <w:rPr>
          <w:color w:val="000000" w:themeColor="text1"/>
          <w:sz w:val="24"/>
          <w:szCs w:val="24"/>
        </w:rPr>
        <w:t xml:space="preserve"> модели межучрежденческих расчётов (через СМО или по договору), между МО направившей на исследование и МО, выполнившей исследование</w:t>
      </w:r>
      <w:r w:rsidR="00C46890" w:rsidRPr="00E94990">
        <w:rPr>
          <w:color w:val="000000" w:themeColor="text1"/>
          <w:sz w:val="24"/>
          <w:szCs w:val="24"/>
        </w:rPr>
        <w:t>.</w:t>
      </w:r>
    </w:p>
    <w:p w14:paraId="13B8089C" w14:textId="1F8E400F" w:rsidR="00C95CE0" w:rsidRPr="00E94990" w:rsidRDefault="00B06FB8" w:rsidP="003961C6">
      <w:pPr>
        <w:ind w:firstLine="709"/>
        <w:jc w:val="both"/>
        <w:rPr>
          <w:rFonts w:eastAsiaTheme="minorHAnsi"/>
          <w:sz w:val="24"/>
          <w:szCs w:val="24"/>
        </w:rPr>
      </w:pPr>
      <w:r w:rsidRPr="00E94990">
        <w:rPr>
          <w:rFonts w:eastAsiaTheme="minorHAnsi"/>
          <w:sz w:val="24"/>
          <w:szCs w:val="24"/>
        </w:rPr>
        <w:t>1.1</w:t>
      </w:r>
      <w:r w:rsidR="0069180C" w:rsidRPr="00E94990">
        <w:rPr>
          <w:rFonts w:eastAsiaTheme="minorHAnsi"/>
          <w:sz w:val="24"/>
          <w:szCs w:val="24"/>
        </w:rPr>
        <w:t>5</w:t>
      </w:r>
      <w:r w:rsidRPr="00E94990">
        <w:rPr>
          <w:rFonts w:eastAsiaTheme="minorHAnsi"/>
          <w:sz w:val="24"/>
          <w:szCs w:val="24"/>
        </w:rPr>
        <w:t xml:space="preserve">. </w:t>
      </w:r>
      <w:r w:rsidR="00C95CE0" w:rsidRPr="00E94990">
        <w:rPr>
          <w:rFonts w:eastAsiaTheme="minorHAnsi"/>
          <w:sz w:val="24"/>
          <w:szCs w:val="24"/>
        </w:rPr>
        <w:t xml:space="preserve">Услуги по вакцинопрофилактике включаются в реестр медицинской помощи по тарифу «Вакцинация». Проведение осмотра врачом-специалистом перед вакцинацией не включено в стоимость тарифа «Вакцинация» и подлежит включению в реестр медицинской помощи по тарифу посещения врача соответствующей специальности </w:t>
      </w:r>
      <w:r w:rsidR="00C95CE0" w:rsidRPr="00E94990">
        <w:rPr>
          <w:sz w:val="24"/>
          <w:lang w:eastAsia="ar-SA"/>
        </w:rPr>
        <w:t>с профилактической целью</w:t>
      </w:r>
      <w:r w:rsidR="00C95CE0" w:rsidRPr="00E94990">
        <w:rPr>
          <w:rFonts w:eastAsiaTheme="minorHAnsi"/>
          <w:sz w:val="24"/>
          <w:szCs w:val="24"/>
        </w:rPr>
        <w:t>.</w:t>
      </w:r>
    </w:p>
    <w:p w14:paraId="162F1194" w14:textId="7F0B41BA" w:rsidR="00C95CE0" w:rsidRPr="00E94990" w:rsidRDefault="00C95CE0" w:rsidP="003961C6">
      <w:pPr>
        <w:ind w:firstLine="709"/>
        <w:jc w:val="both"/>
        <w:rPr>
          <w:rFonts w:eastAsiaTheme="minorHAnsi"/>
          <w:sz w:val="24"/>
          <w:szCs w:val="24"/>
        </w:rPr>
      </w:pPr>
      <w:r w:rsidRPr="00E94990">
        <w:rPr>
          <w:rFonts w:eastAsiaTheme="minorHAnsi"/>
          <w:sz w:val="24"/>
          <w:szCs w:val="24"/>
        </w:rPr>
        <w:t>1.</w:t>
      </w:r>
      <w:r w:rsidR="00B06FB8" w:rsidRPr="00E94990">
        <w:rPr>
          <w:rFonts w:eastAsiaTheme="minorHAnsi"/>
          <w:sz w:val="24"/>
          <w:szCs w:val="24"/>
        </w:rPr>
        <w:t>1</w:t>
      </w:r>
      <w:r w:rsidR="0069180C" w:rsidRPr="00E94990">
        <w:rPr>
          <w:rFonts w:eastAsiaTheme="minorHAnsi"/>
          <w:sz w:val="24"/>
          <w:szCs w:val="24"/>
        </w:rPr>
        <w:t>5</w:t>
      </w:r>
      <w:r w:rsidRPr="00E94990">
        <w:rPr>
          <w:rFonts w:eastAsiaTheme="minorHAnsi"/>
          <w:sz w:val="24"/>
          <w:szCs w:val="24"/>
        </w:rPr>
        <w:t xml:space="preserve">.1. </w:t>
      </w:r>
      <w:r w:rsidRPr="00E94990">
        <w:rPr>
          <w:sz w:val="24"/>
          <w:lang w:eastAsia="ar-SA"/>
        </w:rPr>
        <w:t xml:space="preserve">Услуги вакцинации формируются в реестре медицинской помощи как случай, содержащий </w:t>
      </w:r>
      <w:r w:rsidRPr="00E94990">
        <w:rPr>
          <w:rFonts w:eastAsiaTheme="minorHAnsi"/>
          <w:sz w:val="24"/>
          <w:szCs w:val="24"/>
        </w:rPr>
        <w:t>фактически выполненный объём медицинских, диагностических услуг (исследований) по соответствующим тарифам.</w:t>
      </w:r>
    </w:p>
    <w:p w14:paraId="44A97255" w14:textId="0B9AEB58" w:rsidR="00C95CE0" w:rsidRPr="00E94990" w:rsidRDefault="00C95CE0" w:rsidP="003961C6">
      <w:pPr>
        <w:ind w:firstLine="709"/>
        <w:jc w:val="both"/>
        <w:rPr>
          <w:sz w:val="24"/>
          <w:szCs w:val="24"/>
        </w:rPr>
      </w:pPr>
      <w:r w:rsidRPr="00E94990">
        <w:rPr>
          <w:sz w:val="24"/>
          <w:szCs w:val="24"/>
        </w:rPr>
        <w:t>1.1</w:t>
      </w:r>
      <w:r w:rsidR="0069180C" w:rsidRPr="00E94990">
        <w:rPr>
          <w:sz w:val="24"/>
          <w:szCs w:val="24"/>
        </w:rPr>
        <w:t>6</w:t>
      </w:r>
      <w:r w:rsidRPr="00E94990">
        <w:rPr>
          <w:sz w:val="24"/>
          <w:szCs w:val="24"/>
        </w:rPr>
        <w:t>. Обследование на кишечные инфекции перед плановой госпитализацией в стационар одного из родителей, иного члена семьи или иного законного представителя для осуществления ухода: за больным ребёнком</w:t>
      </w:r>
      <w:r w:rsidR="00EB4916">
        <w:rPr>
          <w:sz w:val="24"/>
          <w:szCs w:val="24"/>
        </w:rPr>
        <w:t>-</w:t>
      </w:r>
      <w:r w:rsidRPr="00E94990">
        <w:rPr>
          <w:sz w:val="24"/>
          <w:szCs w:val="24"/>
        </w:rPr>
        <w:t>инвалидом независимо от наличия медицинских показаний, больным ребёнком до достижения им возраста 4 лет независимо от наличия медицинских показаний, больным ребёнком старше 4 лет при наличии медицинских показаний, включается отдельным случаем в реестр медицинской помощи по тарифу соответствующей диагностической услуги, в том числе без услуги посещения врача.</w:t>
      </w:r>
    </w:p>
    <w:p w14:paraId="4392EECD" w14:textId="19F18499" w:rsidR="00F63FC5" w:rsidRPr="00E94990" w:rsidRDefault="00F63FC5" w:rsidP="003961C6">
      <w:pPr>
        <w:autoSpaceDE w:val="0"/>
        <w:autoSpaceDN w:val="0"/>
        <w:adjustRightInd w:val="0"/>
        <w:ind w:firstLine="709"/>
        <w:jc w:val="both"/>
        <w:rPr>
          <w:sz w:val="24"/>
          <w:lang w:eastAsia="ar-SA"/>
        </w:rPr>
      </w:pPr>
      <w:r w:rsidRPr="00E94990">
        <w:rPr>
          <w:sz w:val="24"/>
          <w:szCs w:val="24"/>
        </w:rPr>
        <w:t>1.</w:t>
      </w:r>
      <w:r w:rsidR="00C95CE0" w:rsidRPr="00E94990">
        <w:rPr>
          <w:sz w:val="24"/>
          <w:szCs w:val="24"/>
        </w:rPr>
        <w:t>1</w:t>
      </w:r>
      <w:r w:rsidR="0069180C" w:rsidRPr="00E94990">
        <w:rPr>
          <w:sz w:val="24"/>
          <w:szCs w:val="24"/>
        </w:rPr>
        <w:t>7</w:t>
      </w:r>
      <w:r w:rsidRPr="00E94990">
        <w:rPr>
          <w:sz w:val="24"/>
          <w:szCs w:val="24"/>
        </w:rPr>
        <w:t xml:space="preserve">. </w:t>
      </w:r>
      <w:r w:rsidRPr="00E94990">
        <w:rPr>
          <w:sz w:val="24"/>
          <w:lang w:eastAsia="ar-SA"/>
        </w:rPr>
        <w:t xml:space="preserve">Посещения с целью патронажа, наблюдения женщины по беременности (неосложненное течение) в отчетном периоде (календарном месяце) формируются в реестре медицинской помощи как один случай </w:t>
      </w:r>
      <w:r w:rsidRPr="00E94990">
        <w:rPr>
          <w:rFonts w:cs="Calibri"/>
          <w:bCs/>
          <w:sz w:val="24"/>
          <w:szCs w:val="24"/>
        </w:rPr>
        <w:t>посещения с иной целью</w:t>
      </w:r>
      <w:r w:rsidRPr="00E94990">
        <w:rPr>
          <w:sz w:val="24"/>
          <w:lang w:eastAsia="ar-SA"/>
        </w:rPr>
        <w:t>. В случае наблюдения женщины при осложненном течении беременности в отчетном периоде (календарном месяце) формируются в реестре медицинской помощи как обращение по заболеванию.</w:t>
      </w:r>
    </w:p>
    <w:p w14:paraId="700E7036" w14:textId="6A5CEDB9" w:rsidR="003C4745" w:rsidRPr="00E94990" w:rsidRDefault="001918CE" w:rsidP="003961C6">
      <w:pPr>
        <w:autoSpaceDE w:val="0"/>
        <w:autoSpaceDN w:val="0"/>
        <w:adjustRightInd w:val="0"/>
        <w:ind w:firstLine="709"/>
        <w:jc w:val="both"/>
        <w:rPr>
          <w:rFonts w:eastAsiaTheme="minorHAnsi"/>
          <w:sz w:val="24"/>
          <w:szCs w:val="24"/>
        </w:rPr>
      </w:pPr>
      <w:r w:rsidRPr="00E94990">
        <w:rPr>
          <w:sz w:val="24"/>
          <w:szCs w:val="24"/>
        </w:rPr>
        <w:t>1.</w:t>
      </w:r>
      <w:r w:rsidR="00917182" w:rsidRPr="00E94990">
        <w:rPr>
          <w:sz w:val="24"/>
          <w:szCs w:val="24"/>
        </w:rPr>
        <w:t>1</w:t>
      </w:r>
      <w:r w:rsidR="0069180C" w:rsidRPr="00E94990">
        <w:rPr>
          <w:sz w:val="24"/>
          <w:szCs w:val="24"/>
        </w:rPr>
        <w:t>8</w:t>
      </w:r>
      <w:r w:rsidRPr="00E94990">
        <w:rPr>
          <w:sz w:val="24"/>
          <w:szCs w:val="24"/>
        </w:rPr>
        <w:t xml:space="preserve">. </w:t>
      </w:r>
      <w:r w:rsidR="00553446" w:rsidRPr="00E94990">
        <w:rPr>
          <w:sz w:val="24"/>
          <w:szCs w:val="24"/>
        </w:rPr>
        <w:t>При несостоявшейся повторной явк</w:t>
      </w:r>
      <w:r w:rsidR="00007E8E" w:rsidRPr="00E94990">
        <w:rPr>
          <w:sz w:val="24"/>
          <w:szCs w:val="24"/>
        </w:rPr>
        <w:t>е</w:t>
      </w:r>
      <w:r w:rsidR="00553446" w:rsidRPr="00E94990">
        <w:rPr>
          <w:sz w:val="24"/>
          <w:szCs w:val="24"/>
        </w:rPr>
        <w:t xml:space="preserve"> пациента</w:t>
      </w:r>
      <w:r w:rsidR="00007E8E" w:rsidRPr="00E94990">
        <w:rPr>
          <w:sz w:val="24"/>
          <w:szCs w:val="24"/>
        </w:rPr>
        <w:t xml:space="preserve"> </w:t>
      </w:r>
      <w:r w:rsidR="00D2771D" w:rsidRPr="00E94990">
        <w:rPr>
          <w:sz w:val="24"/>
          <w:szCs w:val="24"/>
        </w:rPr>
        <w:t>на приём,</w:t>
      </w:r>
      <w:r w:rsidR="00007E8E" w:rsidRPr="00E94990">
        <w:rPr>
          <w:sz w:val="24"/>
          <w:szCs w:val="24"/>
        </w:rPr>
        <w:t xml:space="preserve"> назначенный врачом</w:t>
      </w:r>
      <w:r w:rsidR="003C4745" w:rsidRPr="00E94990">
        <w:rPr>
          <w:sz w:val="24"/>
          <w:szCs w:val="24"/>
        </w:rPr>
        <w:t xml:space="preserve">, в медицинской документации </w:t>
      </w:r>
      <w:r w:rsidR="00007E8E" w:rsidRPr="00E94990">
        <w:rPr>
          <w:sz w:val="24"/>
          <w:szCs w:val="24"/>
        </w:rPr>
        <w:t xml:space="preserve">производится соответствующая </w:t>
      </w:r>
      <w:r w:rsidR="003C4745" w:rsidRPr="00E94990">
        <w:rPr>
          <w:sz w:val="24"/>
          <w:szCs w:val="24"/>
        </w:rPr>
        <w:t xml:space="preserve">запись, </w:t>
      </w:r>
      <w:r w:rsidR="00007E8E" w:rsidRPr="00E94990">
        <w:rPr>
          <w:sz w:val="24"/>
          <w:szCs w:val="24"/>
        </w:rPr>
        <w:t xml:space="preserve">и завершение (окончание, закрытие) случая </w:t>
      </w:r>
      <w:r w:rsidR="003C4745" w:rsidRPr="00E94990">
        <w:rPr>
          <w:sz w:val="24"/>
          <w:szCs w:val="24"/>
        </w:rPr>
        <w:t xml:space="preserve">оказания медицинской помощи </w:t>
      </w:r>
      <w:r w:rsidR="00007E8E" w:rsidRPr="00E94990">
        <w:rPr>
          <w:sz w:val="24"/>
          <w:szCs w:val="24"/>
        </w:rPr>
        <w:t>оформляется в реестре медицинской помощи</w:t>
      </w:r>
      <w:r w:rsidR="003C4745" w:rsidRPr="00E94990">
        <w:rPr>
          <w:sz w:val="24"/>
          <w:szCs w:val="24"/>
        </w:rPr>
        <w:t>:</w:t>
      </w:r>
    </w:p>
    <w:p w14:paraId="74F3BD40" w14:textId="02E20653" w:rsidR="003C4745" w:rsidRPr="00E94990" w:rsidRDefault="003C4745" w:rsidP="003961C6">
      <w:pPr>
        <w:pStyle w:val="a3"/>
        <w:numPr>
          <w:ilvl w:val="0"/>
          <w:numId w:val="6"/>
        </w:numPr>
        <w:spacing w:after="0" w:line="240" w:lineRule="auto"/>
        <w:ind w:left="0" w:firstLine="709"/>
        <w:jc w:val="both"/>
        <w:rPr>
          <w:rFonts w:ascii="Times New Roman" w:hAnsi="Times New Roman"/>
          <w:sz w:val="24"/>
          <w:szCs w:val="24"/>
        </w:rPr>
      </w:pPr>
      <w:r w:rsidRPr="00E94990">
        <w:rPr>
          <w:rFonts w:ascii="Times New Roman" w:hAnsi="Times New Roman"/>
          <w:sz w:val="24"/>
          <w:szCs w:val="24"/>
        </w:rPr>
        <w:t>датой несостоявшейся явки;</w:t>
      </w:r>
    </w:p>
    <w:p w14:paraId="45B04758" w14:textId="77777777" w:rsidR="003C4745" w:rsidRPr="00E94990" w:rsidRDefault="003C4745" w:rsidP="003961C6">
      <w:pPr>
        <w:pStyle w:val="a3"/>
        <w:numPr>
          <w:ilvl w:val="0"/>
          <w:numId w:val="6"/>
        </w:numPr>
        <w:spacing w:after="0" w:line="240" w:lineRule="auto"/>
        <w:ind w:left="0" w:firstLine="709"/>
        <w:jc w:val="both"/>
        <w:rPr>
          <w:rFonts w:ascii="Times New Roman" w:hAnsi="Times New Roman"/>
          <w:sz w:val="24"/>
          <w:szCs w:val="24"/>
        </w:rPr>
      </w:pPr>
      <w:r w:rsidRPr="00E94990">
        <w:rPr>
          <w:rFonts w:ascii="Times New Roman" w:hAnsi="Times New Roman"/>
          <w:sz w:val="24"/>
          <w:szCs w:val="24"/>
        </w:rPr>
        <w:t xml:space="preserve">датой окончания оказания последней медицинской услуги в составе случая. </w:t>
      </w:r>
    </w:p>
    <w:p w14:paraId="16ADE7FE" w14:textId="77777777" w:rsidR="003C4745" w:rsidRPr="00E94990" w:rsidRDefault="003C4745" w:rsidP="003961C6">
      <w:pPr>
        <w:ind w:firstLine="709"/>
        <w:contextualSpacing/>
        <w:jc w:val="both"/>
        <w:rPr>
          <w:sz w:val="24"/>
          <w:szCs w:val="24"/>
        </w:rPr>
      </w:pPr>
      <w:r w:rsidRPr="00E94990">
        <w:rPr>
          <w:sz w:val="24"/>
          <w:szCs w:val="24"/>
        </w:rPr>
        <w:t>Поле «RSLT» - «Результат обращения/ госпитализации» заполняется значением «302» - «Лечение прервано по инициативе пациента».</w:t>
      </w:r>
    </w:p>
    <w:p w14:paraId="28A9B9C4" w14:textId="77777777" w:rsidR="003C4745" w:rsidRPr="00E94990" w:rsidRDefault="003C4745" w:rsidP="003961C6">
      <w:pPr>
        <w:ind w:firstLine="709"/>
        <w:contextualSpacing/>
        <w:jc w:val="both"/>
        <w:rPr>
          <w:sz w:val="24"/>
          <w:szCs w:val="24"/>
        </w:rPr>
      </w:pPr>
      <w:r w:rsidRPr="00E94990">
        <w:rPr>
          <w:sz w:val="24"/>
          <w:szCs w:val="24"/>
        </w:rPr>
        <w:t>Если в медицинской документации отсутствует информация о назначении повторной явки на приём на определенную дату, то случай оказания медицинской помощи может быть завершён:</w:t>
      </w:r>
    </w:p>
    <w:p w14:paraId="7CC14F8C" w14:textId="03117FDE" w:rsidR="003C4745" w:rsidRPr="00E94990" w:rsidRDefault="003C4745" w:rsidP="003961C6">
      <w:pPr>
        <w:pStyle w:val="a3"/>
        <w:numPr>
          <w:ilvl w:val="0"/>
          <w:numId w:val="7"/>
        </w:numPr>
        <w:spacing w:after="0" w:line="240" w:lineRule="auto"/>
        <w:ind w:left="0" w:firstLine="709"/>
        <w:jc w:val="both"/>
        <w:rPr>
          <w:rFonts w:ascii="Times New Roman" w:hAnsi="Times New Roman"/>
          <w:sz w:val="24"/>
          <w:szCs w:val="24"/>
        </w:rPr>
      </w:pPr>
      <w:r w:rsidRPr="00E94990">
        <w:rPr>
          <w:rFonts w:ascii="Times New Roman" w:hAnsi="Times New Roman"/>
          <w:sz w:val="24"/>
          <w:szCs w:val="24"/>
        </w:rPr>
        <w:t>датой окончания оказания последней медицинской услуги в составе случая.</w:t>
      </w:r>
    </w:p>
    <w:p w14:paraId="14EE6BF5" w14:textId="2A7BA37E" w:rsidR="0072130B" w:rsidRPr="00E94990" w:rsidRDefault="0072130B" w:rsidP="003961C6">
      <w:pPr>
        <w:pStyle w:val="a3"/>
        <w:spacing w:after="0" w:line="240" w:lineRule="auto"/>
        <w:ind w:left="0" w:firstLine="709"/>
        <w:jc w:val="both"/>
        <w:rPr>
          <w:rFonts w:ascii="Times New Roman" w:hAnsi="Times New Roman"/>
          <w:sz w:val="24"/>
          <w:szCs w:val="24"/>
        </w:rPr>
      </w:pPr>
      <w:r w:rsidRPr="00E94990">
        <w:rPr>
          <w:rFonts w:ascii="Times New Roman" w:hAnsi="Times New Roman"/>
          <w:sz w:val="24"/>
          <w:szCs w:val="24"/>
        </w:rPr>
        <w:t>1.</w:t>
      </w:r>
      <w:r w:rsidR="0069180C" w:rsidRPr="00E94990">
        <w:rPr>
          <w:rFonts w:ascii="Times New Roman" w:hAnsi="Times New Roman"/>
          <w:sz w:val="24"/>
          <w:szCs w:val="24"/>
        </w:rPr>
        <w:t>19</w:t>
      </w:r>
      <w:r w:rsidRPr="00E94990">
        <w:rPr>
          <w:rFonts w:ascii="Times New Roman" w:hAnsi="Times New Roman"/>
          <w:sz w:val="24"/>
          <w:szCs w:val="24"/>
        </w:rPr>
        <w:t>. Оплата исследований на ВИЧ производится только в том случае, если в реестр подана медицинская услуга А26.06.049.001 «Исследование уровня антител классов M, G (IgM, IgG) к вирусу иммунодефицита человека ВИЧ-1/2 и антигена р24 (Human immunodeficiency virus HIV 1/2 + Agp24) в крови» с обязательным заполнением поля атрибута «комментарий к услуге»: код 1</w:t>
      </w:r>
      <w:r w:rsidR="009129DC" w:rsidRPr="00E94990">
        <w:rPr>
          <w:rFonts w:ascii="Times New Roman" w:hAnsi="Times New Roman"/>
          <w:sz w:val="24"/>
          <w:szCs w:val="24"/>
        </w:rPr>
        <w:t>0</w:t>
      </w:r>
      <w:r w:rsidRPr="00E94990">
        <w:rPr>
          <w:rFonts w:ascii="Times New Roman" w:hAnsi="Times New Roman"/>
          <w:sz w:val="24"/>
          <w:szCs w:val="24"/>
        </w:rPr>
        <w:t>9 (Беременные, роженицы и родильницы), 114 (Больные с клиническими проявлениями ВИЧ-инфекции, СПИД-индикаторных заболеваний), 116 (Обследованные на ВИЧ в соответствии со стандартами оказания медицинской помощи, клиническими рекомендациями (к</w:t>
      </w:r>
      <w:r w:rsidR="00DD60E2" w:rsidRPr="00E94990">
        <w:rPr>
          <w:rFonts w:ascii="Times New Roman" w:hAnsi="Times New Roman"/>
          <w:sz w:val="24"/>
          <w:szCs w:val="24"/>
        </w:rPr>
        <w:t>р</w:t>
      </w:r>
      <w:r w:rsidRPr="00E94990">
        <w:rPr>
          <w:rFonts w:ascii="Times New Roman" w:hAnsi="Times New Roman"/>
          <w:sz w:val="24"/>
          <w:szCs w:val="24"/>
        </w:rPr>
        <w:t>оме больных гепатитом В,С), 117 (Лица с подозрением или подтвержденным диагнозом гепатита В и гепатита С).</w:t>
      </w:r>
    </w:p>
    <w:p w14:paraId="0ECC2717" w14:textId="7475BF7E" w:rsidR="003A1D8A" w:rsidRPr="00E94990" w:rsidRDefault="003A1D8A" w:rsidP="003961C6">
      <w:pPr>
        <w:pStyle w:val="a3"/>
        <w:spacing w:after="0" w:line="240" w:lineRule="auto"/>
        <w:ind w:left="0" w:firstLine="709"/>
        <w:jc w:val="both"/>
        <w:rPr>
          <w:rFonts w:ascii="Times New Roman" w:hAnsi="Times New Roman"/>
          <w:sz w:val="24"/>
          <w:szCs w:val="24"/>
        </w:rPr>
      </w:pPr>
      <w:r w:rsidRPr="00E94990">
        <w:rPr>
          <w:rFonts w:ascii="Times New Roman" w:hAnsi="Times New Roman"/>
          <w:sz w:val="24"/>
          <w:szCs w:val="24"/>
        </w:rPr>
        <w:t>1.2</w:t>
      </w:r>
      <w:r w:rsidR="0069180C" w:rsidRPr="00E94990">
        <w:rPr>
          <w:rFonts w:ascii="Times New Roman" w:hAnsi="Times New Roman"/>
          <w:sz w:val="24"/>
          <w:szCs w:val="24"/>
        </w:rPr>
        <w:t>0</w:t>
      </w:r>
      <w:r w:rsidRPr="00E94990">
        <w:rPr>
          <w:rFonts w:ascii="Times New Roman" w:hAnsi="Times New Roman"/>
          <w:sz w:val="24"/>
          <w:szCs w:val="24"/>
        </w:rPr>
        <w:t>. МО</w:t>
      </w:r>
      <w:r w:rsidR="004C5E31">
        <w:rPr>
          <w:rFonts w:ascii="Times New Roman" w:hAnsi="Times New Roman"/>
          <w:sz w:val="24"/>
          <w:szCs w:val="24"/>
        </w:rPr>
        <w:t>-</w:t>
      </w:r>
      <w:r w:rsidRPr="00E94990">
        <w:rPr>
          <w:rFonts w:ascii="Times New Roman" w:hAnsi="Times New Roman"/>
          <w:sz w:val="24"/>
          <w:szCs w:val="24"/>
        </w:rPr>
        <w:t>исполнитель, не имеющая прикрепленного населения, либо при оказании медицинских услуг пациенту, прикрепленному к иной медицинской организации, включает объем оказанной помощи в реестр медицинской помощи, при наличии направления от МО, к которой прикреплен пациент (за исключением скорой медицинской помощи, медицинской помощи оказанной в экстренной и неотложной форме, медицинской помощи, оказанной в диспансерах, центрах здоровья, региональных центрах в соответствии с маршрутизацией, установленной Департаментом здравоохранения Ханты-Мансийского автономного округа – Югры</w:t>
      </w:r>
      <w:r w:rsidR="00AC7D23">
        <w:rPr>
          <w:rFonts w:ascii="Times New Roman" w:hAnsi="Times New Roman"/>
          <w:sz w:val="24"/>
          <w:szCs w:val="24"/>
        </w:rPr>
        <w:t>)</w:t>
      </w:r>
      <w:r w:rsidRPr="00E94990">
        <w:rPr>
          <w:rFonts w:ascii="Times New Roman" w:hAnsi="Times New Roman"/>
          <w:sz w:val="24"/>
          <w:szCs w:val="24"/>
        </w:rPr>
        <w:t>.</w:t>
      </w:r>
    </w:p>
    <w:p w14:paraId="40643961" w14:textId="35E3D1FA" w:rsidR="00D0797F" w:rsidRPr="00E94990" w:rsidRDefault="005401D2" w:rsidP="003961C6">
      <w:pPr>
        <w:pStyle w:val="a3"/>
        <w:spacing w:after="0" w:line="240" w:lineRule="auto"/>
        <w:ind w:left="0" w:firstLine="709"/>
        <w:jc w:val="both"/>
        <w:rPr>
          <w:rFonts w:ascii="Times New Roman" w:hAnsi="Times New Roman"/>
          <w:sz w:val="24"/>
          <w:szCs w:val="24"/>
        </w:rPr>
      </w:pPr>
      <w:r w:rsidRPr="00E94990">
        <w:rPr>
          <w:rFonts w:ascii="Times New Roman" w:hAnsi="Times New Roman"/>
          <w:sz w:val="24"/>
          <w:szCs w:val="24"/>
        </w:rPr>
        <w:t>При этом во всех случаях направления в плановой форме из любых условий оказания медицинской помощи, МО-заказчик публикует (размещает) направление в электронном виде в «Региональном реестре направлений в системе ОМС» на информационном ресурсе ТФОМС Югры, а МО-исполнитель указывает данные направления в реестре счетов на оказанную медицинскую помощь.</w:t>
      </w:r>
    </w:p>
    <w:p w14:paraId="3080522E" w14:textId="77777777" w:rsidR="00B66969" w:rsidRPr="00E94990" w:rsidRDefault="00B66969" w:rsidP="003961C6">
      <w:pPr>
        <w:pStyle w:val="a3"/>
        <w:jc w:val="center"/>
        <w:rPr>
          <w:rFonts w:ascii="Times New Roman" w:hAnsi="Times New Roman"/>
          <w:sz w:val="24"/>
          <w:szCs w:val="24"/>
        </w:rPr>
      </w:pPr>
    </w:p>
    <w:p w14:paraId="08E6C5B1" w14:textId="64981D5E" w:rsidR="003C4745" w:rsidRPr="00E94990" w:rsidRDefault="003C4745" w:rsidP="003961C6">
      <w:pPr>
        <w:pStyle w:val="a3"/>
        <w:numPr>
          <w:ilvl w:val="0"/>
          <w:numId w:val="1"/>
        </w:numPr>
        <w:jc w:val="center"/>
        <w:outlineLvl w:val="2"/>
        <w:rPr>
          <w:rFonts w:ascii="Times New Roman" w:hAnsi="Times New Roman"/>
          <w:b/>
          <w:sz w:val="24"/>
          <w:szCs w:val="24"/>
        </w:rPr>
      </w:pPr>
      <w:bookmarkStart w:id="7" w:name="_Toc470793169"/>
      <w:r w:rsidRPr="00E94990">
        <w:rPr>
          <w:rFonts w:ascii="Times New Roman" w:hAnsi="Times New Roman"/>
          <w:b/>
          <w:sz w:val="24"/>
          <w:szCs w:val="24"/>
        </w:rPr>
        <w:t>Оплата стоматологической помощи</w:t>
      </w:r>
      <w:bookmarkEnd w:id="7"/>
    </w:p>
    <w:p w14:paraId="42DDB75E" w14:textId="6007A825" w:rsidR="007D398C" w:rsidRPr="00E94990" w:rsidRDefault="000406BB" w:rsidP="003961C6">
      <w:pPr>
        <w:numPr>
          <w:ilvl w:val="1"/>
          <w:numId w:val="8"/>
        </w:numPr>
        <w:ind w:left="0" w:firstLine="709"/>
        <w:contextualSpacing/>
        <w:jc w:val="both"/>
        <w:rPr>
          <w:sz w:val="24"/>
          <w:szCs w:val="24"/>
        </w:rPr>
      </w:pPr>
      <w:r w:rsidRPr="00E94990">
        <w:rPr>
          <w:sz w:val="24"/>
          <w:szCs w:val="24"/>
        </w:rPr>
        <w:t xml:space="preserve"> </w:t>
      </w:r>
      <w:r w:rsidR="007D398C" w:rsidRPr="00E94990">
        <w:rPr>
          <w:sz w:val="24"/>
          <w:szCs w:val="24"/>
        </w:rPr>
        <w:t xml:space="preserve">Затраты медицинских организаций на оказание стоматологической помощи в амбулаторных условиях не включены в </w:t>
      </w:r>
      <w:r w:rsidR="00E72377" w:rsidRPr="00E94990">
        <w:rPr>
          <w:sz w:val="24"/>
          <w:szCs w:val="24"/>
        </w:rPr>
        <w:t>подушевой</w:t>
      </w:r>
      <w:r w:rsidR="00E72377" w:rsidRPr="00E94990" w:rsidDel="00130D03">
        <w:rPr>
          <w:sz w:val="24"/>
          <w:szCs w:val="24"/>
        </w:rPr>
        <w:t xml:space="preserve"> </w:t>
      </w:r>
      <w:r w:rsidR="00130D03" w:rsidRPr="00E94990">
        <w:rPr>
          <w:sz w:val="24"/>
          <w:szCs w:val="24"/>
        </w:rPr>
        <w:t xml:space="preserve">норматив </w:t>
      </w:r>
      <w:r w:rsidR="007D398C" w:rsidRPr="00E94990">
        <w:rPr>
          <w:sz w:val="24"/>
          <w:szCs w:val="24"/>
        </w:rPr>
        <w:t xml:space="preserve">финансирования </w:t>
      </w:r>
      <w:r w:rsidR="00E72377" w:rsidRPr="00E94990">
        <w:rPr>
          <w:rFonts w:eastAsiaTheme="minorHAnsi"/>
          <w:sz w:val="24"/>
          <w:szCs w:val="24"/>
        </w:rPr>
        <w:t>на прикрепившихся лиц</w:t>
      </w:r>
      <w:r w:rsidR="007D398C" w:rsidRPr="00E94990">
        <w:rPr>
          <w:sz w:val="24"/>
          <w:szCs w:val="24"/>
        </w:rPr>
        <w:t>.</w:t>
      </w:r>
    </w:p>
    <w:p w14:paraId="4ED062E5" w14:textId="32CD4FC9" w:rsidR="007D398C" w:rsidRPr="00E94990" w:rsidRDefault="007D398C" w:rsidP="003961C6">
      <w:pPr>
        <w:numPr>
          <w:ilvl w:val="1"/>
          <w:numId w:val="8"/>
        </w:numPr>
        <w:ind w:left="0" w:firstLine="709"/>
        <w:contextualSpacing/>
        <w:jc w:val="both"/>
        <w:rPr>
          <w:sz w:val="24"/>
          <w:szCs w:val="24"/>
        </w:rPr>
      </w:pPr>
      <w:r w:rsidRPr="00E94990">
        <w:rPr>
          <w:sz w:val="24"/>
          <w:szCs w:val="24"/>
        </w:rPr>
        <w:t xml:space="preserve">Оплата стоматологической помощи осуществляется </w:t>
      </w:r>
      <w:r w:rsidR="00732885" w:rsidRPr="00E94990">
        <w:rPr>
          <w:sz w:val="24"/>
          <w:szCs w:val="24"/>
        </w:rPr>
        <w:t xml:space="preserve">за законченный случай по тарифам </w:t>
      </w:r>
      <w:r w:rsidR="000406BB" w:rsidRPr="00E94990">
        <w:rPr>
          <w:sz w:val="24"/>
          <w:szCs w:val="24"/>
        </w:rPr>
        <w:t xml:space="preserve">услуг </w:t>
      </w:r>
      <w:r w:rsidRPr="00E94990">
        <w:rPr>
          <w:sz w:val="24"/>
          <w:szCs w:val="24"/>
        </w:rPr>
        <w:t>КСГ (</w:t>
      </w:r>
      <w:r w:rsidR="00630918" w:rsidRPr="00E94990">
        <w:rPr>
          <w:b/>
          <w:sz w:val="24"/>
          <w:szCs w:val="24"/>
        </w:rPr>
        <w:t xml:space="preserve">приложение </w:t>
      </w:r>
      <w:r w:rsidR="007A37AE" w:rsidRPr="00E94990">
        <w:rPr>
          <w:b/>
          <w:sz w:val="24"/>
          <w:szCs w:val="24"/>
        </w:rPr>
        <w:t>3</w:t>
      </w:r>
      <w:r w:rsidR="00155264">
        <w:rPr>
          <w:b/>
          <w:sz w:val="24"/>
          <w:szCs w:val="24"/>
        </w:rPr>
        <w:t>3</w:t>
      </w:r>
      <w:r w:rsidR="00130D03" w:rsidRPr="00E94990">
        <w:rPr>
          <w:sz w:val="24"/>
          <w:szCs w:val="24"/>
        </w:rPr>
        <w:t xml:space="preserve"> </w:t>
      </w:r>
      <w:r w:rsidRPr="00E94990">
        <w:rPr>
          <w:sz w:val="24"/>
          <w:szCs w:val="24"/>
        </w:rPr>
        <w:t>к Тарифному соглашению), разработанными в соответствии с Классификатором основных медицинских услуг по оказанию первичной медико-санитарной специализированной стоматологической помощи, оказанной в амбулаторных условиях</w:t>
      </w:r>
      <w:r w:rsidR="00630918" w:rsidRPr="00E94990">
        <w:rPr>
          <w:sz w:val="24"/>
          <w:szCs w:val="24"/>
        </w:rPr>
        <w:t>, выраженной в УЕТ (</w:t>
      </w:r>
      <w:r w:rsidR="00630918" w:rsidRPr="00E94990">
        <w:rPr>
          <w:b/>
          <w:sz w:val="24"/>
          <w:szCs w:val="24"/>
        </w:rPr>
        <w:t xml:space="preserve">приложение </w:t>
      </w:r>
      <w:r w:rsidR="00DF4B68" w:rsidRPr="00E94990">
        <w:rPr>
          <w:b/>
          <w:sz w:val="24"/>
          <w:szCs w:val="24"/>
        </w:rPr>
        <w:t>3</w:t>
      </w:r>
      <w:r w:rsidR="00155264">
        <w:rPr>
          <w:b/>
          <w:sz w:val="24"/>
          <w:szCs w:val="24"/>
        </w:rPr>
        <w:t>4</w:t>
      </w:r>
      <w:r w:rsidR="00130D03" w:rsidRPr="00E94990">
        <w:rPr>
          <w:sz w:val="24"/>
          <w:szCs w:val="24"/>
        </w:rPr>
        <w:t xml:space="preserve"> </w:t>
      </w:r>
      <w:r w:rsidRPr="00E94990">
        <w:rPr>
          <w:sz w:val="24"/>
          <w:szCs w:val="24"/>
        </w:rPr>
        <w:t xml:space="preserve">к Тарифному соглашению), а также </w:t>
      </w:r>
      <w:r w:rsidR="00D0199F" w:rsidRPr="00E94990">
        <w:rPr>
          <w:sz w:val="24"/>
          <w:szCs w:val="24"/>
        </w:rPr>
        <w:t xml:space="preserve">тарифам </w:t>
      </w:r>
      <w:r w:rsidR="00732885" w:rsidRPr="00E94990">
        <w:rPr>
          <w:sz w:val="24"/>
          <w:szCs w:val="24"/>
        </w:rPr>
        <w:t>простых медицинских услуг (</w:t>
      </w:r>
      <w:r w:rsidRPr="00E94990">
        <w:rPr>
          <w:sz w:val="24"/>
          <w:szCs w:val="24"/>
        </w:rPr>
        <w:t>ПМУ</w:t>
      </w:r>
      <w:r w:rsidR="00732885" w:rsidRPr="00E94990">
        <w:rPr>
          <w:sz w:val="24"/>
          <w:szCs w:val="24"/>
        </w:rPr>
        <w:t>)</w:t>
      </w:r>
      <w:r w:rsidRPr="00E94990">
        <w:rPr>
          <w:sz w:val="24"/>
          <w:szCs w:val="24"/>
        </w:rPr>
        <w:t xml:space="preserve"> и </w:t>
      </w:r>
      <w:r w:rsidR="00732885" w:rsidRPr="00E94990">
        <w:rPr>
          <w:sz w:val="24"/>
          <w:szCs w:val="24"/>
        </w:rPr>
        <w:t>сложных медицинских услуг (</w:t>
      </w:r>
      <w:r w:rsidRPr="00E94990">
        <w:rPr>
          <w:sz w:val="24"/>
          <w:szCs w:val="24"/>
        </w:rPr>
        <w:t>СМУ</w:t>
      </w:r>
      <w:r w:rsidR="00732885" w:rsidRPr="00E94990">
        <w:rPr>
          <w:sz w:val="24"/>
          <w:szCs w:val="24"/>
        </w:rPr>
        <w:t>),</w:t>
      </w:r>
      <w:r w:rsidRPr="00E94990">
        <w:rPr>
          <w:sz w:val="24"/>
          <w:szCs w:val="24"/>
        </w:rPr>
        <w:t xml:space="preserve"> не вход</w:t>
      </w:r>
      <w:r w:rsidR="00630918" w:rsidRPr="00E94990">
        <w:rPr>
          <w:sz w:val="24"/>
          <w:szCs w:val="24"/>
        </w:rPr>
        <w:t>ящих в состав КСГ (</w:t>
      </w:r>
      <w:r w:rsidR="00630918" w:rsidRPr="00E94990">
        <w:rPr>
          <w:b/>
          <w:sz w:val="24"/>
          <w:szCs w:val="24"/>
        </w:rPr>
        <w:t xml:space="preserve">приложение </w:t>
      </w:r>
      <w:r w:rsidR="00DF4B68" w:rsidRPr="00E94990">
        <w:rPr>
          <w:b/>
          <w:sz w:val="24"/>
          <w:szCs w:val="24"/>
        </w:rPr>
        <w:t>3</w:t>
      </w:r>
      <w:r w:rsidR="00155264">
        <w:rPr>
          <w:b/>
          <w:sz w:val="24"/>
          <w:szCs w:val="24"/>
        </w:rPr>
        <w:t>6</w:t>
      </w:r>
      <w:r w:rsidR="00130D03" w:rsidRPr="00E94990">
        <w:rPr>
          <w:sz w:val="24"/>
          <w:szCs w:val="24"/>
        </w:rPr>
        <w:t xml:space="preserve"> </w:t>
      </w:r>
      <w:r w:rsidRPr="00E94990">
        <w:rPr>
          <w:sz w:val="24"/>
          <w:szCs w:val="24"/>
        </w:rPr>
        <w:t>к Тарифному соглашению).</w:t>
      </w:r>
    </w:p>
    <w:p w14:paraId="2B6ECB8D" w14:textId="77777777" w:rsidR="007D398C" w:rsidRPr="00E94990" w:rsidRDefault="007D398C" w:rsidP="003961C6">
      <w:pPr>
        <w:numPr>
          <w:ilvl w:val="1"/>
          <w:numId w:val="8"/>
        </w:numPr>
        <w:ind w:left="709" w:firstLine="0"/>
        <w:contextualSpacing/>
        <w:jc w:val="both"/>
        <w:rPr>
          <w:sz w:val="24"/>
          <w:szCs w:val="24"/>
        </w:rPr>
      </w:pPr>
      <w:r w:rsidRPr="00E94990">
        <w:rPr>
          <w:sz w:val="24"/>
          <w:szCs w:val="24"/>
        </w:rPr>
        <w:t xml:space="preserve">Тарифы КСГ и тарифы ПМУ и СМУ определены в УЕТ. </w:t>
      </w:r>
    </w:p>
    <w:p w14:paraId="5483AA53" w14:textId="3DECD8F6" w:rsidR="007D398C" w:rsidRPr="00E94990" w:rsidRDefault="007D398C" w:rsidP="003961C6">
      <w:pPr>
        <w:numPr>
          <w:ilvl w:val="1"/>
          <w:numId w:val="8"/>
        </w:numPr>
        <w:ind w:left="0" w:firstLine="709"/>
        <w:contextualSpacing/>
        <w:jc w:val="both"/>
        <w:rPr>
          <w:sz w:val="24"/>
          <w:szCs w:val="24"/>
        </w:rPr>
      </w:pPr>
      <w:r w:rsidRPr="00E94990">
        <w:rPr>
          <w:sz w:val="24"/>
          <w:szCs w:val="24"/>
        </w:rPr>
        <w:t>Перечень и наполнение (услугами) КСГ</w:t>
      </w:r>
      <w:r w:rsidRPr="00E94990">
        <w:t xml:space="preserve"> </w:t>
      </w:r>
      <w:r w:rsidRPr="00E94990">
        <w:rPr>
          <w:sz w:val="24"/>
          <w:szCs w:val="24"/>
        </w:rPr>
        <w:t xml:space="preserve">при оказании стоматологической помощи взрослому и детскому населению Ханты-Мансийского автономного округа – Югры в системе ОМС определен </w:t>
      </w:r>
      <w:r w:rsidRPr="00E94990">
        <w:rPr>
          <w:b/>
          <w:sz w:val="24"/>
          <w:szCs w:val="24"/>
        </w:rPr>
        <w:t xml:space="preserve">Приложением </w:t>
      </w:r>
      <w:r w:rsidR="00DF4B68" w:rsidRPr="00E94990">
        <w:rPr>
          <w:b/>
          <w:sz w:val="24"/>
          <w:szCs w:val="24"/>
        </w:rPr>
        <w:t>3</w:t>
      </w:r>
      <w:r w:rsidR="00155264">
        <w:rPr>
          <w:b/>
          <w:sz w:val="24"/>
          <w:szCs w:val="24"/>
        </w:rPr>
        <w:t>5</w:t>
      </w:r>
      <w:r w:rsidR="00130D03" w:rsidRPr="00E94990">
        <w:rPr>
          <w:sz w:val="24"/>
          <w:szCs w:val="24"/>
        </w:rPr>
        <w:t xml:space="preserve"> </w:t>
      </w:r>
      <w:r w:rsidRPr="00E94990">
        <w:rPr>
          <w:sz w:val="24"/>
          <w:szCs w:val="24"/>
        </w:rPr>
        <w:t>к Тарифному соглашению.</w:t>
      </w:r>
    </w:p>
    <w:p w14:paraId="562E9F9F" w14:textId="1781ADDB" w:rsidR="00D0199F" w:rsidRPr="00E94990" w:rsidRDefault="00D0199F" w:rsidP="003961C6">
      <w:pPr>
        <w:numPr>
          <w:ilvl w:val="1"/>
          <w:numId w:val="8"/>
        </w:numPr>
        <w:ind w:left="0" w:firstLine="709"/>
        <w:contextualSpacing/>
        <w:jc w:val="both"/>
        <w:rPr>
          <w:sz w:val="24"/>
          <w:szCs w:val="24"/>
        </w:rPr>
      </w:pPr>
      <w:r w:rsidRPr="00E94990">
        <w:rPr>
          <w:sz w:val="24"/>
          <w:szCs w:val="24"/>
        </w:rPr>
        <w:t>Стоимость 1 УЕТ утверждена настоящим Тарифным соглашением (</w:t>
      </w:r>
      <w:r w:rsidRPr="00E94990">
        <w:rPr>
          <w:b/>
          <w:bCs/>
          <w:sz w:val="24"/>
          <w:szCs w:val="24"/>
        </w:rPr>
        <w:t>пункт 1 часть 2 Раздел III</w:t>
      </w:r>
      <w:r w:rsidRPr="00E94990">
        <w:rPr>
          <w:sz w:val="24"/>
          <w:szCs w:val="24"/>
        </w:rPr>
        <w:t xml:space="preserve">). В расчете используются следующие данные: </w:t>
      </w:r>
    </w:p>
    <w:p w14:paraId="55AE6F7A" w14:textId="77777777" w:rsidR="00D0199F" w:rsidRPr="00E94990" w:rsidRDefault="00D0199F" w:rsidP="003961C6">
      <w:pPr>
        <w:ind w:left="709"/>
        <w:contextualSpacing/>
        <w:jc w:val="both"/>
        <w:rPr>
          <w:sz w:val="24"/>
          <w:szCs w:val="24"/>
        </w:rPr>
      </w:pPr>
      <w:r w:rsidRPr="00E94990">
        <w:rPr>
          <w:sz w:val="24"/>
          <w:szCs w:val="24"/>
        </w:rPr>
        <w:t>Формула расчета 1 УЕТ:</w:t>
      </w:r>
    </w:p>
    <w:p w14:paraId="1FF7778F" w14:textId="77777777" w:rsidR="00D0199F" w:rsidRPr="00E94990" w:rsidRDefault="00D0199F" w:rsidP="003961C6">
      <w:pPr>
        <w:ind w:left="709"/>
        <w:contextualSpacing/>
        <w:jc w:val="both"/>
        <w:rPr>
          <w:sz w:val="24"/>
          <w:szCs w:val="24"/>
        </w:rPr>
      </w:pPr>
    </w:p>
    <w:p w14:paraId="73B2736D" w14:textId="77777777" w:rsidR="00D0199F" w:rsidRPr="00E94990" w:rsidRDefault="00D0199F" w:rsidP="003961C6">
      <w:pPr>
        <w:ind w:left="709"/>
        <w:contextualSpacing/>
        <w:jc w:val="both"/>
        <w:rPr>
          <w:sz w:val="24"/>
          <w:szCs w:val="24"/>
        </w:rPr>
      </w:pPr>
      <w:r w:rsidRPr="00E94990">
        <w:rPr>
          <w:sz w:val="28"/>
          <w:szCs w:val="28"/>
        </w:rPr>
        <w:t>1УЕТ</w:t>
      </w:r>
      <w:r w:rsidRPr="00E94990">
        <w:rPr>
          <w:sz w:val="24"/>
          <w:szCs w:val="24"/>
        </w:rPr>
        <w:t xml:space="preserve">= </w:t>
      </w:r>
      <w:r w:rsidRPr="00E94990">
        <w:rPr>
          <w:sz w:val="28"/>
          <w:szCs w:val="28"/>
        </w:rPr>
        <w:t>ОС</w:t>
      </w:r>
      <w:r w:rsidRPr="00E94990">
        <w:rPr>
          <w:sz w:val="24"/>
          <w:szCs w:val="24"/>
        </w:rPr>
        <w:t xml:space="preserve"> /((</w:t>
      </w:r>
      <w:r w:rsidRPr="00E94990">
        <w:rPr>
          <w:sz w:val="28"/>
          <w:szCs w:val="28"/>
        </w:rPr>
        <w:t>V</w:t>
      </w:r>
      <w:r w:rsidRPr="00E94990">
        <w:t>КСГ</w:t>
      </w:r>
      <w:r w:rsidRPr="00E94990">
        <w:rPr>
          <w:sz w:val="24"/>
          <w:szCs w:val="24"/>
        </w:rPr>
        <w:t>+</w:t>
      </w:r>
      <w:r w:rsidRPr="00E94990">
        <w:rPr>
          <w:sz w:val="28"/>
          <w:szCs w:val="28"/>
        </w:rPr>
        <w:t>V</w:t>
      </w:r>
      <w:r w:rsidRPr="00E94990">
        <w:t>УСЛУГ</w:t>
      </w:r>
      <w:r w:rsidRPr="00E94990">
        <w:rPr>
          <w:sz w:val="24"/>
          <w:szCs w:val="24"/>
        </w:rPr>
        <w:t>)*</w:t>
      </w:r>
      <w:r w:rsidRPr="00E94990">
        <w:rPr>
          <w:sz w:val="28"/>
          <w:szCs w:val="28"/>
        </w:rPr>
        <w:t>СПК</w:t>
      </w:r>
      <w:r w:rsidRPr="00E94990">
        <w:rPr>
          <w:sz w:val="24"/>
          <w:szCs w:val="24"/>
        </w:rPr>
        <w:t>), где:</w:t>
      </w:r>
    </w:p>
    <w:p w14:paraId="20030B92" w14:textId="77777777" w:rsidR="00D0199F" w:rsidRPr="00E94990" w:rsidRDefault="00D0199F" w:rsidP="003961C6">
      <w:pPr>
        <w:ind w:left="709"/>
        <w:contextualSpacing/>
        <w:jc w:val="both"/>
        <w:rPr>
          <w:sz w:val="24"/>
          <w:szCs w:val="24"/>
        </w:rPr>
      </w:pPr>
    </w:p>
    <w:p w14:paraId="2FDF93F7" w14:textId="77777777" w:rsidR="00D0199F" w:rsidRPr="00E94990" w:rsidRDefault="00D0199F" w:rsidP="003961C6">
      <w:pPr>
        <w:ind w:firstLine="709"/>
        <w:contextualSpacing/>
        <w:jc w:val="both"/>
        <w:rPr>
          <w:sz w:val="24"/>
          <w:szCs w:val="24"/>
        </w:rPr>
      </w:pPr>
      <w:r w:rsidRPr="00E94990">
        <w:rPr>
          <w:sz w:val="24"/>
          <w:szCs w:val="24"/>
        </w:rPr>
        <w:t>- Объем оказанной стоматологической помощи, в соответствии с кодами диагнозов по МКБ 10 и основными лечебными и диагностическими медицинскими услугами, сопоставленными с Клинико-статистическими группами заболеваний в стоматологии, выраженными в УЕТ (V</w:t>
      </w:r>
      <w:r w:rsidRPr="00E94990">
        <w:rPr>
          <w:sz w:val="24"/>
          <w:szCs w:val="24"/>
          <w:vertAlign w:val="subscript"/>
        </w:rPr>
        <w:t>КСГ</w:t>
      </w:r>
      <w:r w:rsidRPr="00E94990">
        <w:rPr>
          <w:sz w:val="24"/>
          <w:szCs w:val="24"/>
        </w:rPr>
        <w:t>);</w:t>
      </w:r>
    </w:p>
    <w:p w14:paraId="2F3C3FDA" w14:textId="21F398FC" w:rsidR="00D0199F" w:rsidRPr="00E94990" w:rsidRDefault="00D0199F" w:rsidP="003961C6">
      <w:pPr>
        <w:ind w:firstLine="709"/>
        <w:contextualSpacing/>
        <w:jc w:val="both"/>
        <w:rPr>
          <w:sz w:val="24"/>
          <w:szCs w:val="24"/>
        </w:rPr>
      </w:pPr>
      <w:r w:rsidRPr="00E94990">
        <w:rPr>
          <w:sz w:val="24"/>
          <w:szCs w:val="24"/>
        </w:rPr>
        <w:t>- Объем ПМУ И СМУ выраженные в УЕТ (V</w:t>
      </w:r>
      <w:r w:rsidRPr="00E94990">
        <w:rPr>
          <w:sz w:val="24"/>
          <w:szCs w:val="24"/>
          <w:vertAlign w:val="subscript"/>
        </w:rPr>
        <w:t>УСЛУГ</w:t>
      </w:r>
      <w:r w:rsidRPr="00E94990">
        <w:rPr>
          <w:sz w:val="24"/>
          <w:szCs w:val="24"/>
        </w:rPr>
        <w:t>);</w:t>
      </w:r>
    </w:p>
    <w:p w14:paraId="356A4EDC" w14:textId="1940CE0C" w:rsidR="00D0199F" w:rsidRPr="00E94990" w:rsidRDefault="00D0199F" w:rsidP="003961C6">
      <w:pPr>
        <w:ind w:firstLine="709"/>
        <w:contextualSpacing/>
        <w:jc w:val="both"/>
        <w:rPr>
          <w:sz w:val="24"/>
          <w:szCs w:val="24"/>
        </w:rPr>
      </w:pPr>
      <w:r w:rsidRPr="00E94990">
        <w:rPr>
          <w:sz w:val="24"/>
          <w:szCs w:val="24"/>
        </w:rPr>
        <w:t xml:space="preserve">- Финансовое обеспечение на оказание стоматологической помощи медицинских организаций (ОС). </w:t>
      </w:r>
    </w:p>
    <w:p w14:paraId="4A601E65" w14:textId="706AE782" w:rsidR="00D0199F" w:rsidRPr="00E94990" w:rsidRDefault="00D0199F" w:rsidP="003961C6">
      <w:pPr>
        <w:ind w:firstLine="709"/>
        <w:contextualSpacing/>
        <w:jc w:val="both"/>
        <w:rPr>
          <w:sz w:val="24"/>
          <w:szCs w:val="24"/>
        </w:rPr>
      </w:pPr>
      <w:r w:rsidRPr="00E94990">
        <w:rPr>
          <w:sz w:val="24"/>
          <w:szCs w:val="24"/>
        </w:rPr>
        <w:t>- Средний поправочный коэффициент (СПК) установлен в размере 1,1 с целью учета прогнозируемого роста средней затрато</w:t>
      </w:r>
      <w:r w:rsidR="00BF27A2" w:rsidRPr="00E94990">
        <w:rPr>
          <w:sz w:val="24"/>
          <w:szCs w:val="24"/>
        </w:rPr>
        <w:t>ё</w:t>
      </w:r>
      <w:r w:rsidRPr="00E94990">
        <w:rPr>
          <w:sz w:val="24"/>
          <w:szCs w:val="24"/>
        </w:rPr>
        <w:t xml:space="preserve">мкости </w:t>
      </w:r>
      <w:r w:rsidR="00BF27A2" w:rsidRPr="00E94990">
        <w:rPr>
          <w:sz w:val="24"/>
          <w:szCs w:val="24"/>
        </w:rPr>
        <w:t>случая</w:t>
      </w:r>
      <w:r w:rsidRPr="00E94990">
        <w:rPr>
          <w:sz w:val="24"/>
          <w:szCs w:val="24"/>
        </w:rPr>
        <w:t xml:space="preserve"> в УЕТ как признак соблюдения принципа максимальной санации полости рта и зубов (лечение 2-х, 3-х зубов) за одно посещение.</w:t>
      </w:r>
    </w:p>
    <w:p w14:paraId="5A2A24A4" w14:textId="30F05E74" w:rsidR="004E0EB0" w:rsidRPr="00E94990" w:rsidRDefault="00D0199F" w:rsidP="003961C6">
      <w:pPr>
        <w:pStyle w:val="a3"/>
        <w:numPr>
          <w:ilvl w:val="1"/>
          <w:numId w:val="8"/>
        </w:numPr>
        <w:spacing w:after="0" w:line="240" w:lineRule="auto"/>
        <w:ind w:left="0" w:firstLine="709"/>
        <w:jc w:val="both"/>
        <w:rPr>
          <w:rFonts w:ascii="Times New Roman" w:hAnsi="Times New Roman"/>
          <w:sz w:val="24"/>
          <w:szCs w:val="24"/>
        </w:rPr>
      </w:pPr>
      <w:r w:rsidRPr="00E94990">
        <w:rPr>
          <w:rFonts w:ascii="Times New Roman" w:hAnsi="Times New Roman"/>
          <w:sz w:val="24"/>
          <w:szCs w:val="24"/>
        </w:rPr>
        <w:t>Для расчета стоимости 1 УЕТ использовались объемы медицинской помощи за прошедший отчетный период в медицинских организациях</w:t>
      </w:r>
      <w:r w:rsidR="00BF27A2" w:rsidRPr="00E94990">
        <w:rPr>
          <w:rFonts w:ascii="Times New Roman" w:hAnsi="Times New Roman"/>
          <w:sz w:val="24"/>
          <w:szCs w:val="24"/>
        </w:rPr>
        <w:t>,</w:t>
      </w:r>
      <w:r w:rsidRPr="00E94990">
        <w:rPr>
          <w:rFonts w:ascii="Times New Roman" w:hAnsi="Times New Roman"/>
          <w:sz w:val="24"/>
          <w:szCs w:val="24"/>
        </w:rPr>
        <w:t xml:space="preserve"> оказывающих стоматологическую помощь.</w:t>
      </w:r>
    </w:p>
    <w:p w14:paraId="3109E5F7" w14:textId="27EA1323" w:rsidR="0036441F" w:rsidRPr="00E94990" w:rsidRDefault="0036441F" w:rsidP="003961C6">
      <w:pPr>
        <w:pStyle w:val="a3"/>
        <w:numPr>
          <w:ilvl w:val="1"/>
          <w:numId w:val="8"/>
        </w:numPr>
        <w:spacing w:after="0" w:line="240" w:lineRule="auto"/>
        <w:ind w:left="0" w:firstLine="709"/>
        <w:jc w:val="both"/>
        <w:rPr>
          <w:rFonts w:ascii="Times New Roman" w:hAnsi="Times New Roman"/>
          <w:sz w:val="24"/>
          <w:szCs w:val="24"/>
        </w:rPr>
      </w:pPr>
      <w:r w:rsidRPr="00E94990">
        <w:rPr>
          <w:rFonts w:ascii="Times New Roman" w:hAnsi="Times New Roman"/>
          <w:sz w:val="24"/>
          <w:szCs w:val="24"/>
        </w:rPr>
        <w:t>При формировании реестра счетов по законченным случаям оказания медицинской помощи применяется стоимость УЕТ, действующая на момент окончания лечения.</w:t>
      </w:r>
    </w:p>
    <w:p w14:paraId="10498463" w14:textId="77777777" w:rsidR="00A20AC8" w:rsidRPr="00E94990" w:rsidRDefault="00A20AC8" w:rsidP="003961C6">
      <w:pPr>
        <w:ind w:firstLine="709"/>
        <w:jc w:val="both"/>
        <w:rPr>
          <w:sz w:val="24"/>
          <w:szCs w:val="24"/>
        </w:rPr>
      </w:pPr>
      <w:r w:rsidRPr="00E94990">
        <w:rPr>
          <w:sz w:val="24"/>
          <w:szCs w:val="24"/>
        </w:rPr>
        <w:t>2.8.</w:t>
      </w:r>
      <w:r w:rsidRPr="00E94990">
        <w:rPr>
          <w:sz w:val="24"/>
          <w:szCs w:val="24"/>
        </w:rPr>
        <w:tab/>
        <w:t>Особенности формирования реестров за оказанную стоматологическую помощь:</w:t>
      </w:r>
    </w:p>
    <w:p w14:paraId="6F688109" w14:textId="5839AE76" w:rsidR="00A20AC8" w:rsidRPr="00E94990" w:rsidRDefault="00A20AC8" w:rsidP="003961C6">
      <w:pPr>
        <w:ind w:firstLine="709"/>
        <w:jc w:val="both"/>
        <w:rPr>
          <w:sz w:val="24"/>
          <w:szCs w:val="24"/>
        </w:rPr>
      </w:pPr>
      <w:r w:rsidRPr="00E94990">
        <w:rPr>
          <w:sz w:val="24"/>
          <w:szCs w:val="24"/>
        </w:rPr>
        <w:t>2.8.1.</w:t>
      </w:r>
      <w:r w:rsidRPr="00E94990">
        <w:rPr>
          <w:sz w:val="24"/>
          <w:szCs w:val="24"/>
        </w:rPr>
        <w:tab/>
        <w:t>Объем оказания первичной медико-санитарной специализированной и доврачебной стоматологической помощи, оказанной пациентам в амбулаторных условиях, в реестрах счетов формируется на основании действующих КСГ (</w:t>
      </w:r>
      <w:r w:rsidRPr="00E94990">
        <w:rPr>
          <w:b/>
          <w:bCs/>
          <w:sz w:val="24"/>
          <w:szCs w:val="24"/>
        </w:rPr>
        <w:t xml:space="preserve">Приложение </w:t>
      </w:r>
      <w:r w:rsidR="007A37AE" w:rsidRPr="00E94990">
        <w:rPr>
          <w:b/>
          <w:bCs/>
          <w:sz w:val="24"/>
          <w:szCs w:val="24"/>
        </w:rPr>
        <w:t>3</w:t>
      </w:r>
      <w:r w:rsidR="00252044">
        <w:rPr>
          <w:b/>
          <w:bCs/>
          <w:sz w:val="24"/>
          <w:szCs w:val="24"/>
        </w:rPr>
        <w:t>3</w:t>
      </w:r>
      <w:r w:rsidR="00130D03" w:rsidRPr="00E94990">
        <w:rPr>
          <w:b/>
          <w:bCs/>
          <w:sz w:val="24"/>
          <w:szCs w:val="24"/>
        </w:rPr>
        <w:t xml:space="preserve"> </w:t>
      </w:r>
      <w:r w:rsidRPr="00153FD5">
        <w:rPr>
          <w:bCs/>
          <w:sz w:val="24"/>
          <w:szCs w:val="24"/>
        </w:rPr>
        <w:t>к Тарифному соглашению</w:t>
      </w:r>
      <w:r w:rsidRPr="00E94990">
        <w:rPr>
          <w:sz w:val="24"/>
          <w:szCs w:val="24"/>
        </w:rPr>
        <w:t>), ПМУ и СМУ, не входящих в состав КСГ (</w:t>
      </w:r>
      <w:r w:rsidRPr="00E94990">
        <w:rPr>
          <w:b/>
          <w:bCs/>
          <w:sz w:val="24"/>
          <w:szCs w:val="24"/>
        </w:rPr>
        <w:t xml:space="preserve">Приложение </w:t>
      </w:r>
      <w:r w:rsidR="00DF4B68" w:rsidRPr="00E94990">
        <w:rPr>
          <w:b/>
          <w:bCs/>
          <w:sz w:val="24"/>
          <w:szCs w:val="24"/>
        </w:rPr>
        <w:t>3</w:t>
      </w:r>
      <w:r w:rsidR="00252044">
        <w:rPr>
          <w:b/>
          <w:bCs/>
          <w:sz w:val="24"/>
          <w:szCs w:val="24"/>
        </w:rPr>
        <w:t>6</w:t>
      </w:r>
      <w:r w:rsidR="00130D03" w:rsidRPr="00E94990">
        <w:rPr>
          <w:b/>
          <w:bCs/>
          <w:sz w:val="24"/>
          <w:szCs w:val="24"/>
        </w:rPr>
        <w:t xml:space="preserve"> </w:t>
      </w:r>
      <w:r w:rsidRPr="00153FD5">
        <w:rPr>
          <w:bCs/>
          <w:sz w:val="24"/>
          <w:szCs w:val="24"/>
        </w:rPr>
        <w:t>к Тарифному соглашению</w:t>
      </w:r>
      <w:r w:rsidRPr="00E94990">
        <w:rPr>
          <w:sz w:val="24"/>
          <w:szCs w:val="24"/>
        </w:rPr>
        <w:t>) и выраженных в УЕТ.</w:t>
      </w:r>
    </w:p>
    <w:p w14:paraId="172B2385" w14:textId="77777777" w:rsidR="00A20AC8" w:rsidRPr="00E94990" w:rsidRDefault="00A20AC8" w:rsidP="003961C6">
      <w:pPr>
        <w:ind w:firstLine="709"/>
        <w:jc w:val="both"/>
        <w:rPr>
          <w:sz w:val="24"/>
          <w:szCs w:val="24"/>
        </w:rPr>
      </w:pPr>
      <w:r w:rsidRPr="00E94990">
        <w:rPr>
          <w:sz w:val="24"/>
          <w:szCs w:val="24"/>
        </w:rPr>
        <w:t>2.8.2.</w:t>
      </w:r>
      <w:r w:rsidRPr="00E94990">
        <w:rPr>
          <w:sz w:val="24"/>
          <w:szCs w:val="24"/>
        </w:rPr>
        <w:tab/>
        <w:t>С целью персонифицированного учета стоматологической помощи реестры представляются в электронном виде, по утверждённому формату.</w:t>
      </w:r>
    </w:p>
    <w:p w14:paraId="6CFE527F" w14:textId="77777777" w:rsidR="00A20AC8" w:rsidRPr="00E94990" w:rsidRDefault="00A20AC8" w:rsidP="003961C6">
      <w:pPr>
        <w:ind w:firstLine="709"/>
        <w:jc w:val="both"/>
        <w:rPr>
          <w:sz w:val="24"/>
          <w:szCs w:val="24"/>
        </w:rPr>
      </w:pPr>
      <w:r w:rsidRPr="00E94990">
        <w:rPr>
          <w:sz w:val="24"/>
          <w:szCs w:val="24"/>
        </w:rPr>
        <w:t>2.8.3.</w:t>
      </w:r>
      <w:r w:rsidRPr="00E94990">
        <w:rPr>
          <w:sz w:val="24"/>
          <w:szCs w:val="24"/>
        </w:rPr>
        <w:tab/>
        <w:t>При формировании реестра необходимо указывать:</w:t>
      </w:r>
    </w:p>
    <w:p w14:paraId="73AFC047" w14:textId="77777777" w:rsidR="00A20AC8" w:rsidRPr="00E94990" w:rsidRDefault="00A20AC8" w:rsidP="003961C6">
      <w:pPr>
        <w:ind w:firstLine="709"/>
        <w:jc w:val="both"/>
        <w:rPr>
          <w:sz w:val="24"/>
          <w:szCs w:val="24"/>
        </w:rPr>
      </w:pPr>
      <w:r w:rsidRPr="00E94990">
        <w:rPr>
          <w:sz w:val="24"/>
          <w:szCs w:val="24"/>
        </w:rPr>
        <w:t>- вид посещения (с профилактической и иными целями, по неотложной помощи, обращение по заболеванию);</w:t>
      </w:r>
    </w:p>
    <w:p w14:paraId="38706498" w14:textId="77777777" w:rsidR="00A20AC8" w:rsidRPr="00E94990" w:rsidRDefault="00A20AC8" w:rsidP="003961C6">
      <w:pPr>
        <w:ind w:firstLine="709"/>
        <w:jc w:val="both"/>
        <w:rPr>
          <w:sz w:val="24"/>
          <w:szCs w:val="24"/>
        </w:rPr>
      </w:pPr>
      <w:r w:rsidRPr="00E94990">
        <w:rPr>
          <w:sz w:val="24"/>
          <w:szCs w:val="24"/>
        </w:rPr>
        <w:t>- диагноз по международной классификации болезней X пересмотра;</w:t>
      </w:r>
    </w:p>
    <w:p w14:paraId="4ACFFE59" w14:textId="77777777" w:rsidR="00A20AC8" w:rsidRPr="00E94990" w:rsidRDefault="00A20AC8" w:rsidP="003961C6">
      <w:pPr>
        <w:ind w:firstLine="709"/>
        <w:jc w:val="both"/>
        <w:rPr>
          <w:sz w:val="24"/>
          <w:szCs w:val="24"/>
        </w:rPr>
      </w:pPr>
      <w:r w:rsidRPr="00E94990">
        <w:rPr>
          <w:sz w:val="24"/>
          <w:szCs w:val="24"/>
        </w:rPr>
        <w:t xml:space="preserve">- сегмент, номер зуба и локализацию при КСГ: 4, 5, 6, 12.1, 12.2, 13.1, 13.2, 14.1, 14.2; </w:t>
      </w:r>
    </w:p>
    <w:p w14:paraId="285D8216" w14:textId="2A2521C4" w:rsidR="00A20AC8" w:rsidRPr="00E94990" w:rsidRDefault="00A20AC8" w:rsidP="003961C6">
      <w:pPr>
        <w:ind w:firstLine="709"/>
        <w:jc w:val="both"/>
        <w:rPr>
          <w:sz w:val="24"/>
          <w:szCs w:val="24"/>
        </w:rPr>
      </w:pPr>
      <w:r w:rsidRPr="00E94990">
        <w:rPr>
          <w:sz w:val="24"/>
          <w:szCs w:val="24"/>
        </w:rPr>
        <w:t xml:space="preserve">- сегмент и номер зуба при КСГ </w:t>
      </w:r>
      <w:r w:rsidR="00E72377" w:rsidRPr="00E94990">
        <w:rPr>
          <w:sz w:val="24"/>
          <w:szCs w:val="24"/>
          <w:lang w:val="en-US"/>
        </w:rPr>
        <w:t>STM</w:t>
      </w:r>
      <w:r w:rsidR="00E72377" w:rsidRPr="00E94990">
        <w:rPr>
          <w:sz w:val="24"/>
          <w:szCs w:val="24"/>
        </w:rPr>
        <w:t>0</w:t>
      </w:r>
      <w:r w:rsidRPr="00E94990">
        <w:rPr>
          <w:sz w:val="24"/>
          <w:szCs w:val="24"/>
        </w:rPr>
        <w:t xml:space="preserve">2 (при диагнозе K04.0, K04.1, K04.2, K04.3, K04.9, K04.4, K04.5, K04.6, K04.7, K00.63, K04.8, K04.9, S03.2, S02.5, K08.3, K10.3, K05.2, К05.22, К05.32, К10.2), </w:t>
      </w:r>
      <w:r w:rsidR="00E72377" w:rsidRPr="00E94990">
        <w:rPr>
          <w:sz w:val="24"/>
          <w:szCs w:val="24"/>
          <w:lang w:val="en-US"/>
        </w:rPr>
        <w:t>STM</w:t>
      </w:r>
      <w:r w:rsidR="00E72377" w:rsidRPr="00E94990">
        <w:rPr>
          <w:sz w:val="24"/>
          <w:szCs w:val="24"/>
        </w:rPr>
        <w:t>0</w:t>
      </w:r>
      <w:r w:rsidRPr="00E94990">
        <w:rPr>
          <w:sz w:val="24"/>
          <w:szCs w:val="24"/>
        </w:rPr>
        <w:t xml:space="preserve">3, </w:t>
      </w:r>
      <w:r w:rsidR="00E72377" w:rsidRPr="00E94990">
        <w:rPr>
          <w:sz w:val="24"/>
          <w:szCs w:val="24"/>
          <w:lang w:val="en-US"/>
        </w:rPr>
        <w:t>STM</w:t>
      </w:r>
      <w:r w:rsidRPr="00E94990">
        <w:rPr>
          <w:sz w:val="24"/>
          <w:szCs w:val="24"/>
        </w:rPr>
        <w:t xml:space="preserve">11, </w:t>
      </w:r>
      <w:r w:rsidR="00E72377" w:rsidRPr="00E94990">
        <w:rPr>
          <w:sz w:val="24"/>
          <w:szCs w:val="24"/>
          <w:lang w:val="en-US"/>
        </w:rPr>
        <w:t>STM</w:t>
      </w:r>
      <w:r w:rsidRPr="00E94990">
        <w:rPr>
          <w:sz w:val="24"/>
          <w:szCs w:val="24"/>
        </w:rPr>
        <w:t xml:space="preserve">17, </w:t>
      </w:r>
      <w:r w:rsidR="00E72377" w:rsidRPr="00E94990">
        <w:rPr>
          <w:sz w:val="24"/>
          <w:szCs w:val="24"/>
          <w:lang w:val="en-US"/>
        </w:rPr>
        <w:t>STM</w:t>
      </w:r>
      <w:r w:rsidRPr="00E94990">
        <w:rPr>
          <w:sz w:val="24"/>
          <w:szCs w:val="24"/>
        </w:rPr>
        <w:t xml:space="preserve">18, </w:t>
      </w:r>
      <w:r w:rsidR="00E72377" w:rsidRPr="00E94990">
        <w:rPr>
          <w:sz w:val="24"/>
          <w:szCs w:val="24"/>
          <w:lang w:val="en-US"/>
        </w:rPr>
        <w:t>STM</w:t>
      </w:r>
      <w:r w:rsidRPr="00E94990">
        <w:rPr>
          <w:sz w:val="24"/>
          <w:szCs w:val="24"/>
        </w:rPr>
        <w:t xml:space="preserve">19, </w:t>
      </w:r>
      <w:r w:rsidR="00E72377" w:rsidRPr="00E94990">
        <w:rPr>
          <w:sz w:val="24"/>
          <w:szCs w:val="24"/>
          <w:lang w:val="en-US"/>
        </w:rPr>
        <w:t>STM</w:t>
      </w:r>
      <w:r w:rsidRPr="00E94990">
        <w:rPr>
          <w:sz w:val="24"/>
          <w:szCs w:val="24"/>
        </w:rPr>
        <w:t xml:space="preserve">26, </w:t>
      </w:r>
      <w:r w:rsidR="00E72377" w:rsidRPr="00E94990">
        <w:rPr>
          <w:sz w:val="24"/>
          <w:szCs w:val="24"/>
          <w:lang w:val="en-US"/>
        </w:rPr>
        <w:t>STM</w:t>
      </w:r>
      <w:r w:rsidRPr="00E94990">
        <w:rPr>
          <w:sz w:val="24"/>
          <w:szCs w:val="24"/>
        </w:rPr>
        <w:t>27 (при диагнозе:</w:t>
      </w:r>
      <w:r w:rsidR="003B470F">
        <w:rPr>
          <w:sz w:val="24"/>
          <w:szCs w:val="24"/>
        </w:rPr>
        <w:t xml:space="preserve"> </w:t>
      </w:r>
      <w:r w:rsidRPr="00E94990">
        <w:rPr>
          <w:sz w:val="24"/>
          <w:szCs w:val="24"/>
        </w:rPr>
        <w:t xml:space="preserve">K10.2, K10.3, K05.22, K05.32), </w:t>
      </w:r>
      <w:r w:rsidR="00E72377" w:rsidRPr="00E94990">
        <w:rPr>
          <w:sz w:val="24"/>
          <w:szCs w:val="24"/>
          <w:lang w:val="en-US"/>
        </w:rPr>
        <w:t>STM</w:t>
      </w:r>
      <w:r w:rsidRPr="00E94990">
        <w:rPr>
          <w:sz w:val="24"/>
          <w:szCs w:val="24"/>
        </w:rPr>
        <w:t xml:space="preserve">31; </w:t>
      </w:r>
    </w:p>
    <w:p w14:paraId="26545318" w14:textId="77777777" w:rsidR="00A20AC8" w:rsidRPr="00E94990" w:rsidRDefault="00A20AC8" w:rsidP="003961C6">
      <w:pPr>
        <w:ind w:firstLine="709"/>
        <w:jc w:val="both"/>
        <w:rPr>
          <w:sz w:val="24"/>
          <w:szCs w:val="24"/>
        </w:rPr>
      </w:pPr>
      <w:r w:rsidRPr="00E94990">
        <w:rPr>
          <w:sz w:val="24"/>
          <w:szCs w:val="24"/>
        </w:rPr>
        <w:t>- код КСГ;</w:t>
      </w:r>
    </w:p>
    <w:p w14:paraId="0C04960A" w14:textId="77777777" w:rsidR="00A20AC8" w:rsidRPr="00E94990" w:rsidRDefault="00A20AC8" w:rsidP="003961C6">
      <w:pPr>
        <w:ind w:firstLine="709"/>
        <w:jc w:val="both"/>
        <w:rPr>
          <w:sz w:val="24"/>
          <w:szCs w:val="24"/>
        </w:rPr>
      </w:pPr>
      <w:r w:rsidRPr="00E94990">
        <w:rPr>
          <w:sz w:val="24"/>
          <w:szCs w:val="24"/>
        </w:rPr>
        <w:t>- код ПМУ и/или СМУ, подаваемых вне КСГ;</w:t>
      </w:r>
    </w:p>
    <w:p w14:paraId="26FCBAB4" w14:textId="77777777" w:rsidR="00A20AC8" w:rsidRPr="00E94990" w:rsidRDefault="00A20AC8" w:rsidP="003961C6">
      <w:pPr>
        <w:ind w:firstLine="709"/>
        <w:jc w:val="both"/>
        <w:rPr>
          <w:sz w:val="24"/>
          <w:szCs w:val="24"/>
        </w:rPr>
      </w:pPr>
      <w:r w:rsidRPr="00E94990">
        <w:rPr>
          <w:sz w:val="24"/>
          <w:szCs w:val="24"/>
        </w:rPr>
        <w:t>- УЕТ соответствующие к примененным КСГ, ПМУ, СМУ;</w:t>
      </w:r>
    </w:p>
    <w:p w14:paraId="4893404A" w14:textId="77777777" w:rsidR="00A20AC8" w:rsidRPr="00E94990" w:rsidRDefault="00A20AC8" w:rsidP="003961C6">
      <w:pPr>
        <w:ind w:firstLine="709"/>
        <w:jc w:val="both"/>
        <w:rPr>
          <w:sz w:val="24"/>
          <w:szCs w:val="24"/>
        </w:rPr>
      </w:pPr>
      <w:r w:rsidRPr="00E94990">
        <w:rPr>
          <w:sz w:val="24"/>
          <w:szCs w:val="24"/>
        </w:rPr>
        <w:t>- исход;</w:t>
      </w:r>
      <w:r w:rsidRPr="00E94990">
        <w:rPr>
          <w:sz w:val="24"/>
          <w:szCs w:val="24"/>
        </w:rPr>
        <w:tab/>
      </w:r>
    </w:p>
    <w:p w14:paraId="541639DD" w14:textId="77777777" w:rsidR="00A20AC8" w:rsidRPr="00E94990" w:rsidRDefault="00A20AC8" w:rsidP="003961C6">
      <w:pPr>
        <w:ind w:firstLine="709"/>
        <w:jc w:val="both"/>
        <w:rPr>
          <w:sz w:val="24"/>
          <w:szCs w:val="24"/>
        </w:rPr>
      </w:pPr>
      <w:r w:rsidRPr="00E94990">
        <w:rPr>
          <w:sz w:val="24"/>
          <w:szCs w:val="24"/>
        </w:rPr>
        <w:t xml:space="preserve">- дополнительный исход. </w:t>
      </w:r>
    </w:p>
    <w:p w14:paraId="73B6AB19" w14:textId="77777777" w:rsidR="00A20AC8" w:rsidRPr="00E94990" w:rsidRDefault="00A20AC8" w:rsidP="003961C6">
      <w:pPr>
        <w:ind w:firstLine="709"/>
        <w:jc w:val="both"/>
        <w:rPr>
          <w:sz w:val="24"/>
          <w:szCs w:val="24"/>
        </w:rPr>
      </w:pPr>
      <w:r w:rsidRPr="00E94990">
        <w:rPr>
          <w:sz w:val="24"/>
          <w:szCs w:val="24"/>
        </w:rPr>
        <w:t>Законченный случай оказания медицинской помощи оформляется в реестре медицинской помощи без КСГ, если пациент здоров или ранее санирован (исход «Выздоровление») и ему проводится только стоматологический осмотр.</w:t>
      </w:r>
    </w:p>
    <w:p w14:paraId="41CED9CA" w14:textId="3011327D" w:rsidR="00A20AC8" w:rsidRPr="00E94990" w:rsidRDefault="00A20AC8" w:rsidP="003961C6">
      <w:pPr>
        <w:ind w:firstLine="709"/>
        <w:jc w:val="both"/>
        <w:rPr>
          <w:sz w:val="24"/>
          <w:szCs w:val="24"/>
        </w:rPr>
      </w:pPr>
      <w:r w:rsidRPr="00E94990">
        <w:rPr>
          <w:sz w:val="24"/>
          <w:szCs w:val="24"/>
        </w:rPr>
        <w:t>2.8.4.</w:t>
      </w:r>
      <w:r w:rsidRPr="00E94990">
        <w:rPr>
          <w:sz w:val="24"/>
          <w:szCs w:val="24"/>
        </w:rPr>
        <w:tab/>
        <w:t xml:space="preserve">Формирование реестра проводится по случаям, закончившимся в отчетный период с исходами «Выздоровление», «Улучшение», «Ремиссия», «Без перемен», «Лечение прервано по инициативе пациента», независимо от даты открытия случая. В состав случая входят все оказанные ПМУ, СМУ, КСГ за время лечения пациента до вышеуказанных исходов. </w:t>
      </w:r>
    </w:p>
    <w:p w14:paraId="3785F007" w14:textId="77777777" w:rsidR="00A20AC8" w:rsidRPr="00E94990" w:rsidRDefault="00A20AC8" w:rsidP="003961C6">
      <w:pPr>
        <w:ind w:firstLine="709"/>
        <w:jc w:val="both"/>
        <w:rPr>
          <w:sz w:val="24"/>
          <w:szCs w:val="24"/>
        </w:rPr>
      </w:pPr>
      <w:r w:rsidRPr="00E94990">
        <w:rPr>
          <w:sz w:val="24"/>
          <w:szCs w:val="24"/>
        </w:rPr>
        <w:t>2.8.5.</w:t>
      </w:r>
      <w:r w:rsidRPr="00E94990">
        <w:rPr>
          <w:sz w:val="24"/>
          <w:szCs w:val="24"/>
        </w:rPr>
        <w:tab/>
        <w:t>Особенности формирования реестра при различных видах посещений:</w:t>
      </w:r>
    </w:p>
    <w:p w14:paraId="2856079F" w14:textId="4115FCAF" w:rsidR="00A20AC8" w:rsidRPr="00E94990" w:rsidRDefault="00A20AC8" w:rsidP="003961C6">
      <w:pPr>
        <w:ind w:firstLine="709"/>
        <w:jc w:val="both"/>
        <w:rPr>
          <w:sz w:val="24"/>
          <w:szCs w:val="24"/>
        </w:rPr>
      </w:pPr>
      <w:r w:rsidRPr="00E94990">
        <w:rPr>
          <w:sz w:val="24"/>
          <w:szCs w:val="24"/>
        </w:rPr>
        <w:t>- посещение с профилактической и иными целями должно содержать не более одного приема, одну или несколько КСГ (или без КСГ</w:t>
      </w:r>
      <w:r w:rsidR="00B462D1" w:rsidRPr="00E94990">
        <w:rPr>
          <w:sz w:val="24"/>
          <w:szCs w:val="24"/>
        </w:rPr>
        <w:t>), простые</w:t>
      </w:r>
      <w:r w:rsidRPr="00E94990">
        <w:rPr>
          <w:sz w:val="24"/>
          <w:szCs w:val="24"/>
        </w:rPr>
        <w:t xml:space="preserve"> и сложные медицинские услуги, не входящие в состав КСГ,</w:t>
      </w:r>
    </w:p>
    <w:p w14:paraId="076F38C1" w14:textId="20E21AFD" w:rsidR="00A20AC8" w:rsidRPr="00E94990" w:rsidRDefault="00A20AC8" w:rsidP="003961C6">
      <w:pPr>
        <w:ind w:firstLine="709"/>
        <w:jc w:val="both"/>
        <w:rPr>
          <w:sz w:val="24"/>
          <w:szCs w:val="24"/>
        </w:rPr>
      </w:pPr>
      <w:r w:rsidRPr="00E94990">
        <w:rPr>
          <w:sz w:val="24"/>
          <w:szCs w:val="24"/>
        </w:rPr>
        <w:t>- посещение по неотложной помощи должно содержать не более одного приема, КСГ №</w:t>
      </w:r>
      <w:r w:rsidR="00B462D1" w:rsidRPr="00E94990">
        <w:rPr>
          <w:sz w:val="24"/>
          <w:szCs w:val="24"/>
        </w:rPr>
        <w:t>2, простые</w:t>
      </w:r>
      <w:r w:rsidRPr="00E94990">
        <w:rPr>
          <w:sz w:val="24"/>
          <w:szCs w:val="24"/>
        </w:rPr>
        <w:t xml:space="preserve"> и сложные медицинские услуги, не входящие в состав КСГ,</w:t>
      </w:r>
    </w:p>
    <w:p w14:paraId="50E0FD5C" w14:textId="5AD54A2D" w:rsidR="00A20AC8" w:rsidRPr="00E94990" w:rsidRDefault="00A20AC8" w:rsidP="003961C6">
      <w:pPr>
        <w:ind w:firstLine="709"/>
        <w:jc w:val="both"/>
        <w:rPr>
          <w:sz w:val="24"/>
          <w:szCs w:val="24"/>
        </w:rPr>
      </w:pPr>
      <w:r w:rsidRPr="00E94990">
        <w:rPr>
          <w:sz w:val="24"/>
          <w:szCs w:val="24"/>
        </w:rPr>
        <w:t>- обращение по заболеванию должно содержать более одного приема, одну или несколько КСГ, простые и сложные медицинские услуги, не входящие в состав КСГ.</w:t>
      </w:r>
    </w:p>
    <w:p w14:paraId="62648391" w14:textId="77777777" w:rsidR="00A20AC8" w:rsidRPr="00E94990" w:rsidRDefault="00A20AC8" w:rsidP="003961C6">
      <w:pPr>
        <w:ind w:firstLine="709"/>
        <w:jc w:val="both"/>
        <w:rPr>
          <w:sz w:val="24"/>
          <w:szCs w:val="24"/>
        </w:rPr>
      </w:pPr>
      <w:r w:rsidRPr="00E94990">
        <w:rPr>
          <w:sz w:val="24"/>
          <w:szCs w:val="24"/>
        </w:rPr>
        <w:t>2.8.6.</w:t>
      </w:r>
      <w:r w:rsidRPr="00E94990">
        <w:rPr>
          <w:sz w:val="24"/>
          <w:szCs w:val="24"/>
        </w:rPr>
        <w:tab/>
        <w:t>Врач-специалист стоматологического профиля, совмещающий в одной медицинской организации свою работу по нескольким стоматологическим специальностям, ведет учет своей деятельности по основной ставке и ставке совместительства под разными кодами специальностей.</w:t>
      </w:r>
    </w:p>
    <w:p w14:paraId="45184703" w14:textId="77777777" w:rsidR="00A20AC8" w:rsidRPr="00E94990" w:rsidRDefault="00A20AC8" w:rsidP="003961C6">
      <w:pPr>
        <w:ind w:firstLine="709"/>
        <w:jc w:val="both"/>
        <w:rPr>
          <w:sz w:val="24"/>
          <w:szCs w:val="24"/>
        </w:rPr>
      </w:pPr>
      <w:r w:rsidRPr="00E94990">
        <w:rPr>
          <w:sz w:val="24"/>
          <w:szCs w:val="24"/>
        </w:rPr>
        <w:t>2.8.7.</w:t>
      </w:r>
      <w:r w:rsidRPr="00E94990">
        <w:rPr>
          <w:sz w:val="24"/>
          <w:szCs w:val="24"/>
        </w:rPr>
        <w:tab/>
        <w:t>Сложные медицинские услуги (класс «В») «Прием…(наименование вида специальности стоматологического профиля)…первичный» направляются на оплату один раз в календарном году,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w:t>
      </w:r>
    </w:p>
    <w:p w14:paraId="4F692929" w14:textId="77777777" w:rsidR="00A20AC8" w:rsidRPr="00E94990" w:rsidRDefault="00A20AC8" w:rsidP="003961C6">
      <w:pPr>
        <w:ind w:firstLine="709"/>
        <w:jc w:val="both"/>
        <w:rPr>
          <w:sz w:val="24"/>
          <w:szCs w:val="24"/>
        </w:rPr>
      </w:pPr>
      <w:r w:rsidRPr="00E94990">
        <w:rPr>
          <w:sz w:val="24"/>
          <w:szCs w:val="24"/>
        </w:rPr>
        <w:t>2.8.8.</w:t>
      </w:r>
      <w:r w:rsidRPr="00E94990">
        <w:rPr>
          <w:sz w:val="24"/>
          <w:szCs w:val="24"/>
        </w:rPr>
        <w:tab/>
        <w:t>При повторных (последующих)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«Прием…(наименование вида специальности стоматологического профиля)…повторный».</w:t>
      </w:r>
    </w:p>
    <w:p w14:paraId="105CF964" w14:textId="61945CBD" w:rsidR="00A20AC8" w:rsidRPr="00E94990" w:rsidRDefault="00A20AC8" w:rsidP="003961C6">
      <w:pPr>
        <w:ind w:firstLine="709"/>
        <w:jc w:val="both"/>
        <w:rPr>
          <w:sz w:val="24"/>
          <w:szCs w:val="24"/>
        </w:rPr>
      </w:pPr>
      <w:r w:rsidRPr="00E94990">
        <w:rPr>
          <w:sz w:val="24"/>
          <w:szCs w:val="24"/>
        </w:rPr>
        <w:t>2.8.9.</w:t>
      </w:r>
      <w:r w:rsidRPr="00E94990">
        <w:rPr>
          <w:sz w:val="24"/>
          <w:szCs w:val="24"/>
        </w:rPr>
        <w:tab/>
        <w:t xml:space="preserve">В случае явки на прием пациента, состоящего на динамическом диспансерном наблюдении у врачей-специалистов стоматологического профиля, в реестр включаются сложные медицинские услуги «Диспансерный прием…..»  вместе с услугами </w:t>
      </w:r>
      <w:r w:rsidR="00577963" w:rsidRPr="00E94990">
        <w:rPr>
          <w:sz w:val="24"/>
          <w:szCs w:val="24"/>
          <w:lang w:val="en-US"/>
        </w:rPr>
        <w:t>STM</w:t>
      </w:r>
      <w:r w:rsidRPr="00E94990">
        <w:rPr>
          <w:sz w:val="24"/>
          <w:szCs w:val="24"/>
        </w:rPr>
        <w:t xml:space="preserve">33 или </w:t>
      </w:r>
      <w:r w:rsidR="00577963" w:rsidRPr="00E94990">
        <w:rPr>
          <w:sz w:val="24"/>
          <w:szCs w:val="24"/>
          <w:lang w:val="en-US"/>
        </w:rPr>
        <w:t>STM</w:t>
      </w:r>
      <w:r w:rsidR="00577963" w:rsidRPr="00E94990">
        <w:rPr>
          <w:sz w:val="24"/>
          <w:szCs w:val="24"/>
        </w:rPr>
        <w:t>0</w:t>
      </w:r>
      <w:r w:rsidRPr="00E94990">
        <w:rPr>
          <w:sz w:val="24"/>
          <w:szCs w:val="24"/>
        </w:rPr>
        <w:t xml:space="preserve">9 и простые и сложные медицинские услуги, не входящие в состав КСГ (при необходимости). </w:t>
      </w:r>
    </w:p>
    <w:p w14:paraId="59D82F98" w14:textId="77777777" w:rsidR="00A20AC8" w:rsidRPr="00E94990" w:rsidRDefault="00A20AC8" w:rsidP="003961C6">
      <w:pPr>
        <w:ind w:firstLine="709"/>
        <w:jc w:val="both"/>
        <w:rPr>
          <w:sz w:val="24"/>
          <w:szCs w:val="24"/>
        </w:rPr>
      </w:pPr>
      <w:r w:rsidRPr="00E94990">
        <w:rPr>
          <w:sz w:val="24"/>
          <w:szCs w:val="24"/>
        </w:rPr>
        <w:t>2.8.10.</w:t>
      </w:r>
      <w:r w:rsidRPr="00E94990">
        <w:rPr>
          <w:sz w:val="24"/>
          <w:szCs w:val="24"/>
        </w:rPr>
        <w:tab/>
        <w:t>Сложные медицинские услуги, в названии которых имеется «Профилактический прием…(наименование вида специальности стоматологического профиля)», применяются только для оплаты стоматологической помощи в рамках договоров на оказание услуг по проведению стоматологических осмотров:</w:t>
      </w:r>
    </w:p>
    <w:p w14:paraId="55A6B1E2" w14:textId="77777777" w:rsidR="00A20AC8" w:rsidRPr="00E94990" w:rsidRDefault="00A20AC8" w:rsidP="003961C6">
      <w:pPr>
        <w:ind w:firstLine="709"/>
        <w:jc w:val="both"/>
        <w:rPr>
          <w:sz w:val="24"/>
          <w:szCs w:val="24"/>
        </w:rPr>
      </w:pPr>
      <w:r w:rsidRPr="00E94990">
        <w:rPr>
          <w:sz w:val="24"/>
          <w:szCs w:val="24"/>
        </w:rPr>
        <w:t>- в связи с диспансеризацией определённых групп населения;</w:t>
      </w:r>
    </w:p>
    <w:p w14:paraId="770318DE" w14:textId="77777777" w:rsidR="00A20AC8" w:rsidRPr="00E94990" w:rsidRDefault="00A20AC8" w:rsidP="003961C6">
      <w:pPr>
        <w:ind w:firstLine="709"/>
        <w:jc w:val="both"/>
        <w:rPr>
          <w:sz w:val="24"/>
          <w:szCs w:val="24"/>
        </w:rPr>
      </w:pPr>
      <w:r w:rsidRPr="00E94990">
        <w:rPr>
          <w:sz w:val="24"/>
          <w:szCs w:val="24"/>
        </w:rPr>
        <w:t>- в связи с профилактическими медицинскими осмотрами в соответствии с порядками, утверждаемыми Министерством здравоохранения Российской Федерации.</w:t>
      </w:r>
    </w:p>
    <w:p w14:paraId="4CDE00D2" w14:textId="77777777" w:rsidR="00A20AC8" w:rsidRPr="00E94990" w:rsidRDefault="00A20AC8" w:rsidP="003961C6">
      <w:pPr>
        <w:ind w:firstLine="709"/>
        <w:jc w:val="both"/>
        <w:rPr>
          <w:sz w:val="24"/>
          <w:szCs w:val="24"/>
        </w:rPr>
      </w:pPr>
      <w:r w:rsidRPr="00E94990">
        <w:rPr>
          <w:sz w:val="24"/>
          <w:szCs w:val="24"/>
        </w:rPr>
        <w:t>2.8.11.</w:t>
      </w:r>
      <w:r w:rsidRPr="00E94990">
        <w:rPr>
          <w:sz w:val="24"/>
          <w:szCs w:val="24"/>
        </w:rPr>
        <w:tab/>
        <w:t xml:space="preserve">Сложные медицинские услуги стоматологического профиля (первичные, повторные и диспансерные приемы) применяются не более одного раза при каждом посещении пациента, независимо от объёма оказанной стоматологической медицинской помощи. </w:t>
      </w:r>
    </w:p>
    <w:p w14:paraId="7BD26202" w14:textId="77777777" w:rsidR="00A20AC8" w:rsidRPr="00E94990" w:rsidRDefault="00A20AC8" w:rsidP="003961C6">
      <w:pPr>
        <w:ind w:firstLine="709"/>
        <w:jc w:val="both"/>
        <w:rPr>
          <w:sz w:val="24"/>
          <w:szCs w:val="24"/>
        </w:rPr>
      </w:pPr>
      <w:r w:rsidRPr="00E94990">
        <w:rPr>
          <w:sz w:val="24"/>
          <w:szCs w:val="24"/>
        </w:rPr>
        <w:t>2.8.12.</w:t>
      </w:r>
      <w:r w:rsidRPr="00E94990">
        <w:rPr>
          <w:sz w:val="24"/>
          <w:szCs w:val="24"/>
        </w:rPr>
        <w:tab/>
        <w:t>Сложные медицинские услуги стоматологического профиля (первичные, повторные и диспансерные приемы)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 имеющими разные сертификаты специалистов.</w:t>
      </w:r>
    </w:p>
    <w:p w14:paraId="5106F23E" w14:textId="71375370" w:rsidR="00A20AC8" w:rsidRPr="00E94990" w:rsidRDefault="00A20AC8" w:rsidP="003961C6">
      <w:pPr>
        <w:ind w:firstLine="709"/>
        <w:jc w:val="both"/>
        <w:rPr>
          <w:sz w:val="24"/>
          <w:szCs w:val="24"/>
        </w:rPr>
      </w:pPr>
      <w:r w:rsidRPr="00E94990">
        <w:rPr>
          <w:sz w:val="24"/>
          <w:szCs w:val="24"/>
        </w:rPr>
        <w:t>2.8.13.</w:t>
      </w:r>
      <w:r w:rsidRPr="00E94990">
        <w:rPr>
          <w:sz w:val="24"/>
          <w:szCs w:val="24"/>
        </w:rPr>
        <w:tab/>
      </w:r>
      <w:r w:rsidR="00AA4D1E" w:rsidRPr="00E94990">
        <w:rPr>
          <w:sz w:val="24"/>
          <w:szCs w:val="24"/>
        </w:rPr>
        <w:t>В реестре медицинской помощи оформляется не более 2 одноименных и/или разноименных услуг КСГ при лечении одного зуба.</w:t>
      </w:r>
    </w:p>
    <w:p w14:paraId="128816C2" w14:textId="5F0AF7E9" w:rsidR="00A20AC8" w:rsidRPr="00E94990" w:rsidRDefault="00A20AC8" w:rsidP="003961C6">
      <w:pPr>
        <w:ind w:firstLine="709"/>
        <w:jc w:val="both"/>
        <w:rPr>
          <w:sz w:val="24"/>
          <w:szCs w:val="24"/>
        </w:rPr>
      </w:pPr>
      <w:r w:rsidRPr="00E94990">
        <w:rPr>
          <w:sz w:val="24"/>
          <w:szCs w:val="24"/>
        </w:rPr>
        <w:t>2.8.14.</w:t>
      </w:r>
      <w:r w:rsidRPr="00E94990">
        <w:rPr>
          <w:sz w:val="24"/>
          <w:szCs w:val="24"/>
        </w:rPr>
        <w:tab/>
        <w:t xml:space="preserve">Услуги </w:t>
      </w:r>
      <w:r w:rsidR="00577963" w:rsidRPr="00E94990">
        <w:rPr>
          <w:sz w:val="24"/>
          <w:szCs w:val="24"/>
          <w:lang w:val="en-US"/>
        </w:rPr>
        <w:t>STM</w:t>
      </w:r>
      <w:r w:rsidR="00577963" w:rsidRPr="00E94990">
        <w:rPr>
          <w:sz w:val="24"/>
          <w:szCs w:val="24"/>
        </w:rPr>
        <w:t>0</w:t>
      </w:r>
      <w:r w:rsidRPr="00E94990">
        <w:rPr>
          <w:sz w:val="24"/>
          <w:szCs w:val="24"/>
        </w:rPr>
        <w:t xml:space="preserve">1 «Профилактическая помощь взрослому и детскому населению» и </w:t>
      </w:r>
      <w:r w:rsidR="00577963" w:rsidRPr="00E94990">
        <w:rPr>
          <w:sz w:val="24"/>
          <w:szCs w:val="24"/>
          <w:lang w:val="en-US"/>
        </w:rPr>
        <w:t>STM</w:t>
      </w:r>
      <w:r w:rsidRPr="00E94990">
        <w:rPr>
          <w:sz w:val="24"/>
          <w:szCs w:val="24"/>
        </w:rPr>
        <w:t xml:space="preserve">31 «Герметизация фиссур с профилактической целью для детского населения» могут входить как в случай посещения с профилактической и иными целями, так и в случай обращения по заболеваниям. Не подлежат к включению в случай и оплате при посещениях по неотложной форме. </w:t>
      </w:r>
    </w:p>
    <w:p w14:paraId="09DDC8FA" w14:textId="25396D0E" w:rsidR="00A20AC8" w:rsidRPr="00E94990" w:rsidRDefault="00577963" w:rsidP="003961C6">
      <w:pPr>
        <w:ind w:firstLine="709"/>
        <w:jc w:val="both"/>
        <w:rPr>
          <w:sz w:val="24"/>
          <w:szCs w:val="24"/>
        </w:rPr>
      </w:pPr>
      <w:r w:rsidRPr="00E94990">
        <w:rPr>
          <w:sz w:val="24"/>
          <w:szCs w:val="24"/>
        </w:rPr>
        <w:t>У</w:t>
      </w:r>
      <w:r w:rsidR="00A20AC8" w:rsidRPr="00E94990">
        <w:rPr>
          <w:sz w:val="24"/>
          <w:szCs w:val="24"/>
        </w:rPr>
        <w:t>слуг</w:t>
      </w:r>
      <w:r w:rsidRPr="00E94990">
        <w:rPr>
          <w:sz w:val="24"/>
          <w:szCs w:val="24"/>
        </w:rPr>
        <w:t>а</w:t>
      </w:r>
      <w:r w:rsidR="00A20AC8" w:rsidRPr="00E94990">
        <w:rPr>
          <w:sz w:val="24"/>
          <w:szCs w:val="24"/>
        </w:rPr>
        <w:t xml:space="preserve"> </w:t>
      </w:r>
      <w:r w:rsidRPr="00E94990">
        <w:rPr>
          <w:sz w:val="24"/>
          <w:szCs w:val="24"/>
          <w:lang w:val="en-US"/>
        </w:rPr>
        <w:t>STM</w:t>
      </w:r>
      <w:r w:rsidRPr="00E94990">
        <w:rPr>
          <w:sz w:val="24"/>
          <w:szCs w:val="24"/>
        </w:rPr>
        <w:t>0</w:t>
      </w:r>
      <w:r w:rsidR="00A20AC8" w:rsidRPr="00E94990">
        <w:rPr>
          <w:sz w:val="24"/>
          <w:szCs w:val="24"/>
        </w:rPr>
        <w:t xml:space="preserve">1 распространяются на всю полость рта, а не на 1 зуб. В течение календарного года </w:t>
      </w:r>
      <w:r w:rsidRPr="00E94990">
        <w:rPr>
          <w:sz w:val="24"/>
          <w:szCs w:val="24"/>
          <w:lang w:val="en-US"/>
        </w:rPr>
        <w:t>STM</w:t>
      </w:r>
      <w:r w:rsidRPr="00E94990">
        <w:rPr>
          <w:sz w:val="24"/>
          <w:szCs w:val="24"/>
        </w:rPr>
        <w:t>0</w:t>
      </w:r>
      <w:r w:rsidR="00A20AC8" w:rsidRPr="00E94990">
        <w:rPr>
          <w:sz w:val="24"/>
          <w:szCs w:val="24"/>
        </w:rPr>
        <w:t xml:space="preserve">1 для взрослого населения (старше 18 лет) подлежат оплате не чаще 1 раза в 6 месяцев, для детского населения подлежат оплате не чаще 1 раза в 4 месяца. При проведении герметизации фиссур у детского населения допустимо за один прием проведение 2 и более услуги </w:t>
      </w:r>
      <w:r w:rsidRPr="00E94990">
        <w:rPr>
          <w:sz w:val="24"/>
          <w:szCs w:val="24"/>
          <w:lang w:val="en-US"/>
        </w:rPr>
        <w:t>STM</w:t>
      </w:r>
      <w:r w:rsidR="00A20AC8" w:rsidRPr="00E94990">
        <w:rPr>
          <w:sz w:val="24"/>
          <w:szCs w:val="24"/>
        </w:rPr>
        <w:t>31.</w:t>
      </w:r>
    </w:p>
    <w:p w14:paraId="1C73D0A6" w14:textId="19C95865" w:rsidR="00A20AC8" w:rsidRPr="00E94990" w:rsidRDefault="00A20AC8" w:rsidP="003961C6">
      <w:pPr>
        <w:ind w:firstLine="709"/>
        <w:jc w:val="both"/>
        <w:rPr>
          <w:sz w:val="24"/>
          <w:szCs w:val="24"/>
        </w:rPr>
      </w:pPr>
      <w:r w:rsidRPr="00E94990">
        <w:rPr>
          <w:sz w:val="24"/>
          <w:szCs w:val="24"/>
        </w:rPr>
        <w:t>2.8.15.</w:t>
      </w:r>
      <w:r w:rsidRPr="00E94990">
        <w:rPr>
          <w:sz w:val="24"/>
          <w:szCs w:val="24"/>
        </w:rPr>
        <w:tab/>
        <w:t xml:space="preserve">Услуги B01.065.005 «Прием (осмотр, консультация) гигиениста стоматологического первичный» или B01.065.006 «Прием (осмотр, консультация) гигиениста стоматологического повторный» могут включаться вместе </w:t>
      </w:r>
      <w:r w:rsidR="00B462D1" w:rsidRPr="00E94990">
        <w:rPr>
          <w:sz w:val="24"/>
          <w:szCs w:val="24"/>
        </w:rPr>
        <w:t xml:space="preserve">с </w:t>
      </w:r>
      <w:r w:rsidR="00577963" w:rsidRPr="00E94990">
        <w:rPr>
          <w:sz w:val="24"/>
          <w:szCs w:val="24"/>
          <w:lang w:val="en-US"/>
        </w:rPr>
        <w:t>STM</w:t>
      </w:r>
      <w:r w:rsidR="00577963" w:rsidRPr="00E94990">
        <w:rPr>
          <w:sz w:val="24"/>
          <w:szCs w:val="24"/>
        </w:rPr>
        <w:t>0</w:t>
      </w:r>
      <w:r w:rsidRPr="00E94990">
        <w:rPr>
          <w:sz w:val="24"/>
          <w:szCs w:val="24"/>
        </w:rPr>
        <w:t xml:space="preserve">1, </w:t>
      </w:r>
      <w:r w:rsidR="00577963" w:rsidRPr="00E94990">
        <w:rPr>
          <w:sz w:val="24"/>
          <w:szCs w:val="24"/>
          <w:lang w:val="en-US"/>
        </w:rPr>
        <w:t>STM</w:t>
      </w:r>
      <w:r w:rsidR="00577963" w:rsidRPr="00E94990">
        <w:rPr>
          <w:sz w:val="24"/>
          <w:szCs w:val="24"/>
        </w:rPr>
        <w:t>0</w:t>
      </w:r>
      <w:r w:rsidRPr="00E94990">
        <w:rPr>
          <w:sz w:val="24"/>
          <w:szCs w:val="24"/>
        </w:rPr>
        <w:t xml:space="preserve">7, </w:t>
      </w:r>
      <w:r w:rsidR="00577963" w:rsidRPr="00E94990">
        <w:rPr>
          <w:sz w:val="24"/>
          <w:szCs w:val="24"/>
          <w:lang w:val="en-US"/>
        </w:rPr>
        <w:t>STM</w:t>
      </w:r>
      <w:r w:rsidR="00577963" w:rsidRPr="00E94990">
        <w:rPr>
          <w:sz w:val="24"/>
          <w:szCs w:val="24"/>
        </w:rPr>
        <w:t>0</w:t>
      </w:r>
      <w:r w:rsidRPr="00E94990">
        <w:rPr>
          <w:sz w:val="24"/>
          <w:szCs w:val="24"/>
        </w:rPr>
        <w:t xml:space="preserve">8, </w:t>
      </w:r>
      <w:r w:rsidR="00577963" w:rsidRPr="00E94990">
        <w:rPr>
          <w:sz w:val="24"/>
          <w:szCs w:val="24"/>
          <w:lang w:val="en-US"/>
        </w:rPr>
        <w:t>STM</w:t>
      </w:r>
      <w:r w:rsidRPr="00E94990">
        <w:rPr>
          <w:sz w:val="24"/>
          <w:szCs w:val="24"/>
        </w:rPr>
        <w:t xml:space="preserve">10, </w:t>
      </w:r>
      <w:r w:rsidR="00577963" w:rsidRPr="00E94990">
        <w:rPr>
          <w:sz w:val="24"/>
          <w:szCs w:val="24"/>
          <w:lang w:val="en-US"/>
        </w:rPr>
        <w:t>STM</w:t>
      </w:r>
      <w:r w:rsidRPr="00E94990">
        <w:rPr>
          <w:sz w:val="24"/>
          <w:szCs w:val="24"/>
        </w:rPr>
        <w:t xml:space="preserve">15, </w:t>
      </w:r>
      <w:r w:rsidR="00577963" w:rsidRPr="00E94990">
        <w:rPr>
          <w:sz w:val="24"/>
          <w:szCs w:val="24"/>
          <w:lang w:val="en-US"/>
        </w:rPr>
        <w:t>STM</w:t>
      </w:r>
      <w:r w:rsidRPr="00E94990">
        <w:rPr>
          <w:sz w:val="24"/>
          <w:szCs w:val="24"/>
        </w:rPr>
        <w:t>16.</w:t>
      </w:r>
    </w:p>
    <w:p w14:paraId="22184221" w14:textId="460457DB" w:rsidR="00A20AC8" w:rsidRPr="00E94990" w:rsidRDefault="00A20AC8" w:rsidP="003961C6">
      <w:pPr>
        <w:ind w:firstLine="709"/>
        <w:jc w:val="both"/>
        <w:rPr>
          <w:sz w:val="24"/>
          <w:szCs w:val="24"/>
        </w:rPr>
      </w:pPr>
      <w:r w:rsidRPr="00E94990">
        <w:rPr>
          <w:sz w:val="24"/>
          <w:szCs w:val="24"/>
        </w:rPr>
        <w:t>2.8.16.</w:t>
      </w:r>
      <w:r w:rsidRPr="00E94990">
        <w:rPr>
          <w:sz w:val="24"/>
          <w:szCs w:val="24"/>
        </w:rPr>
        <w:tab/>
        <w:t xml:space="preserve">При оказании стоматологической медицинской помощи в неотложной форме случай оформляется из услуг «Прием … (наименование вида специальности стоматологического профиля)», </w:t>
      </w:r>
      <w:r w:rsidR="00577963" w:rsidRPr="00E94990">
        <w:rPr>
          <w:sz w:val="24"/>
          <w:szCs w:val="24"/>
          <w:lang w:val="en-US"/>
        </w:rPr>
        <w:t>STM</w:t>
      </w:r>
      <w:r w:rsidR="00577963" w:rsidRPr="00E94990">
        <w:rPr>
          <w:sz w:val="24"/>
          <w:szCs w:val="24"/>
        </w:rPr>
        <w:t>0</w:t>
      </w:r>
      <w:r w:rsidRPr="00E94990">
        <w:rPr>
          <w:sz w:val="24"/>
          <w:szCs w:val="24"/>
        </w:rPr>
        <w:t xml:space="preserve">2 «Неотложная помощь взрослому и детскому населению» и простых и сложных медицинских услуг, не входящих в состав КСГ (при необходимости). Не зависимо от объема оказанной медицинской помощи в неотложной форме оплате подлежит одна услуга </w:t>
      </w:r>
      <w:r w:rsidR="00577963" w:rsidRPr="00E94990">
        <w:rPr>
          <w:sz w:val="24"/>
          <w:szCs w:val="24"/>
          <w:lang w:val="en-US"/>
        </w:rPr>
        <w:t>STM</w:t>
      </w:r>
      <w:r w:rsidR="00577963" w:rsidRPr="00E94990">
        <w:rPr>
          <w:sz w:val="24"/>
          <w:szCs w:val="24"/>
        </w:rPr>
        <w:t>0</w:t>
      </w:r>
      <w:r w:rsidRPr="00E94990">
        <w:rPr>
          <w:sz w:val="24"/>
          <w:szCs w:val="24"/>
        </w:rPr>
        <w:t>2.</w:t>
      </w:r>
    </w:p>
    <w:p w14:paraId="17ADACF4" w14:textId="77777777" w:rsidR="00A20AC8" w:rsidRPr="00E94990" w:rsidRDefault="00A20AC8" w:rsidP="003961C6">
      <w:pPr>
        <w:ind w:firstLine="709"/>
        <w:jc w:val="both"/>
        <w:rPr>
          <w:sz w:val="24"/>
          <w:szCs w:val="24"/>
        </w:rPr>
      </w:pPr>
      <w:r w:rsidRPr="00E94990">
        <w:rPr>
          <w:sz w:val="24"/>
          <w:szCs w:val="24"/>
        </w:rPr>
        <w:t>При оказании неотложной помощи в ночное время, выходные и праздничные дни, вне зависимости первичный прием у пациента или повторный, в реестр включается B01.065.008 «Прием (осмотр, консультация) врача-стоматолога повторный» или B01.065.004 «Прием (осмотр, консультация) зубного врача повторный».</w:t>
      </w:r>
    </w:p>
    <w:p w14:paraId="7CD0D29F" w14:textId="77777777" w:rsidR="00A20AC8" w:rsidRPr="00E94990" w:rsidRDefault="00A20AC8" w:rsidP="003961C6">
      <w:pPr>
        <w:ind w:firstLine="709"/>
        <w:jc w:val="both"/>
        <w:rPr>
          <w:sz w:val="24"/>
          <w:szCs w:val="24"/>
        </w:rPr>
      </w:pPr>
      <w:r w:rsidRPr="00E94990">
        <w:rPr>
          <w:sz w:val="24"/>
          <w:szCs w:val="24"/>
        </w:rPr>
        <w:t>При этом при последующем плановом лечении в реестр включается вид приема (первичный или повторный), которому пациент фактически соответствует на момент приема в отчетном календарном году (первичный или повторный).</w:t>
      </w:r>
    </w:p>
    <w:p w14:paraId="722D10A0" w14:textId="56DE3E10" w:rsidR="00A20AC8" w:rsidRPr="00E94990" w:rsidRDefault="00A20AC8" w:rsidP="003961C6">
      <w:pPr>
        <w:ind w:firstLine="709"/>
        <w:jc w:val="both"/>
        <w:rPr>
          <w:sz w:val="24"/>
          <w:szCs w:val="24"/>
        </w:rPr>
      </w:pPr>
      <w:r w:rsidRPr="00E94990">
        <w:rPr>
          <w:sz w:val="24"/>
          <w:szCs w:val="24"/>
        </w:rPr>
        <w:t>2.8.17.</w:t>
      </w:r>
      <w:r w:rsidRPr="00E94990">
        <w:rPr>
          <w:sz w:val="24"/>
          <w:szCs w:val="24"/>
        </w:rPr>
        <w:tab/>
      </w:r>
      <w:r w:rsidR="00577963" w:rsidRPr="00E94990">
        <w:rPr>
          <w:sz w:val="24"/>
          <w:szCs w:val="24"/>
        </w:rPr>
        <w:t xml:space="preserve">Услуга </w:t>
      </w:r>
      <w:r w:rsidR="00577963" w:rsidRPr="00E94990">
        <w:rPr>
          <w:sz w:val="24"/>
          <w:szCs w:val="24"/>
          <w:lang w:val="en-US"/>
        </w:rPr>
        <w:t>STM</w:t>
      </w:r>
      <w:r w:rsidR="00577963" w:rsidRPr="00E94990">
        <w:rPr>
          <w:sz w:val="24"/>
          <w:szCs w:val="24"/>
        </w:rPr>
        <w:t>0</w:t>
      </w:r>
      <w:r w:rsidRPr="00E94990">
        <w:rPr>
          <w:sz w:val="24"/>
          <w:szCs w:val="24"/>
        </w:rPr>
        <w:t xml:space="preserve">8 предъявляется к оплате в случае, если клинический диагноз подтвержден данными рентгенологического обследования, и для достижения клинического результата лечения количество посещений и ПМУ А11.07.022 «Аппликация лекарственного препарата на слизистую оболочку полости рта» составляет не менее 5. После оказания медицинской помощи по </w:t>
      </w:r>
      <w:r w:rsidR="00577963" w:rsidRPr="00E94990">
        <w:rPr>
          <w:sz w:val="24"/>
          <w:szCs w:val="24"/>
          <w:lang w:val="en-US"/>
        </w:rPr>
        <w:t>STM</w:t>
      </w:r>
      <w:r w:rsidR="00577963" w:rsidRPr="00E94990">
        <w:rPr>
          <w:sz w:val="24"/>
          <w:szCs w:val="24"/>
        </w:rPr>
        <w:t>0</w:t>
      </w:r>
      <w:r w:rsidRPr="00E94990">
        <w:rPr>
          <w:sz w:val="24"/>
          <w:szCs w:val="24"/>
        </w:rPr>
        <w:t>8 пациент обязательно берется на динамическое наблюдение с кратностью явок в зависимости от диагноза и степени тяжести заболевания.</w:t>
      </w:r>
    </w:p>
    <w:p w14:paraId="45E3B57F" w14:textId="26FFE101" w:rsidR="00A20AC8" w:rsidRPr="00E94990" w:rsidRDefault="00A20AC8" w:rsidP="003961C6">
      <w:pPr>
        <w:ind w:firstLine="709"/>
        <w:jc w:val="both"/>
        <w:rPr>
          <w:sz w:val="24"/>
          <w:szCs w:val="24"/>
        </w:rPr>
      </w:pPr>
      <w:r w:rsidRPr="00E94990">
        <w:rPr>
          <w:sz w:val="24"/>
          <w:szCs w:val="24"/>
        </w:rPr>
        <w:t>2.8.18.</w:t>
      </w:r>
      <w:r w:rsidRPr="00E94990">
        <w:rPr>
          <w:sz w:val="24"/>
          <w:szCs w:val="24"/>
        </w:rPr>
        <w:tab/>
      </w:r>
      <w:r w:rsidR="00577963" w:rsidRPr="00E94990">
        <w:rPr>
          <w:sz w:val="24"/>
          <w:szCs w:val="24"/>
        </w:rPr>
        <w:t xml:space="preserve">Услуги </w:t>
      </w:r>
      <w:r w:rsidR="00577963" w:rsidRPr="00E94990">
        <w:rPr>
          <w:sz w:val="24"/>
          <w:szCs w:val="24"/>
          <w:lang w:val="en-US"/>
        </w:rPr>
        <w:t>STM</w:t>
      </w:r>
      <w:r w:rsidRPr="00E94990">
        <w:rPr>
          <w:sz w:val="24"/>
          <w:szCs w:val="24"/>
        </w:rPr>
        <w:t xml:space="preserve">19.1, </w:t>
      </w:r>
      <w:r w:rsidR="00577963" w:rsidRPr="00E94990">
        <w:rPr>
          <w:sz w:val="24"/>
          <w:szCs w:val="24"/>
          <w:lang w:val="en-US"/>
        </w:rPr>
        <w:t>STM</w:t>
      </w:r>
      <w:r w:rsidRPr="00E94990">
        <w:rPr>
          <w:sz w:val="24"/>
          <w:szCs w:val="24"/>
        </w:rPr>
        <w:t>19.2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 указанных в данной КСГ с применением остеотропного материала и наложением швов. При этом количество посещений для динамического наблюдения должно быть не менее 2.</w:t>
      </w:r>
    </w:p>
    <w:p w14:paraId="4BB6AE37" w14:textId="41679A23" w:rsidR="00A20AC8" w:rsidRPr="00E94990" w:rsidRDefault="00A20AC8" w:rsidP="003961C6">
      <w:pPr>
        <w:ind w:firstLine="709"/>
        <w:jc w:val="both"/>
        <w:rPr>
          <w:sz w:val="24"/>
          <w:szCs w:val="24"/>
        </w:rPr>
      </w:pPr>
      <w:r w:rsidRPr="00E94990">
        <w:rPr>
          <w:sz w:val="24"/>
          <w:szCs w:val="24"/>
        </w:rPr>
        <w:t>2.8.19.</w:t>
      </w:r>
      <w:r w:rsidRPr="00E94990">
        <w:rPr>
          <w:sz w:val="24"/>
          <w:szCs w:val="24"/>
        </w:rPr>
        <w:tab/>
        <w:t xml:space="preserve">Медицинская помощь по КСГ </w:t>
      </w:r>
      <w:r w:rsidR="00577963" w:rsidRPr="00E94990">
        <w:rPr>
          <w:sz w:val="24"/>
          <w:szCs w:val="24"/>
          <w:lang w:val="en-US"/>
        </w:rPr>
        <w:t>STM</w:t>
      </w:r>
      <w:r w:rsidRPr="00E94990">
        <w:rPr>
          <w:sz w:val="24"/>
          <w:szCs w:val="24"/>
        </w:rPr>
        <w:t xml:space="preserve">19.1, </w:t>
      </w:r>
      <w:r w:rsidR="00577963" w:rsidRPr="00E94990">
        <w:rPr>
          <w:sz w:val="24"/>
          <w:szCs w:val="24"/>
          <w:lang w:val="en-US"/>
        </w:rPr>
        <w:t>STM</w:t>
      </w:r>
      <w:r w:rsidRPr="00E94990">
        <w:rPr>
          <w:sz w:val="24"/>
          <w:szCs w:val="24"/>
        </w:rPr>
        <w:t xml:space="preserve">19.2, </w:t>
      </w:r>
      <w:r w:rsidR="00577963" w:rsidRPr="00E94990">
        <w:rPr>
          <w:sz w:val="24"/>
          <w:szCs w:val="24"/>
          <w:lang w:val="en-US"/>
        </w:rPr>
        <w:t>STM</w:t>
      </w:r>
      <w:r w:rsidRPr="00E94990">
        <w:rPr>
          <w:sz w:val="24"/>
          <w:szCs w:val="24"/>
        </w:rPr>
        <w:t xml:space="preserve">20, </w:t>
      </w:r>
      <w:r w:rsidR="00577963" w:rsidRPr="00E94990">
        <w:rPr>
          <w:sz w:val="24"/>
          <w:szCs w:val="24"/>
          <w:lang w:val="en-US"/>
        </w:rPr>
        <w:t>STM</w:t>
      </w:r>
      <w:r w:rsidRPr="00E94990">
        <w:rPr>
          <w:sz w:val="24"/>
          <w:szCs w:val="24"/>
        </w:rPr>
        <w:t>21 оказывается либо в малой операционной стоматологического отделения, либо в хирургическом кабинете врачом-стоматологом-хирургом с ведением журнала операций. Данные КСГ могут сопровождаться выдачей листков нетрудоспособности.</w:t>
      </w:r>
    </w:p>
    <w:p w14:paraId="3A464F18" w14:textId="68CA5848" w:rsidR="00A20AC8" w:rsidRPr="00E94990" w:rsidRDefault="00A20AC8" w:rsidP="003961C6">
      <w:pPr>
        <w:ind w:firstLine="709"/>
        <w:jc w:val="both"/>
        <w:rPr>
          <w:sz w:val="24"/>
          <w:szCs w:val="24"/>
        </w:rPr>
      </w:pPr>
      <w:r w:rsidRPr="00E94990">
        <w:rPr>
          <w:sz w:val="24"/>
          <w:szCs w:val="24"/>
        </w:rPr>
        <w:t>2.8.20.</w:t>
      </w:r>
      <w:r w:rsidRPr="00E94990">
        <w:rPr>
          <w:sz w:val="24"/>
          <w:szCs w:val="24"/>
        </w:rPr>
        <w:tab/>
        <w:t xml:space="preserve">При проведении пациенту ортодонтической коррекции в реестр включается </w:t>
      </w:r>
      <w:r w:rsidR="00577963" w:rsidRPr="00E94990">
        <w:rPr>
          <w:sz w:val="24"/>
          <w:szCs w:val="24"/>
          <w:lang w:val="en-US"/>
        </w:rPr>
        <w:t>STM</w:t>
      </w:r>
      <w:r w:rsidRPr="00E94990">
        <w:rPr>
          <w:sz w:val="24"/>
          <w:szCs w:val="24"/>
        </w:rPr>
        <w:t xml:space="preserve">32. Допускается применение </w:t>
      </w:r>
      <w:r w:rsidR="00577963" w:rsidRPr="00E94990">
        <w:rPr>
          <w:sz w:val="24"/>
          <w:szCs w:val="24"/>
          <w:lang w:val="en-US"/>
        </w:rPr>
        <w:t>STM</w:t>
      </w:r>
      <w:r w:rsidRPr="00E94990">
        <w:rPr>
          <w:sz w:val="24"/>
          <w:szCs w:val="24"/>
        </w:rPr>
        <w:t xml:space="preserve">32 в течение 12-18 месяцев </w:t>
      </w:r>
      <w:r w:rsidR="00711E8F" w:rsidRPr="00E94990">
        <w:rPr>
          <w:sz w:val="24"/>
          <w:szCs w:val="24"/>
        </w:rPr>
        <w:t>п</w:t>
      </w:r>
      <w:r w:rsidRPr="00E94990">
        <w:rPr>
          <w:sz w:val="24"/>
          <w:szCs w:val="24"/>
        </w:rPr>
        <w:t>о завершени</w:t>
      </w:r>
      <w:r w:rsidR="00711E8F" w:rsidRPr="00E94990">
        <w:rPr>
          <w:sz w:val="24"/>
          <w:szCs w:val="24"/>
        </w:rPr>
        <w:t>ю</w:t>
      </w:r>
      <w:r w:rsidRPr="00E94990">
        <w:rPr>
          <w:sz w:val="24"/>
          <w:szCs w:val="24"/>
        </w:rPr>
        <w:t xml:space="preserve"> этапа ортодонтического лечения. Кратность применения </w:t>
      </w:r>
      <w:r w:rsidR="00577963" w:rsidRPr="00E94990">
        <w:rPr>
          <w:sz w:val="24"/>
          <w:szCs w:val="24"/>
          <w:lang w:val="en-US"/>
        </w:rPr>
        <w:t>STM</w:t>
      </w:r>
      <w:r w:rsidRPr="00E94990">
        <w:rPr>
          <w:sz w:val="24"/>
          <w:szCs w:val="24"/>
        </w:rPr>
        <w:t xml:space="preserve">32 определяется лечащим врачом в зависимости от степени тяжести заболевания. СМУ В.01.063.002 «Прием (осмотр, консультация) врача-ортодонта повторный» </w:t>
      </w:r>
      <w:r w:rsidR="00711E8F" w:rsidRPr="00E94990">
        <w:rPr>
          <w:sz w:val="24"/>
          <w:szCs w:val="24"/>
        </w:rPr>
        <w:t xml:space="preserve">в реестр не включается, </w:t>
      </w:r>
      <w:r w:rsidR="00711E8F" w:rsidRPr="00E94990">
        <w:rPr>
          <w:color w:val="000000" w:themeColor="text1"/>
          <w:sz w:val="24"/>
          <w:szCs w:val="24"/>
        </w:rPr>
        <w:t xml:space="preserve">если </w:t>
      </w:r>
      <w:r w:rsidR="00711E8F" w:rsidRPr="00E94990">
        <w:rPr>
          <w:color w:val="000000" w:themeColor="text1"/>
          <w:sz w:val="24"/>
          <w:szCs w:val="24"/>
          <w:lang w:val="en-US"/>
        </w:rPr>
        <w:t>STM</w:t>
      </w:r>
      <w:r w:rsidR="00711E8F" w:rsidRPr="00E94990">
        <w:rPr>
          <w:color w:val="000000" w:themeColor="text1"/>
          <w:sz w:val="24"/>
          <w:szCs w:val="24"/>
        </w:rPr>
        <w:t xml:space="preserve">32 входит в состав посещения с профилактической целью. В случае, если </w:t>
      </w:r>
      <w:r w:rsidR="00711E8F" w:rsidRPr="00E94990">
        <w:rPr>
          <w:color w:val="000000" w:themeColor="text1"/>
          <w:sz w:val="24"/>
          <w:szCs w:val="24"/>
          <w:lang w:val="en-US"/>
        </w:rPr>
        <w:t>STM</w:t>
      </w:r>
      <w:r w:rsidR="00CF25E9" w:rsidRPr="00E94990">
        <w:rPr>
          <w:color w:val="000000" w:themeColor="text1"/>
          <w:sz w:val="24"/>
          <w:szCs w:val="24"/>
        </w:rPr>
        <w:t>32</w:t>
      </w:r>
      <w:r w:rsidR="00711E8F" w:rsidRPr="00E94990">
        <w:rPr>
          <w:color w:val="000000" w:themeColor="text1"/>
          <w:sz w:val="24"/>
          <w:szCs w:val="24"/>
        </w:rPr>
        <w:t xml:space="preserve"> входит в состав обращения по заболеванию, в реестр вместе с </w:t>
      </w:r>
      <w:r w:rsidR="00711E8F" w:rsidRPr="00E94990">
        <w:rPr>
          <w:color w:val="000000" w:themeColor="text1"/>
          <w:sz w:val="24"/>
          <w:szCs w:val="24"/>
          <w:lang w:val="en-US"/>
        </w:rPr>
        <w:t>STM</w:t>
      </w:r>
      <w:r w:rsidR="00CF25E9" w:rsidRPr="00E94990">
        <w:rPr>
          <w:color w:val="000000" w:themeColor="text1"/>
          <w:sz w:val="24"/>
          <w:szCs w:val="24"/>
        </w:rPr>
        <w:t>32</w:t>
      </w:r>
      <w:r w:rsidR="00711E8F" w:rsidRPr="00E94990">
        <w:rPr>
          <w:color w:val="000000" w:themeColor="text1"/>
          <w:sz w:val="24"/>
          <w:szCs w:val="24"/>
        </w:rPr>
        <w:t xml:space="preserve"> подается СМУ В.01.063.002</w:t>
      </w:r>
      <w:r w:rsidR="00157CFD" w:rsidRPr="00E94990">
        <w:rPr>
          <w:color w:val="000000" w:themeColor="text1"/>
          <w:sz w:val="24"/>
          <w:szCs w:val="24"/>
        </w:rPr>
        <w:t xml:space="preserve"> </w:t>
      </w:r>
      <w:r w:rsidR="00711E8F" w:rsidRPr="00E94990">
        <w:rPr>
          <w:color w:val="000000" w:themeColor="text1"/>
          <w:sz w:val="24"/>
          <w:szCs w:val="24"/>
        </w:rPr>
        <w:t>«Прием (осмотр, консультация) врача-ортодонта повторный»</w:t>
      </w:r>
    </w:p>
    <w:p w14:paraId="365520C3" w14:textId="4E718FD1" w:rsidR="00A20AC8" w:rsidRPr="00E94990" w:rsidRDefault="00A20AC8" w:rsidP="003961C6">
      <w:pPr>
        <w:ind w:firstLine="709"/>
        <w:jc w:val="both"/>
        <w:rPr>
          <w:sz w:val="24"/>
          <w:szCs w:val="24"/>
        </w:rPr>
      </w:pPr>
      <w:r w:rsidRPr="00E94990">
        <w:rPr>
          <w:sz w:val="24"/>
          <w:szCs w:val="24"/>
        </w:rPr>
        <w:t>2.8.21.</w:t>
      </w:r>
      <w:r w:rsidRPr="00E94990">
        <w:rPr>
          <w:sz w:val="24"/>
          <w:szCs w:val="24"/>
        </w:rPr>
        <w:tab/>
      </w:r>
      <w:r w:rsidR="00577963" w:rsidRPr="00E94990">
        <w:rPr>
          <w:sz w:val="24"/>
          <w:szCs w:val="24"/>
          <w:lang w:val="en-US"/>
        </w:rPr>
        <w:t>STM</w:t>
      </w:r>
      <w:r w:rsidRPr="00E94990">
        <w:rPr>
          <w:sz w:val="24"/>
          <w:szCs w:val="24"/>
        </w:rPr>
        <w:t xml:space="preserve">34 «Проведение консультативной медицинской помощи взрослому и детскому населению при стоматологических заболеваниях с ПМУ и СМУ, не входящих в состав КСГ, к оплате </w:t>
      </w:r>
      <w:r w:rsidR="007A0891" w:rsidRPr="00E94990">
        <w:rPr>
          <w:sz w:val="24"/>
          <w:szCs w:val="24"/>
        </w:rPr>
        <w:t>предоставляется в</w:t>
      </w:r>
      <w:r w:rsidRPr="00E94990">
        <w:rPr>
          <w:sz w:val="24"/>
          <w:szCs w:val="24"/>
        </w:rPr>
        <w:t xml:space="preserve"> следующих случаях:</w:t>
      </w:r>
    </w:p>
    <w:p w14:paraId="7AD6B8E5" w14:textId="77777777" w:rsidR="00A20AC8" w:rsidRPr="00E94990" w:rsidRDefault="00A20AC8" w:rsidP="003961C6">
      <w:pPr>
        <w:ind w:firstLine="709"/>
        <w:jc w:val="both"/>
        <w:rPr>
          <w:sz w:val="24"/>
          <w:szCs w:val="24"/>
        </w:rPr>
      </w:pPr>
      <w:r w:rsidRPr="00E94990">
        <w:rPr>
          <w:sz w:val="24"/>
          <w:szCs w:val="24"/>
        </w:rPr>
        <w:t xml:space="preserve">      - завершение обращения за стоматологической помощью направлением пациента на консультацию и/ или лечение в другую медицинскую организацию;</w:t>
      </w:r>
    </w:p>
    <w:p w14:paraId="1A802427" w14:textId="77777777" w:rsidR="00A20AC8" w:rsidRPr="00E94990" w:rsidRDefault="00A20AC8" w:rsidP="003961C6">
      <w:pPr>
        <w:ind w:firstLine="709"/>
        <w:jc w:val="both"/>
        <w:rPr>
          <w:sz w:val="24"/>
          <w:szCs w:val="24"/>
        </w:rPr>
      </w:pPr>
      <w:r w:rsidRPr="00E94990">
        <w:rPr>
          <w:sz w:val="24"/>
          <w:szCs w:val="24"/>
        </w:rPr>
        <w:t xml:space="preserve">      - пациент проведена консультация врача-ортодонта без дальнейшего лечения;</w:t>
      </w:r>
    </w:p>
    <w:p w14:paraId="40F7A27E" w14:textId="03359FC8" w:rsidR="00A20AC8" w:rsidRPr="00E94990" w:rsidRDefault="00A2201F" w:rsidP="003961C6">
      <w:pPr>
        <w:ind w:firstLine="709"/>
        <w:jc w:val="both"/>
        <w:rPr>
          <w:sz w:val="24"/>
          <w:szCs w:val="24"/>
        </w:rPr>
      </w:pPr>
      <w:r w:rsidRPr="00E94990">
        <w:rPr>
          <w:sz w:val="24"/>
          <w:szCs w:val="24"/>
        </w:rPr>
        <w:t xml:space="preserve">      - при незаконченном </w:t>
      </w:r>
      <w:r w:rsidR="00A20AC8" w:rsidRPr="00E94990">
        <w:rPr>
          <w:sz w:val="24"/>
          <w:szCs w:val="24"/>
        </w:rPr>
        <w:t xml:space="preserve">лечении одного заболевания по причине неявки пациента. </w:t>
      </w:r>
    </w:p>
    <w:p w14:paraId="772189B2" w14:textId="77777777" w:rsidR="00A20AC8" w:rsidRPr="00E94990" w:rsidRDefault="00A20AC8" w:rsidP="003961C6">
      <w:pPr>
        <w:ind w:firstLine="709"/>
        <w:jc w:val="both"/>
        <w:rPr>
          <w:sz w:val="24"/>
          <w:szCs w:val="24"/>
        </w:rPr>
      </w:pPr>
      <w:r w:rsidRPr="00E94990">
        <w:rPr>
          <w:sz w:val="24"/>
          <w:szCs w:val="24"/>
        </w:rPr>
        <w:t>2.8.22.</w:t>
      </w:r>
      <w:r w:rsidRPr="00E94990">
        <w:rPr>
          <w:sz w:val="24"/>
          <w:szCs w:val="24"/>
        </w:rPr>
        <w:tab/>
        <w:t>При оказании пациенту медицинской помощи по заболеванию, требующей обязательного проведения Rg контроля (однократно, многократно), медицинская организация, не имеющая в своём составе соответствующего подразделения, обязана организовать оказание данной услуги за счёт собственных средств.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 По завершении случая лечения в реестр включаются все услуги, оказанные пациенту, в том числе услуги, оказанные сторонними медицинскими организациями (из списка услуг, оплачиваемых дополнительно с КСГ), с обязательным внесением в поле «CODE_MD» кода лечащего врача-специалиста стоматологического профиля. Оплата соответствующего реестра осуществляется в полном объёме, с обязательным контролем страховыми медицинскими организациями на наличие подтверждающих документов в первичной медицинской документации.</w:t>
      </w:r>
    </w:p>
    <w:p w14:paraId="5CAC6E45" w14:textId="07EBE1A1" w:rsidR="00A20AC8" w:rsidRPr="00E94990" w:rsidRDefault="00A20AC8" w:rsidP="003961C6">
      <w:pPr>
        <w:ind w:firstLine="709"/>
        <w:jc w:val="both"/>
        <w:rPr>
          <w:sz w:val="24"/>
          <w:szCs w:val="24"/>
        </w:rPr>
      </w:pPr>
      <w:r w:rsidRPr="00E94990">
        <w:rPr>
          <w:sz w:val="24"/>
          <w:szCs w:val="24"/>
        </w:rPr>
        <w:t>2.8.23.</w:t>
      </w:r>
      <w:r w:rsidRPr="00E94990">
        <w:rPr>
          <w:sz w:val="24"/>
          <w:szCs w:val="24"/>
        </w:rPr>
        <w:tab/>
        <w:t xml:space="preserve">При завершении лечения заболеваний твердых тканей зубов в реестр включается соответствующая КСГ, а оплата за пломбировочный материал, </w:t>
      </w:r>
      <w:r w:rsidR="00740A1B" w:rsidRPr="00E94990">
        <w:rPr>
          <w:sz w:val="24"/>
          <w:szCs w:val="24"/>
        </w:rPr>
        <w:t>не входящий</w:t>
      </w:r>
      <w:r w:rsidRPr="00E94990">
        <w:rPr>
          <w:sz w:val="24"/>
          <w:szCs w:val="24"/>
        </w:rPr>
        <w:t xml:space="preserve"> в Перечень материалов, инструментов, предметов разового использования, применяемых при оказании стоматологической помощи Программы государственных гарантий оказания гражданам бесплатной медицинской помощи, осуществляется за счет средств граждан по действующим в медицинской организации тарифам на платные медицинские услуги.</w:t>
      </w:r>
    </w:p>
    <w:p w14:paraId="47615573" w14:textId="30D427F1" w:rsidR="003005E0" w:rsidRPr="00E94990" w:rsidRDefault="00A20AC8" w:rsidP="003961C6">
      <w:pPr>
        <w:ind w:firstLine="709"/>
        <w:jc w:val="both"/>
        <w:rPr>
          <w:sz w:val="24"/>
          <w:szCs w:val="24"/>
        </w:rPr>
      </w:pPr>
      <w:r w:rsidRPr="00E94990">
        <w:rPr>
          <w:sz w:val="24"/>
          <w:szCs w:val="24"/>
        </w:rPr>
        <w:t>2.8.24.</w:t>
      </w:r>
      <w:r w:rsidRPr="00E94990">
        <w:rPr>
          <w:sz w:val="24"/>
          <w:szCs w:val="24"/>
        </w:rPr>
        <w:tab/>
        <w:t>В случае, если пациент, находясь на лечении в условиях дневного стационара по какой-либо нозологии, обращается за получением стоматологической помощи в рамках амбулаторно-поликлинического приема, медицинская помощь оплачивается в полном объеме в обоих случаях в соответствии с порядком, утвержденным Тарифным соглашением.</w:t>
      </w:r>
    </w:p>
    <w:p w14:paraId="5A3B8BA3" w14:textId="77777777" w:rsidR="00F93D71" w:rsidRPr="00E94990" w:rsidRDefault="00F93D71" w:rsidP="003961C6">
      <w:pPr>
        <w:ind w:firstLine="709"/>
        <w:jc w:val="both"/>
        <w:rPr>
          <w:sz w:val="24"/>
          <w:szCs w:val="24"/>
        </w:rPr>
      </w:pPr>
    </w:p>
    <w:p w14:paraId="7E313858" w14:textId="77605DAC" w:rsidR="003C4745" w:rsidRPr="00E94990" w:rsidRDefault="003C4745" w:rsidP="003961C6">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8" w:name="_Toc470793170"/>
      <w:bookmarkStart w:id="9" w:name="_Hlk501530923"/>
      <w:r w:rsidRPr="00E94990">
        <w:rPr>
          <w:rFonts w:ascii="Times New Roman" w:eastAsiaTheme="minorHAnsi" w:hAnsi="Times New Roman"/>
          <w:b/>
          <w:sz w:val="24"/>
          <w:szCs w:val="24"/>
        </w:rPr>
        <w:t>Оплата диспансеризации и медицинских осмотров отдельных групп населения</w:t>
      </w:r>
      <w:bookmarkEnd w:id="8"/>
    </w:p>
    <w:bookmarkEnd w:id="9"/>
    <w:p w14:paraId="414B7AD6" w14:textId="77777777" w:rsidR="003C4745" w:rsidRPr="00E94990" w:rsidRDefault="003C4745" w:rsidP="003961C6">
      <w:pPr>
        <w:pStyle w:val="a3"/>
        <w:spacing w:after="0" w:line="240" w:lineRule="auto"/>
        <w:rPr>
          <w:rFonts w:ascii="Times New Roman" w:eastAsiaTheme="minorHAnsi" w:hAnsi="Times New Roman"/>
          <w:b/>
          <w:sz w:val="24"/>
          <w:szCs w:val="24"/>
        </w:rPr>
      </w:pPr>
    </w:p>
    <w:p w14:paraId="58222238" w14:textId="7BEA01CC" w:rsidR="00417FF9" w:rsidRPr="00E94990" w:rsidRDefault="00417FF9" w:rsidP="003961C6">
      <w:pPr>
        <w:widowControl w:val="0"/>
        <w:autoSpaceDE w:val="0"/>
        <w:autoSpaceDN w:val="0"/>
        <w:ind w:firstLine="540"/>
        <w:jc w:val="both"/>
        <w:rPr>
          <w:sz w:val="24"/>
          <w:szCs w:val="24"/>
        </w:rPr>
      </w:pPr>
      <w:r w:rsidRPr="00E94990">
        <w:rPr>
          <w:sz w:val="24"/>
          <w:szCs w:val="24"/>
        </w:rPr>
        <w:t xml:space="preserve">3.1. </w:t>
      </w:r>
      <w:r w:rsidR="00314484" w:rsidRPr="00E94990">
        <w:rPr>
          <w:sz w:val="24"/>
          <w:szCs w:val="24"/>
        </w:rPr>
        <w:t xml:space="preserve">Финансовое обеспечение </w:t>
      </w:r>
      <w:r w:rsidR="00526DEC" w:rsidRPr="00E94990">
        <w:rPr>
          <w:rFonts w:eastAsiaTheme="minorHAnsi"/>
          <w:sz w:val="24"/>
          <w:szCs w:val="24"/>
        </w:rPr>
        <w:t>углубленной диспансеризации, профилактических медицинских осмотров, профилактических осмотров несовершеннолетних, диспансеризации определенных групп взрослого населения</w:t>
      </w:r>
      <w:r w:rsidR="000A34F3" w:rsidRPr="00E94990">
        <w:rPr>
          <w:rFonts w:eastAsiaTheme="minorHAnsi"/>
          <w:sz w:val="24"/>
          <w:szCs w:val="24"/>
        </w:rPr>
        <w:t xml:space="preserve">, диспансеризации для оценки репродуктивного здоровья </w:t>
      </w:r>
      <w:r w:rsidR="00526DEC" w:rsidRPr="00E94990">
        <w:rPr>
          <w:rFonts w:eastAsiaTheme="minorHAnsi"/>
          <w:sz w:val="24"/>
          <w:szCs w:val="24"/>
        </w:rPr>
        <w:t>, диспансеризации пребывающих в стационарных учреждениях детей-сирот и детей, находящихся в трудной жизненной ситуации,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480DAC" w:rsidRPr="00E94990">
        <w:rPr>
          <w:rFonts w:eastAsiaTheme="minorHAnsi"/>
          <w:sz w:val="24"/>
          <w:szCs w:val="24"/>
        </w:rPr>
        <w:t xml:space="preserve"> осуществляется по тарифам за единицу объема медицинской помощи</w:t>
      </w:r>
      <w:r w:rsidR="00480DAC" w:rsidRPr="00E94990">
        <w:rPr>
          <w:sz w:val="24"/>
          <w:szCs w:val="24"/>
        </w:rPr>
        <w:t>.</w:t>
      </w:r>
    </w:p>
    <w:p w14:paraId="1E69B3C4" w14:textId="7144840D" w:rsidR="00417FF9" w:rsidRPr="00E94990" w:rsidRDefault="00417FF9" w:rsidP="003961C6">
      <w:pPr>
        <w:ind w:firstLine="709"/>
        <w:jc w:val="both"/>
        <w:rPr>
          <w:rFonts w:eastAsiaTheme="minorHAnsi"/>
          <w:sz w:val="24"/>
          <w:szCs w:val="24"/>
        </w:rPr>
      </w:pPr>
      <w:r w:rsidRPr="00E94990">
        <w:rPr>
          <w:sz w:val="24"/>
          <w:szCs w:val="24"/>
        </w:rPr>
        <w:t>3.2. При этом Тарифным соглашением установлены тарифы на оплату профилактических медицинских осмотров, в том числе в рамках диспансеризации, дифференцированные в зависимости от работы медицинской организации в выходные дни (</w:t>
      </w:r>
      <w:r w:rsidRPr="00E94990">
        <w:rPr>
          <w:bCs/>
          <w:sz w:val="24"/>
          <w:szCs w:val="24"/>
        </w:rPr>
        <w:t>Приложения 1</w:t>
      </w:r>
      <w:r w:rsidR="00786C89" w:rsidRPr="00E94990">
        <w:rPr>
          <w:bCs/>
          <w:sz w:val="24"/>
          <w:szCs w:val="24"/>
        </w:rPr>
        <w:t>7</w:t>
      </w:r>
      <w:r w:rsidRPr="00E94990">
        <w:rPr>
          <w:bCs/>
          <w:sz w:val="24"/>
          <w:szCs w:val="24"/>
        </w:rPr>
        <w:t>-2</w:t>
      </w:r>
      <w:r w:rsidR="000F1C6C">
        <w:rPr>
          <w:bCs/>
          <w:sz w:val="24"/>
          <w:szCs w:val="24"/>
        </w:rPr>
        <w:t>2</w:t>
      </w:r>
      <w:r w:rsidRPr="00E94990">
        <w:rPr>
          <w:sz w:val="24"/>
          <w:szCs w:val="24"/>
        </w:rPr>
        <w:t>).</w:t>
      </w:r>
    </w:p>
    <w:p w14:paraId="6AA69CE8" w14:textId="098614E9" w:rsidR="003223DD" w:rsidRPr="00E94990" w:rsidRDefault="00674CB3" w:rsidP="003961C6">
      <w:pPr>
        <w:ind w:firstLine="709"/>
        <w:jc w:val="both"/>
        <w:rPr>
          <w:rFonts w:eastAsiaTheme="minorHAnsi"/>
          <w:sz w:val="24"/>
          <w:szCs w:val="24"/>
        </w:rPr>
      </w:pPr>
      <w:r w:rsidRPr="00E94990">
        <w:rPr>
          <w:rFonts w:eastAsiaTheme="minorHAnsi"/>
          <w:sz w:val="24"/>
          <w:szCs w:val="24"/>
        </w:rPr>
        <w:t>3</w:t>
      </w:r>
      <w:r w:rsidR="003223DD" w:rsidRPr="00E94990">
        <w:rPr>
          <w:rFonts w:eastAsiaTheme="minorHAnsi"/>
          <w:sz w:val="24"/>
          <w:szCs w:val="24"/>
        </w:rPr>
        <w:t>.</w:t>
      </w:r>
      <w:r w:rsidR="00417FF9" w:rsidRPr="00E94990">
        <w:rPr>
          <w:rFonts w:eastAsiaTheme="minorHAnsi"/>
          <w:sz w:val="24"/>
          <w:szCs w:val="24"/>
        </w:rPr>
        <w:t>3</w:t>
      </w:r>
      <w:r w:rsidR="003223DD" w:rsidRPr="00E94990">
        <w:rPr>
          <w:rFonts w:eastAsiaTheme="minorHAnsi"/>
          <w:sz w:val="24"/>
          <w:szCs w:val="24"/>
        </w:rPr>
        <w:t>. Порядок проведения профилактических мероприятий на территории Ханты-Мансийского автономного округа</w:t>
      </w:r>
      <w:r w:rsidR="003F1E9D" w:rsidRPr="00E94990">
        <w:rPr>
          <w:rFonts w:eastAsiaTheme="minorHAnsi"/>
          <w:sz w:val="24"/>
          <w:szCs w:val="24"/>
        </w:rPr>
        <w:t xml:space="preserve"> – </w:t>
      </w:r>
      <w:r w:rsidR="003223DD" w:rsidRPr="00E94990">
        <w:rPr>
          <w:rFonts w:eastAsiaTheme="minorHAnsi"/>
          <w:sz w:val="24"/>
          <w:szCs w:val="24"/>
        </w:rPr>
        <w:t>Югры, регламентируется действующими, на момент проведения указанных мероприятий, нормативными документами.</w:t>
      </w:r>
    </w:p>
    <w:p w14:paraId="45F9023C" w14:textId="4F968566" w:rsidR="00044E05" w:rsidRPr="00E94990" w:rsidRDefault="00674CB3" w:rsidP="003961C6">
      <w:pPr>
        <w:ind w:firstLine="708"/>
        <w:jc w:val="both"/>
        <w:rPr>
          <w:sz w:val="24"/>
          <w:szCs w:val="24"/>
        </w:rPr>
      </w:pPr>
      <w:r w:rsidRPr="00E94990">
        <w:rPr>
          <w:rFonts w:eastAsiaTheme="minorHAnsi"/>
          <w:sz w:val="24"/>
          <w:szCs w:val="24"/>
        </w:rPr>
        <w:t>3</w:t>
      </w:r>
      <w:r w:rsidR="003223DD" w:rsidRPr="00E94990">
        <w:rPr>
          <w:rFonts w:eastAsiaTheme="minorHAnsi"/>
          <w:sz w:val="24"/>
          <w:szCs w:val="24"/>
        </w:rPr>
        <w:t>.</w:t>
      </w:r>
      <w:r w:rsidR="00417FF9" w:rsidRPr="00E94990">
        <w:rPr>
          <w:rFonts w:eastAsiaTheme="minorHAnsi"/>
          <w:sz w:val="24"/>
          <w:szCs w:val="24"/>
        </w:rPr>
        <w:t>4</w:t>
      </w:r>
      <w:r w:rsidR="003223DD" w:rsidRPr="00E94990">
        <w:rPr>
          <w:rFonts w:eastAsiaTheme="minorHAnsi"/>
          <w:sz w:val="24"/>
          <w:szCs w:val="24"/>
        </w:rPr>
        <w:t>.</w:t>
      </w:r>
      <w:r w:rsidR="00044E05" w:rsidRPr="00E94990">
        <w:rPr>
          <w:rFonts w:eastAsiaTheme="minorHAnsi"/>
          <w:sz w:val="24"/>
          <w:szCs w:val="24"/>
        </w:rPr>
        <w:t xml:space="preserve"> </w:t>
      </w:r>
      <w:r w:rsidR="00A20AF0" w:rsidRPr="00E94990">
        <w:rPr>
          <w:rFonts w:eastAsiaTheme="minorHAnsi"/>
          <w:sz w:val="24"/>
          <w:szCs w:val="24"/>
        </w:rPr>
        <w:t xml:space="preserve">Случаи проведения </w:t>
      </w:r>
      <w:r w:rsidR="00526DEC" w:rsidRPr="00E94990">
        <w:rPr>
          <w:rFonts w:eastAsiaTheme="minorHAnsi"/>
          <w:sz w:val="24"/>
          <w:szCs w:val="24"/>
        </w:rPr>
        <w:t>профилактических медицинских осмотров, диспансеризации определе</w:t>
      </w:r>
      <w:r w:rsidR="005B7950" w:rsidRPr="00E94990">
        <w:rPr>
          <w:rFonts w:eastAsiaTheme="minorHAnsi"/>
          <w:sz w:val="24"/>
          <w:szCs w:val="24"/>
        </w:rPr>
        <w:t>нных групп взрослого населения,</w:t>
      </w:r>
      <w:r w:rsidR="00A20AF0" w:rsidRPr="00E94990">
        <w:rPr>
          <w:rFonts w:eastAsiaTheme="minorHAnsi"/>
          <w:sz w:val="24"/>
          <w:szCs w:val="24"/>
        </w:rPr>
        <w:t xml:space="preserve"> предъявляются к оплате после завершения осмотров, исследований и иных мероприятий, выполненных в рамках проведения </w:t>
      </w:r>
      <w:r w:rsidR="002B09E9" w:rsidRPr="00E94990">
        <w:rPr>
          <w:rFonts w:eastAsiaTheme="minorHAnsi"/>
          <w:sz w:val="24"/>
          <w:szCs w:val="24"/>
        </w:rPr>
        <w:t>профилактическ</w:t>
      </w:r>
      <w:r w:rsidR="006C2638" w:rsidRPr="00E94990">
        <w:rPr>
          <w:rFonts w:eastAsiaTheme="minorHAnsi"/>
          <w:sz w:val="24"/>
          <w:szCs w:val="24"/>
        </w:rPr>
        <w:t>их</w:t>
      </w:r>
      <w:r w:rsidR="002B09E9" w:rsidRPr="00E94990">
        <w:rPr>
          <w:rFonts w:eastAsiaTheme="minorHAnsi"/>
          <w:sz w:val="24"/>
          <w:szCs w:val="24"/>
        </w:rPr>
        <w:t xml:space="preserve"> медицинск</w:t>
      </w:r>
      <w:r w:rsidR="006C2638" w:rsidRPr="00E94990">
        <w:rPr>
          <w:rFonts w:eastAsiaTheme="minorHAnsi"/>
          <w:sz w:val="24"/>
          <w:szCs w:val="24"/>
        </w:rPr>
        <w:t>их</w:t>
      </w:r>
      <w:r w:rsidR="002B09E9" w:rsidRPr="00E94990">
        <w:rPr>
          <w:rFonts w:eastAsiaTheme="minorHAnsi"/>
          <w:sz w:val="24"/>
          <w:szCs w:val="24"/>
        </w:rPr>
        <w:t xml:space="preserve"> осмотр</w:t>
      </w:r>
      <w:r w:rsidR="006C2638" w:rsidRPr="00E94990">
        <w:rPr>
          <w:rFonts w:eastAsiaTheme="minorHAnsi"/>
          <w:sz w:val="24"/>
          <w:szCs w:val="24"/>
        </w:rPr>
        <w:t>ов</w:t>
      </w:r>
      <w:r w:rsidR="002B09E9" w:rsidRPr="00E94990">
        <w:rPr>
          <w:rFonts w:eastAsiaTheme="minorHAnsi"/>
          <w:sz w:val="24"/>
          <w:szCs w:val="24"/>
        </w:rPr>
        <w:t xml:space="preserve"> </w:t>
      </w:r>
      <w:r w:rsidR="003233F8" w:rsidRPr="00E94990">
        <w:rPr>
          <w:rFonts w:eastAsiaTheme="minorHAnsi"/>
          <w:sz w:val="24"/>
          <w:szCs w:val="24"/>
        </w:rPr>
        <w:t>и (</w:t>
      </w:r>
      <w:r w:rsidR="00B57F0C" w:rsidRPr="00E94990">
        <w:rPr>
          <w:rFonts w:eastAsiaTheme="minorHAnsi"/>
          <w:sz w:val="24"/>
          <w:szCs w:val="24"/>
        </w:rPr>
        <w:t>или</w:t>
      </w:r>
      <w:r w:rsidR="003233F8" w:rsidRPr="00E94990">
        <w:rPr>
          <w:rFonts w:eastAsiaTheme="minorHAnsi"/>
          <w:sz w:val="24"/>
          <w:szCs w:val="24"/>
        </w:rPr>
        <w:t>)</w:t>
      </w:r>
      <w:r w:rsidR="00B57F0C" w:rsidRPr="00E94990">
        <w:rPr>
          <w:rFonts w:eastAsiaTheme="minorHAnsi"/>
          <w:sz w:val="24"/>
          <w:szCs w:val="24"/>
        </w:rPr>
        <w:t xml:space="preserve"> </w:t>
      </w:r>
      <w:r w:rsidR="00A20AF0" w:rsidRPr="00E94990">
        <w:rPr>
          <w:rFonts w:eastAsiaTheme="minorHAnsi"/>
          <w:sz w:val="24"/>
          <w:szCs w:val="24"/>
        </w:rPr>
        <w:t>соответ</w:t>
      </w:r>
      <w:r w:rsidR="0018618A">
        <w:rPr>
          <w:rFonts w:eastAsiaTheme="minorHAnsi"/>
          <w:sz w:val="24"/>
          <w:szCs w:val="24"/>
        </w:rPr>
        <w:t>ствующего этапа диспансеризации</w:t>
      </w:r>
      <w:r w:rsidR="00A20AF0" w:rsidRPr="00E94990">
        <w:rPr>
          <w:rFonts w:eastAsiaTheme="minorHAnsi"/>
          <w:sz w:val="24"/>
          <w:szCs w:val="24"/>
        </w:rPr>
        <w:t>. Окончанием проведения профилактических мероприятий, где это регламентировано, является определение группы состояния здоровья. В случае отсутствия в реестре медицинской помощи (первый и/или второй этапы), предъявляемого к оплате, группы состояния здоровья (исключением является состояние, кроме группы здоровья, указываемое при окончании прохождения первого этапа – «направлен на второй этап»), диспансеризация считается не завершенной и оплате не подлежит.</w:t>
      </w:r>
    </w:p>
    <w:p w14:paraId="324C50B7" w14:textId="5863FAE3" w:rsidR="003223DD" w:rsidRPr="00E94990" w:rsidRDefault="00674CB3" w:rsidP="003961C6">
      <w:pPr>
        <w:ind w:firstLine="709"/>
        <w:jc w:val="both"/>
        <w:rPr>
          <w:rFonts w:eastAsiaTheme="minorHAnsi"/>
          <w:sz w:val="24"/>
          <w:szCs w:val="24"/>
        </w:rPr>
      </w:pPr>
      <w:r w:rsidRPr="00E94990">
        <w:rPr>
          <w:rFonts w:eastAsiaTheme="minorHAnsi"/>
          <w:sz w:val="24"/>
          <w:szCs w:val="24"/>
        </w:rPr>
        <w:t>3</w:t>
      </w:r>
      <w:r w:rsidR="003223DD" w:rsidRPr="00E94990">
        <w:rPr>
          <w:rFonts w:eastAsiaTheme="minorHAnsi"/>
          <w:sz w:val="24"/>
          <w:szCs w:val="24"/>
        </w:rPr>
        <w:t>.</w:t>
      </w:r>
      <w:r w:rsidR="00417FF9" w:rsidRPr="00E94990">
        <w:rPr>
          <w:rFonts w:eastAsiaTheme="minorHAnsi"/>
          <w:sz w:val="24"/>
          <w:szCs w:val="24"/>
        </w:rPr>
        <w:t>5</w:t>
      </w:r>
      <w:r w:rsidR="003223DD" w:rsidRPr="00E94990">
        <w:rPr>
          <w:rFonts w:eastAsiaTheme="minorHAnsi"/>
          <w:sz w:val="24"/>
          <w:szCs w:val="24"/>
        </w:rPr>
        <w:t xml:space="preserve">. Годом прохождения </w:t>
      </w:r>
      <w:r w:rsidR="00983A36" w:rsidRPr="00E94990">
        <w:rPr>
          <w:rFonts w:eastAsiaTheme="minorHAnsi"/>
          <w:sz w:val="24"/>
          <w:szCs w:val="24"/>
        </w:rPr>
        <w:t>профилактическ</w:t>
      </w:r>
      <w:r w:rsidR="006765C3" w:rsidRPr="00E94990">
        <w:rPr>
          <w:rFonts w:eastAsiaTheme="minorHAnsi"/>
          <w:sz w:val="24"/>
          <w:szCs w:val="24"/>
        </w:rPr>
        <w:t>их</w:t>
      </w:r>
      <w:r w:rsidR="00983A36" w:rsidRPr="00E94990">
        <w:rPr>
          <w:rFonts w:eastAsiaTheme="minorHAnsi"/>
          <w:sz w:val="24"/>
          <w:szCs w:val="24"/>
        </w:rPr>
        <w:t xml:space="preserve"> медицинск</w:t>
      </w:r>
      <w:r w:rsidR="006765C3" w:rsidRPr="00E94990">
        <w:rPr>
          <w:rFonts w:eastAsiaTheme="minorHAnsi"/>
          <w:sz w:val="24"/>
          <w:szCs w:val="24"/>
        </w:rPr>
        <w:t>их</w:t>
      </w:r>
      <w:r w:rsidR="00983A36" w:rsidRPr="00E94990">
        <w:rPr>
          <w:rFonts w:eastAsiaTheme="minorHAnsi"/>
          <w:sz w:val="24"/>
          <w:szCs w:val="24"/>
        </w:rPr>
        <w:t xml:space="preserve"> осмотр</w:t>
      </w:r>
      <w:r w:rsidR="006765C3" w:rsidRPr="00E94990">
        <w:rPr>
          <w:rFonts w:eastAsiaTheme="minorHAnsi"/>
          <w:sz w:val="24"/>
          <w:szCs w:val="24"/>
        </w:rPr>
        <w:t>ов</w:t>
      </w:r>
      <w:r w:rsidR="00983A36" w:rsidRPr="00E94990">
        <w:rPr>
          <w:rFonts w:eastAsiaTheme="minorHAnsi"/>
          <w:sz w:val="24"/>
          <w:szCs w:val="24"/>
        </w:rPr>
        <w:t xml:space="preserve"> </w:t>
      </w:r>
      <w:r w:rsidR="003233F8" w:rsidRPr="00E94990">
        <w:rPr>
          <w:rFonts w:eastAsiaTheme="minorHAnsi"/>
          <w:sz w:val="24"/>
          <w:szCs w:val="24"/>
        </w:rPr>
        <w:t>и (</w:t>
      </w:r>
      <w:r w:rsidR="00983A36" w:rsidRPr="00E94990">
        <w:rPr>
          <w:rFonts w:eastAsiaTheme="minorHAnsi"/>
          <w:sz w:val="24"/>
          <w:szCs w:val="24"/>
        </w:rPr>
        <w:t>или</w:t>
      </w:r>
      <w:r w:rsidR="003233F8" w:rsidRPr="00E94990">
        <w:rPr>
          <w:rFonts w:eastAsiaTheme="minorHAnsi"/>
          <w:sz w:val="24"/>
          <w:szCs w:val="24"/>
        </w:rPr>
        <w:t>)</w:t>
      </w:r>
      <w:r w:rsidR="00983A36" w:rsidRPr="00E94990">
        <w:rPr>
          <w:rFonts w:eastAsiaTheme="minorHAnsi"/>
          <w:sz w:val="24"/>
          <w:szCs w:val="24"/>
        </w:rPr>
        <w:t xml:space="preserve"> </w:t>
      </w:r>
      <w:r w:rsidR="003223DD" w:rsidRPr="00E94990">
        <w:rPr>
          <w:rFonts w:eastAsiaTheme="minorHAnsi"/>
          <w:sz w:val="24"/>
          <w:szCs w:val="24"/>
        </w:rPr>
        <w:t xml:space="preserve">диспансеризации определенных групп взрослого населения считается </w:t>
      </w:r>
      <w:r w:rsidR="00411F7F" w:rsidRPr="00E94990">
        <w:rPr>
          <w:rFonts w:eastAsiaTheme="minorHAnsi"/>
          <w:sz w:val="24"/>
          <w:szCs w:val="24"/>
        </w:rPr>
        <w:t>календарный год,</w:t>
      </w:r>
      <w:r w:rsidR="003223DD" w:rsidRPr="00E94990">
        <w:rPr>
          <w:rFonts w:eastAsiaTheme="minorHAnsi"/>
          <w:sz w:val="24"/>
          <w:szCs w:val="24"/>
        </w:rPr>
        <w:t xml:space="preserve"> в котором гражданин достигает соответствующего возраста. </w:t>
      </w:r>
    </w:p>
    <w:p w14:paraId="34C14636" w14:textId="5C88849A" w:rsidR="003223DD" w:rsidRPr="00E94990" w:rsidRDefault="00674CB3" w:rsidP="003961C6">
      <w:pPr>
        <w:ind w:firstLine="709"/>
        <w:jc w:val="both"/>
        <w:rPr>
          <w:rFonts w:eastAsiaTheme="minorHAnsi"/>
          <w:sz w:val="24"/>
          <w:szCs w:val="24"/>
        </w:rPr>
      </w:pPr>
      <w:r w:rsidRPr="00E94990">
        <w:rPr>
          <w:rFonts w:eastAsiaTheme="minorHAnsi"/>
          <w:sz w:val="24"/>
          <w:szCs w:val="24"/>
        </w:rPr>
        <w:t>3</w:t>
      </w:r>
      <w:r w:rsidR="003223DD" w:rsidRPr="00E94990">
        <w:rPr>
          <w:rFonts w:eastAsiaTheme="minorHAnsi"/>
          <w:sz w:val="24"/>
          <w:szCs w:val="24"/>
        </w:rPr>
        <w:t>.</w:t>
      </w:r>
      <w:r w:rsidR="00417FF9" w:rsidRPr="00E94990">
        <w:rPr>
          <w:rFonts w:eastAsiaTheme="minorHAnsi"/>
          <w:sz w:val="24"/>
          <w:szCs w:val="24"/>
        </w:rPr>
        <w:t>6</w:t>
      </w:r>
      <w:r w:rsidR="003223DD" w:rsidRPr="00E94990">
        <w:rPr>
          <w:rFonts w:eastAsiaTheme="minorHAnsi"/>
          <w:sz w:val="24"/>
          <w:szCs w:val="24"/>
        </w:rPr>
        <w:t xml:space="preserve">. Результаты осмотров (консультаций), исследований или сведений об иных медицинских мероприятиях, входящих в </w:t>
      </w:r>
      <w:r w:rsidR="003223DD" w:rsidRPr="00E36021">
        <w:rPr>
          <w:rFonts w:eastAsiaTheme="minorHAnsi"/>
          <w:sz w:val="24"/>
          <w:szCs w:val="24"/>
        </w:rPr>
        <w:t>объем</w:t>
      </w:r>
      <w:r w:rsidR="0018618A" w:rsidRPr="00E36021">
        <w:rPr>
          <w:rFonts w:eastAsiaTheme="minorHAnsi"/>
          <w:sz w:val="24"/>
          <w:szCs w:val="24"/>
        </w:rPr>
        <w:t xml:space="preserve"> и проведенных в рамках</w:t>
      </w:r>
      <w:r w:rsidR="003223DD" w:rsidRPr="00E94990">
        <w:rPr>
          <w:rFonts w:eastAsiaTheme="minorHAnsi"/>
          <w:sz w:val="24"/>
          <w:szCs w:val="24"/>
        </w:rPr>
        <w:t xml:space="preserve"> </w:t>
      </w:r>
      <w:r w:rsidR="00545051" w:rsidRPr="00E94990">
        <w:rPr>
          <w:rFonts w:eastAsiaTheme="minorHAnsi"/>
          <w:sz w:val="24"/>
          <w:szCs w:val="24"/>
        </w:rPr>
        <w:t xml:space="preserve">профилактических медицинских осмотров и (или) </w:t>
      </w:r>
      <w:r w:rsidR="003223DD" w:rsidRPr="00E94990">
        <w:rPr>
          <w:rFonts w:eastAsiaTheme="minorHAnsi"/>
          <w:sz w:val="24"/>
          <w:szCs w:val="24"/>
        </w:rPr>
        <w:t xml:space="preserve">диспансеризации, которые выполнялись в течение 12 месяцев, предшествующих месяцу проведения </w:t>
      </w:r>
      <w:r w:rsidR="00545051" w:rsidRPr="00E94990">
        <w:rPr>
          <w:rFonts w:eastAsiaTheme="minorHAnsi"/>
          <w:sz w:val="24"/>
          <w:szCs w:val="24"/>
        </w:rPr>
        <w:t xml:space="preserve">профилактических медицинских осмотров и (или) </w:t>
      </w:r>
      <w:r w:rsidR="003223DD" w:rsidRPr="00E94990">
        <w:rPr>
          <w:rFonts w:eastAsiaTheme="minorHAnsi"/>
          <w:sz w:val="24"/>
          <w:szCs w:val="24"/>
        </w:rPr>
        <w:t>диспансеризации, либо исследования, в соответствии с требованиями нормативной документации, выполняемые 1 раз в 2 года, могут быть учтены при проведении</w:t>
      </w:r>
      <w:r w:rsidR="003223DD" w:rsidRPr="00E94990">
        <w:rPr>
          <w:sz w:val="24"/>
          <w:szCs w:val="24"/>
        </w:rPr>
        <w:t xml:space="preserve"> </w:t>
      </w:r>
      <w:r w:rsidR="00545051" w:rsidRPr="00E94990">
        <w:rPr>
          <w:rFonts w:eastAsiaTheme="minorHAnsi"/>
          <w:sz w:val="24"/>
          <w:szCs w:val="24"/>
        </w:rPr>
        <w:t xml:space="preserve">профилактических медицинских осмотров и (или) </w:t>
      </w:r>
      <w:r w:rsidR="003223DD" w:rsidRPr="00E94990">
        <w:rPr>
          <w:rFonts w:eastAsiaTheme="minorHAnsi"/>
          <w:sz w:val="24"/>
          <w:szCs w:val="24"/>
        </w:rPr>
        <w:t>диспансеризации</w:t>
      </w:r>
      <w:r w:rsidR="000A34F3" w:rsidRPr="00E94990">
        <w:rPr>
          <w:rFonts w:eastAsiaTheme="minorHAnsi"/>
          <w:sz w:val="24"/>
          <w:szCs w:val="24"/>
        </w:rPr>
        <w:t xml:space="preserve"> (кроме диспансеризации для оценки репродуктивного здоровья)</w:t>
      </w:r>
      <w:r w:rsidR="003223DD" w:rsidRPr="00E94990">
        <w:rPr>
          <w:rFonts w:eastAsiaTheme="minorHAnsi"/>
          <w:sz w:val="24"/>
          <w:szCs w:val="24"/>
        </w:rPr>
        <w:t xml:space="preserve">. </w:t>
      </w:r>
    </w:p>
    <w:p w14:paraId="6266EEC3" w14:textId="44937CAC" w:rsidR="003223DD" w:rsidRPr="00E94990" w:rsidRDefault="00674CB3" w:rsidP="003961C6">
      <w:pPr>
        <w:ind w:firstLine="709"/>
        <w:jc w:val="both"/>
        <w:rPr>
          <w:rFonts w:eastAsiaTheme="minorHAnsi"/>
          <w:sz w:val="24"/>
          <w:szCs w:val="24"/>
        </w:rPr>
      </w:pPr>
      <w:r w:rsidRPr="00E94990">
        <w:rPr>
          <w:rFonts w:eastAsiaTheme="minorHAnsi"/>
          <w:sz w:val="24"/>
          <w:szCs w:val="24"/>
        </w:rPr>
        <w:t>3</w:t>
      </w:r>
      <w:r w:rsidR="003223DD" w:rsidRPr="00E94990">
        <w:rPr>
          <w:rFonts w:eastAsiaTheme="minorHAnsi"/>
          <w:sz w:val="24"/>
          <w:szCs w:val="24"/>
        </w:rPr>
        <w:t>.</w:t>
      </w:r>
      <w:r w:rsidR="00417FF9" w:rsidRPr="00E94990">
        <w:rPr>
          <w:rFonts w:eastAsiaTheme="minorHAnsi"/>
          <w:sz w:val="24"/>
          <w:szCs w:val="24"/>
        </w:rPr>
        <w:t>7</w:t>
      </w:r>
      <w:r w:rsidR="003223DD" w:rsidRPr="00E94990">
        <w:rPr>
          <w:rFonts w:eastAsiaTheme="minorHAnsi"/>
          <w:sz w:val="24"/>
          <w:szCs w:val="24"/>
        </w:rPr>
        <w:t>. Осмотры и исследования, выполненные ранее и учитываемые при проведении профилактического мероприятия, должны быть приложены, в качестве дубликатов</w:t>
      </w:r>
      <w:r w:rsidR="000A34F3" w:rsidRPr="00E94990">
        <w:rPr>
          <w:rFonts w:eastAsiaTheme="minorHAnsi"/>
          <w:sz w:val="24"/>
          <w:szCs w:val="24"/>
        </w:rPr>
        <w:t xml:space="preserve"> (или отражены в электронном медицинском документе)</w:t>
      </w:r>
      <w:r w:rsidR="003223DD" w:rsidRPr="00E94990">
        <w:rPr>
          <w:rFonts w:eastAsiaTheme="minorHAnsi"/>
          <w:sz w:val="24"/>
          <w:szCs w:val="24"/>
        </w:rPr>
        <w:t>, к первичной медицинской документации, касающейся проводимого профилактического мероприятия.</w:t>
      </w:r>
    </w:p>
    <w:p w14:paraId="1367821A" w14:textId="77777777" w:rsidR="00BC4F55" w:rsidRDefault="00674CB3" w:rsidP="003961C6">
      <w:pPr>
        <w:ind w:firstLine="709"/>
        <w:jc w:val="both"/>
        <w:rPr>
          <w:sz w:val="24"/>
          <w:szCs w:val="24"/>
        </w:rPr>
      </w:pPr>
      <w:r w:rsidRPr="00E94990">
        <w:rPr>
          <w:rFonts w:eastAsiaTheme="minorHAnsi"/>
          <w:sz w:val="24"/>
          <w:szCs w:val="24"/>
        </w:rPr>
        <w:t>3</w:t>
      </w:r>
      <w:r w:rsidR="003223DD" w:rsidRPr="00E94990">
        <w:rPr>
          <w:rFonts w:eastAsiaTheme="minorHAnsi"/>
          <w:sz w:val="24"/>
          <w:szCs w:val="24"/>
        </w:rPr>
        <w:t>.</w:t>
      </w:r>
      <w:r w:rsidR="00417FF9" w:rsidRPr="00E94990">
        <w:rPr>
          <w:rFonts w:eastAsiaTheme="minorHAnsi"/>
          <w:sz w:val="24"/>
          <w:szCs w:val="24"/>
        </w:rPr>
        <w:t>8</w:t>
      </w:r>
      <w:r w:rsidR="003223DD" w:rsidRPr="00E94990">
        <w:rPr>
          <w:rFonts w:eastAsiaTheme="minorHAnsi"/>
          <w:sz w:val="24"/>
          <w:szCs w:val="24"/>
        </w:rPr>
        <w:t xml:space="preserve">. </w:t>
      </w:r>
      <w:r w:rsidR="000B22BB" w:rsidRPr="00E94990">
        <w:rPr>
          <w:sz w:val="24"/>
          <w:szCs w:val="24"/>
        </w:rPr>
        <w:t xml:space="preserve">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w:t>
      </w:r>
      <w:r w:rsidR="00485B38" w:rsidRPr="00E94990">
        <w:rPr>
          <w:sz w:val="24"/>
          <w:szCs w:val="24"/>
        </w:rPr>
        <w:t xml:space="preserve">Приказом МЗ РФ от </w:t>
      </w:r>
      <w:r w:rsidR="003163CA" w:rsidRPr="00E94990">
        <w:rPr>
          <w:sz w:val="24"/>
          <w:szCs w:val="24"/>
        </w:rPr>
        <w:t>27</w:t>
      </w:r>
      <w:r w:rsidR="00DF7699" w:rsidRPr="00E94990">
        <w:rPr>
          <w:sz w:val="24"/>
          <w:szCs w:val="24"/>
        </w:rPr>
        <w:t>.0</w:t>
      </w:r>
      <w:r w:rsidR="003163CA" w:rsidRPr="00E94990">
        <w:rPr>
          <w:sz w:val="24"/>
          <w:szCs w:val="24"/>
        </w:rPr>
        <w:t>4</w:t>
      </w:r>
      <w:r w:rsidR="00DF7699" w:rsidRPr="00E94990">
        <w:rPr>
          <w:sz w:val="24"/>
          <w:szCs w:val="24"/>
        </w:rPr>
        <w:t>.20</w:t>
      </w:r>
      <w:r w:rsidR="003163CA" w:rsidRPr="00E94990">
        <w:rPr>
          <w:sz w:val="24"/>
          <w:szCs w:val="24"/>
        </w:rPr>
        <w:t>21 г. № 40</w:t>
      </w:r>
      <w:r w:rsidR="00DF7699" w:rsidRPr="00E94990">
        <w:rPr>
          <w:sz w:val="24"/>
          <w:szCs w:val="24"/>
        </w:rPr>
        <w:t>4н</w:t>
      </w:r>
      <w:r w:rsidR="00485B38" w:rsidRPr="00E94990">
        <w:rPr>
          <w:sz w:val="24"/>
          <w:szCs w:val="24"/>
        </w:rPr>
        <w:t>.</w:t>
      </w:r>
    </w:p>
    <w:p w14:paraId="39DE8B0D" w14:textId="7EE0B169" w:rsidR="000B1EC6" w:rsidRPr="00E94990" w:rsidRDefault="00284B6F" w:rsidP="003961C6">
      <w:pPr>
        <w:ind w:firstLine="709"/>
        <w:jc w:val="both"/>
        <w:rPr>
          <w:sz w:val="24"/>
          <w:szCs w:val="24"/>
        </w:rPr>
      </w:pPr>
      <w:r>
        <w:rPr>
          <w:sz w:val="24"/>
          <w:szCs w:val="24"/>
        </w:rPr>
        <w:t>3.9</w:t>
      </w:r>
      <w:r w:rsidR="009E3E45" w:rsidRPr="00E94990">
        <w:rPr>
          <w:sz w:val="24"/>
          <w:szCs w:val="24"/>
        </w:rPr>
        <w:t>.</w:t>
      </w:r>
      <w:r w:rsidR="00E9591D" w:rsidRPr="00E94990">
        <w:rPr>
          <w:sz w:val="24"/>
          <w:szCs w:val="24"/>
        </w:rPr>
        <w:t xml:space="preserve"> </w:t>
      </w:r>
      <w:r w:rsidR="009E3E45" w:rsidRPr="00E94990">
        <w:rPr>
          <w:sz w:val="24"/>
          <w:szCs w:val="24"/>
        </w:rPr>
        <w:t>В дополнение к профилактическим медицинским осмотрам и диспансеризации граждане, переболевшие новой коронавирусной инфекцией (</w:t>
      </w:r>
      <w:r w:rsidR="009E3E45" w:rsidRPr="00E94990">
        <w:rPr>
          <w:sz w:val="24"/>
          <w:szCs w:val="24"/>
          <w:lang w:val="en-US"/>
        </w:rPr>
        <w:t>COVID</w:t>
      </w:r>
      <w:r w:rsidR="009E3E45" w:rsidRPr="00E94990">
        <w:rPr>
          <w:sz w:val="24"/>
          <w:szCs w:val="24"/>
        </w:rPr>
        <w:t>-19), проходят углубленную диспансеризацию, включающую исследования и иные медицинские вмешательства</w:t>
      </w:r>
      <w:r w:rsidR="009B018C" w:rsidRPr="00E94990">
        <w:rPr>
          <w:sz w:val="24"/>
          <w:szCs w:val="24"/>
        </w:rPr>
        <w:t xml:space="preserve"> </w:t>
      </w:r>
      <w:r w:rsidR="006A542E" w:rsidRPr="00E94990">
        <w:rPr>
          <w:sz w:val="24"/>
          <w:szCs w:val="24"/>
        </w:rPr>
        <w:t xml:space="preserve">в соответствии с перечнем исследований и иных медицинских вмешательств, проводимых в рамках углубленной диспансеризации. </w:t>
      </w:r>
    </w:p>
    <w:p w14:paraId="38D2ED99" w14:textId="4690EA42" w:rsidR="00B72A74" w:rsidRPr="00E94990" w:rsidRDefault="00B72A74" w:rsidP="003961C6">
      <w:pPr>
        <w:ind w:firstLine="567"/>
        <w:jc w:val="both"/>
        <w:rPr>
          <w:sz w:val="24"/>
          <w:szCs w:val="24"/>
        </w:rPr>
      </w:pPr>
      <w:r w:rsidRPr="00E94990">
        <w:rPr>
          <w:sz w:val="24"/>
          <w:szCs w:val="24"/>
        </w:rPr>
        <w:t xml:space="preserve">Оплата услуг по углубленной диспансеризации осуществляется по тарифам, установленным Приложением </w:t>
      </w:r>
      <w:r w:rsidR="00AD521C" w:rsidRPr="00E94990">
        <w:rPr>
          <w:sz w:val="24"/>
          <w:szCs w:val="24"/>
        </w:rPr>
        <w:t>21</w:t>
      </w:r>
      <w:r w:rsidRPr="00E94990">
        <w:rPr>
          <w:sz w:val="24"/>
          <w:szCs w:val="24"/>
        </w:rPr>
        <w:t xml:space="preserve"> к Тарифному соглашению:</w:t>
      </w:r>
    </w:p>
    <w:p w14:paraId="5CE44624" w14:textId="7AA1F3AF" w:rsidR="006770E2" w:rsidRPr="00E94990" w:rsidRDefault="006770E2" w:rsidP="003961C6">
      <w:pPr>
        <w:widowControl w:val="0"/>
        <w:autoSpaceDE w:val="0"/>
        <w:autoSpaceDN w:val="0"/>
        <w:adjustRightInd w:val="0"/>
        <w:jc w:val="both"/>
        <w:rPr>
          <w:sz w:val="24"/>
          <w:szCs w:val="24"/>
        </w:rPr>
      </w:pPr>
      <w:r w:rsidRPr="00E94990">
        <w:rPr>
          <w:sz w:val="24"/>
          <w:szCs w:val="24"/>
          <w:u w:val="single"/>
        </w:rPr>
        <w:t xml:space="preserve">В рамках </w:t>
      </w:r>
      <w:r w:rsidRPr="00E94990">
        <w:rPr>
          <w:sz w:val="24"/>
          <w:szCs w:val="24"/>
          <w:u w:val="single"/>
          <w:lang w:val="en-US"/>
        </w:rPr>
        <w:t>I</w:t>
      </w:r>
      <w:r w:rsidRPr="00E94990">
        <w:rPr>
          <w:sz w:val="24"/>
          <w:szCs w:val="24"/>
          <w:u w:val="single"/>
        </w:rPr>
        <w:t xml:space="preserve"> этапа углубленной диспансеризации</w:t>
      </w:r>
      <w:r w:rsidRPr="00E94990">
        <w:rPr>
          <w:sz w:val="24"/>
          <w:szCs w:val="24"/>
        </w:rPr>
        <w:t>:</w:t>
      </w:r>
    </w:p>
    <w:p w14:paraId="3AB562B1" w14:textId="731D62F8" w:rsidR="00FD2A6C" w:rsidRPr="00E94990" w:rsidRDefault="00B72A74" w:rsidP="003961C6">
      <w:pPr>
        <w:widowControl w:val="0"/>
        <w:autoSpaceDE w:val="0"/>
        <w:autoSpaceDN w:val="0"/>
        <w:adjustRightInd w:val="0"/>
        <w:jc w:val="both"/>
        <w:rPr>
          <w:sz w:val="24"/>
          <w:szCs w:val="24"/>
        </w:rPr>
      </w:pPr>
      <w:r w:rsidRPr="00E94990">
        <w:rPr>
          <w:sz w:val="24"/>
          <w:szCs w:val="24"/>
        </w:rPr>
        <w:t xml:space="preserve">- за </w:t>
      </w:r>
      <w:r w:rsidR="00FD2A6C" w:rsidRPr="00E94990">
        <w:rPr>
          <w:sz w:val="24"/>
          <w:szCs w:val="24"/>
        </w:rPr>
        <w:t>комплексное посещение, включающее исследования и медицинские вмешательства: измерение насыщения крови кислородом (сатурация) в покое, проведение спирометрии или спирографии, общий (клинический) анализ крови развернутый, биохимический анализ крови (включая исследование уровня холестерина, уровня липопротеинов низкой плотности, С-реактивного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w:t>
      </w:r>
      <w:r w:rsidR="009A2B28" w:rsidRPr="00E94990">
        <w:rPr>
          <w:sz w:val="24"/>
          <w:szCs w:val="24"/>
        </w:rPr>
        <w:t>;</w:t>
      </w:r>
    </w:p>
    <w:p w14:paraId="5B97FAAA" w14:textId="293928FD" w:rsidR="00FD2A6C" w:rsidRPr="00E94990" w:rsidRDefault="00FD2A6C" w:rsidP="003961C6">
      <w:pPr>
        <w:widowControl w:val="0"/>
        <w:autoSpaceDE w:val="0"/>
        <w:autoSpaceDN w:val="0"/>
        <w:adjustRightInd w:val="0"/>
        <w:ind w:left="360"/>
        <w:jc w:val="both"/>
        <w:rPr>
          <w:sz w:val="24"/>
          <w:szCs w:val="24"/>
        </w:rPr>
      </w:pPr>
      <w:r w:rsidRPr="00E94990">
        <w:rPr>
          <w:sz w:val="24"/>
          <w:szCs w:val="24"/>
        </w:rPr>
        <w:t>тест с 6 минутной ходьбой</w:t>
      </w:r>
      <w:r w:rsidR="006770E2" w:rsidRPr="00E94990">
        <w:rPr>
          <w:sz w:val="24"/>
          <w:szCs w:val="24"/>
        </w:rPr>
        <w:t xml:space="preserve"> - за единицу объема оказания медицинской помощи</w:t>
      </w:r>
      <w:r w:rsidRPr="00E94990">
        <w:rPr>
          <w:sz w:val="24"/>
          <w:szCs w:val="24"/>
        </w:rPr>
        <w:t>;</w:t>
      </w:r>
    </w:p>
    <w:p w14:paraId="707827D8" w14:textId="666F6822" w:rsidR="00FD2A6C" w:rsidRPr="00E94990" w:rsidRDefault="00FD2A6C" w:rsidP="003961C6">
      <w:pPr>
        <w:widowControl w:val="0"/>
        <w:autoSpaceDE w:val="0"/>
        <w:autoSpaceDN w:val="0"/>
        <w:adjustRightInd w:val="0"/>
        <w:ind w:left="360"/>
        <w:jc w:val="both"/>
        <w:rPr>
          <w:sz w:val="24"/>
          <w:szCs w:val="24"/>
        </w:rPr>
      </w:pPr>
      <w:r w:rsidRPr="00E94990">
        <w:rPr>
          <w:sz w:val="24"/>
          <w:szCs w:val="24"/>
        </w:rPr>
        <w:t>определение концентрации Д – димера в крови</w:t>
      </w:r>
      <w:r w:rsidR="006770E2" w:rsidRPr="00E94990">
        <w:rPr>
          <w:sz w:val="24"/>
          <w:szCs w:val="24"/>
        </w:rPr>
        <w:t xml:space="preserve"> - за единицу объема оказания медицинской помощи</w:t>
      </w:r>
      <w:r w:rsidR="00E73E1D" w:rsidRPr="00E94990">
        <w:rPr>
          <w:sz w:val="24"/>
          <w:szCs w:val="24"/>
        </w:rPr>
        <w:t>.</w:t>
      </w:r>
    </w:p>
    <w:p w14:paraId="4C9D6C60" w14:textId="24992ABC" w:rsidR="00FD2A6C" w:rsidRPr="00E94990" w:rsidRDefault="006770E2" w:rsidP="003961C6">
      <w:pPr>
        <w:widowControl w:val="0"/>
        <w:autoSpaceDE w:val="0"/>
        <w:autoSpaceDN w:val="0"/>
        <w:adjustRightInd w:val="0"/>
        <w:jc w:val="both"/>
        <w:rPr>
          <w:sz w:val="24"/>
          <w:szCs w:val="24"/>
        </w:rPr>
      </w:pPr>
      <w:r w:rsidRPr="00E94990">
        <w:rPr>
          <w:sz w:val="24"/>
          <w:szCs w:val="24"/>
          <w:u w:val="single"/>
        </w:rPr>
        <w:t>В</w:t>
      </w:r>
      <w:r w:rsidR="00FD2A6C" w:rsidRPr="00E94990">
        <w:rPr>
          <w:sz w:val="24"/>
          <w:szCs w:val="24"/>
          <w:u w:val="single"/>
        </w:rPr>
        <w:t xml:space="preserve"> рамках </w:t>
      </w:r>
      <w:r w:rsidR="00FD2A6C" w:rsidRPr="00E94990">
        <w:rPr>
          <w:sz w:val="24"/>
          <w:szCs w:val="24"/>
          <w:u w:val="single"/>
          <w:lang w:val="en-US"/>
        </w:rPr>
        <w:t>II</w:t>
      </w:r>
      <w:r w:rsidR="00FD2A6C" w:rsidRPr="00E94990">
        <w:rPr>
          <w:sz w:val="24"/>
          <w:szCs w:val="24"/>
          <w:u w:val="single"/>
        </w:rPr>
        <w:t xml:space="preserve"> этапа углубленной диспансеризации</w:t>
      </w:r>
      <w:r w:rsidR="00FD2A6C" w:rsidRPr="00E94990">
        <w:rPr>
          <w:sz w:val="24"/>
          <w:szCs w:val="24"/>
        </w:rPr>
        <w:t>:</w:t>
      </w:r>
    </w:p>
    <w:p w14:paraId="4E536FB9" w14:textId="1CAC1F7B" w:rsidR="00FD2A6C" w:rsidRPr="00E94990" w:rsidRDefault="00FD2A6C" w:rsidP="003961C6">
      <w:pPr>
        <w:widowControl w:val="0"/>
        <w:autoSpaceDE w:val="0"/>
        <w:autoSpaceDN w:val="0"/>
        <w:adjustRightInd w:val="0"/>
        <w:ind w:left="360"/>
        <w:jc w:val="both"/>
        <w:rPr>
          <w:sz w:val="24"/>
          <w:szCs w:val="24"/>
        </w:rPr>
      </w:pPr>
      <w:r w:rsidRPr="00E94990">
        <w:rPr>
          <w:sz w:val="24"/>
          <w:szCs w:val="24"/>
        </w:rPr>
        <w:t>проведение эхокардиографии</w:t>
      </w:r>
      <w:r w:rsidR="006770E2" w:rsidRPr="00E94990">
        <w:rPr>
          <w:sz w:val="24"/>
          <w:szCs w:val="24"/>
        </w:rPr>
        <w:t xml:space="preserve"> - за единицу объема оказания медицинской помощи</w:t>
      </w:r>
      <w:r w:rsidRPr="00E94990">
        <w:rPr>
          <w:sz w:val="24"/>
          <w:szCs w:val="24"/>
        </w:rPr>
        <w:t>;</w:t>
      </w:r>
    </w:p>
    <w:p w14:paraId="71F1E5AB" w14:textId="7C0A584C" w:rsidR="00FD2A6C" w:rsidRPr="00E94990" w:rsidRDefault="00FD2A6C" w:rsidP="003961C6">
      <w:pPr>
        <w:widowControl w:val="0"/>
        <w:autoSpaceDE w:val="0"/>
        <w:autoSpaceDN w:val="0"/>
        <w:adjustRightInd w:val="0"/>
        <w:ind w:left="360"/>
        <w:jc w:val="both"/>
        <w:rPr>
          <w:sz w:val="24"/>
          <w:szCs w:val="24"/>
        </w:rPr>
      </w:pPr>
      <w:r w:rsidRPr="00E94990">
        <w:rPr>
          <w:sz w:val="24"/>
          <w:szCs w:val="24"/>
        </w:rPr>
        <w:t>проведение компьютерной томографии легких</w:t>
      </w:r>
      <w:r w:rsidR="006770E2" w:rsidRPr="00E94990">
        <w:rPr>
          <w:sz w:val="24"/>
          <w:szCs w:val="24"/>
        </w:rPr>
        <w:t xml:space="preserve"> - за единицу объема оказания медицинской помощи</w:t>
      </w:r>
      <w:r w:rsidRPr="00E94990">
        <w:rPr>
          <w:sz w:val="24"/>
          <w:szCs w:val="24"/>
        </w:rPr>
        <w:t>;</w:t>
      </w:r>
    </w:p>
    <w:p w14:paraId="6804CCAD" w14:textId="13A21F63" w:rsidR="00FD2A6C" w:rsidRPr="00E94990" w:rsidRDefault="00FD2A6C" w:rsidP="003961C6">
      <w:pPr>
        <w:widowControl w:val="0"/>
        <w:autoSpaceDE w:val="0"/>
        <w:autoSpaceDN w:val="0"/>
        <w:adjustRightInd w:val="0"/>
        <w:ind w:left="360"/>
        <w:jc w:val="both"/>
        <w:rPr>
          <w:sz w:val="24"/>
          <w:szCs w:val="24"/>
        </w:rPr>
      </w:pPr>
      <w:r w:rsidRPr="00E94990">
        <w:rPr>
          <w:sz w:val="24"/>
          <w:szCs w:val="24"/>
        </w:rPr>
        <w:t>дуплексное сканирование вен нижних конечностей</w:t>
      </w:r>
      <w:r w:rsidR="006770E2" w:rsidRPr="00E94990">
        <w:rPr>
          <w:sz w:val="24"/>
          <w:szCs w:val="24"/>
        </w:rPr>
        <w:t xml:space="preserve"> - за единицу объема оказания медицинской помощи</w:t>
      </w:r>
      <w:r w:rsidRPr="00E94990">
        <w:rPr>
          <w:sz w:val="24"/>
          <w:szCs w:val="24"/>
        </w:rPr>
        <w:t>.</w:t>
      </w:r>
    </w:p>
    <w:p w14:paraId="266BE77C" w14:textId="3D14BEE1" w:rsidR="000B1EC6" w:rsidRPr="00E94990" w:rsidRDefault="003163CA" w:rsidP="003961C6">
      <w:pPr>
        <w:ind w:firstLine="567"/>
        <w:jc w:val="both"/>
        <w:rPr>
          <w:sz w:val="24"/>
          <w:szCs w:val="24"/>
        </w:rPr>
      </w:pPr>
      <w:r w:rsidRPr="00E94990">
        <w:rPr>
          <w:sz w:val="24"/>
          <w:szCs w:val="24"/>
        </w:rPr>
        <w:t>Углубленная диспансеризация проводится только в случае прохождения гражданином ранее (или одновременно с углубленной диспансеризацией) профилактического медицинс</w:t>
      </w:r>
      <w:r w:rsidR="00EB6167" w:rsidRPr="00E94990">
        <w:rPr>
          <w:sz w:val="24"/>
          <w:szCs w:val="24"/>
        </w:rPr>
        <w:t>кого осмотра или диспансеризации</w:t>
      </w:r>
      <w:r w:rsidR="000B1EC6" w:rsidRPr="00E94990">
        <w:rPr>
          <w:sz w:val="24"/>
          <w:szCs w:val="24"/>
        </w:rPr>
        <w:t xml:space="preserve">. </w:t>
      </w:r>
    </w:p>
    <w:p w14:paraId="136C81C1" w14:textId="69CA10E9" w:rsidR="000B1EC6" w:rsidRPr="00E94990" w:rsidRDefault="00EB2843" w:rsidP="003961C6">
      <w:pPr>
        <w:ind w:firstLine="567"/>
        <w:jc w:val="both"/>
        <w:rPr>
          <w:sz w:val="24"/>
          <w:szCs w:val="24"/>
        </w:rPr>
      </w:pPr>
      <w:r w:rsidRPr="00E94990">
        <w:rPr>
          <w:sz w:val="24"/>
          <w:szCs w:val="24"/>
        </w:rPr>
        <w:t>В</w:t>
      </w:r>
      <w:r w:rsidR="000B1EC6" w:rsidRPr="00E94990">
        <w:rPr>
          <w:sz w:val="24"/>
          <w:szCs w:val="24"/>
        </w:rPr>
        <w:t xml:space="preserve"> предоставляемом к оплате медицинской организацией реестре счетов, по одному гражданину, в один день (в случае прохождения в один день профосмотра (диспансеризации) и углубленной диспансеризации) может указываться два типа счета – соответствующего профосмотру (диспансеризации) и углубленной диспансеризации.</w:t>
      </w:r>
    </w:p>
    <w:p w14:paraId="2EDAC413" w14:textId="03EF6C8E" w:rsidR="00FA6A6B" w:rsidRPr="00E94990" w:rsidRDefault="00EB457C" w:rsidP="003961C6">
      <w:pPr>
        <w:ind w:firstLine="567"/>
        <w:jc w:val="both"/>
        <w:rPr>
          <w:sz w:val="24"/>
          <w:szCs w:val="24"/>
        </w:rPr>
      </w:pPr>
      <w:r w:rsidRPr="00E94990">
        <w:rPr>
          <w:sz w:val="24"/>
          <w:szCs w:val="24"/>
        </w:rPr>
        <w:t>При подозрении у гражданина наличия заболевания (состояния), диагноз которого не может быть установлен при проведении исследований и иных медицинских вмешательств, включенных в I этап, углубленная диспансеризация является завершенной в случае проведения исследований и иных медицинских вмешательств, включенных во II этап углубленной диспансеризации.</w:t>
      </w:r>
    </w:p>
    <w:p w14:paraId="22C84FB9" w14:textId="7C631CAD" w:rsidR="008F4D50" w:rsidRPr="00E94990" w:rsidRDefault="002A10A5" w:rsidP="003961C6">
      <w:pPr>
        <w:ind w:firstLine="567"/>
        <w:jc w:val="both"/>
        <w:rPr>
          <w:sz w:val="24"/>
          <w:szCs w:val="24"/>
        </w:rPr>
      </w:pPr>
      <w:r w:rsidRPr="00E94990">
        <w:rPr>
          <w:sz w:val="24"/>
          <w:szCs w:val="24"/>
        </w:rPr>
        <w:t xml:space="preserve">Результатом оказания углубленной диспансеризации застрахованных лиц является количество оплаченных медицинской организации </w:t>
      </w:r>
      <w:r w:rsidR="006C46B8" w:rsidRPr="00E94990">
        <w:rPr>
          <w:sz w:val="24"/>
          <w:szCs w:val="24"/>
        </w:rPr>
        <w:t xml:space="preserve">завершенных </w:t>
      </w:r>
      <w:r w:rsidRPr="00E94990">
        <w:rPr>
          <w:sz w:val="24"/>
          <w:szCs w:val="24"/>
        </w:rPr>
        <w:t>случа</w:t>
      </w:r>
      <w:r w:rsidR="00A14301" w:rsidRPr="00E94990">
        <w:rPr>
          <w:sz w:val="24"/>
          <w:szCs w:val="24"/>
        </w:rPr>
        <w:t>ев. Стоимость случая углубленной диспансеризации</w:t>
      </w:r>
      <w:r w:rsidR="006C46B8" w:rsidRPr="00E94990">
        <w:rPr>
          <w:sz w:val="24"/>
          <w:szCs w:val="24"/>
        </w:rPr>
        <w:t xml:space="preserve"> включает</w:t>
      </w:r>
      <w:r w:rsidR="008F4D50" w:rsidRPr="00E94990">
        <w:rPr>
          <w:sz w:val="24"/>
          <w:szCs w:val="24"/>
        </w:rPr>
        <w:t>:</w:t>
      </w:r>
    </w:p>
    <w:p w14:paraId="139AE6CA" w14:textId="00D646DA" w:rsidR="00C935B3" w:rsidRPr="00E94990" w:rsidRDefault="00C935B3" w:rsidP="003961C6">
      <w:pPr>
        <w:ind w:firstLine="567"/>
        <w:jc w:val="both"/>
        <w:rPr>
          <w:sz w:val="24"/>
          <w:szCs w:val="24"/>
        </w:rPr>
      </w:pPr>
      <w:r w:rsidRPr="00E94990">
        <w:rPr>
          <w:sz w:val="24"/>
          <w:szCs w:val="24"/>
          <w:lang w:val="en-US"/>
        </w:rPr>
        <w:t>I</w:t>
      </w:r>
      <w:r w:rsidRPr="00E94990">
        <w:rPr>
          <w:sz w:val="24"/>
          <w:szCs w:val="24"/>
        </w:rPr>
        <w:t xml:space="preserve"> этап тариф комплексного посещения – «</w:t>
      </w:r>
      <w:r w:rsidRPr="00E94990">
        <w:rPr>
          <w:sz w:val="24"/>
          <w:szCs w:val="24"/>
          <w:lang w:val="en-US"/>
        </w:rPr>
        <w:t>TDU</w:t>
      </w:r>
      <w:r w:rsidRPr="00E94990">
        <w:rPr>
          <w:sz w:val="24"/>
          <w:szCs w:val="24"/>
        </w:rPr>
        <w:t xml:space="preserve"> 1.1», который включает в себя</w:t>
      </w:r>
      <w:r w:rsidRPr="00E94990">
        <w:rPr>
          <w:sz w:val="24"/>
          <w:szCs w:val="24"/>
        </w:rPr>
        <w:br/>
        <w:t xml:space="preserve"> «</w:t>
      </w:r>
      <w:r w:rsidRPr="00E94990">
        <w:rPr>
          <w:sz w:val="24"/>
          <w:szCs w:val="24"/>
          <w:lang w:val="en-US"/>
        </w:rPr>
        <w:t>TDU</w:t>
      </w:r>
      <w:r w:rsidRPr="00E94990">
        <w:rPr>
          <w:sz w:val="24"/>
          <w:szCs w:val="24"/>
        </w:rPr>
        <w:t xml:space="preserve"> 1.1.1», «</w:t>
      </w:r>
      <w:r w:rsidRPr="00E94990">
        <w:rPr>
          <w:sz w:val="24"/>
          <w:szCs w:val="24"/>
          <w:lang w:val="en-US"/>
        </w:rPr>
        <w:t>TDU</w:t>
      </w:r>
      <w:r w:rsidRPr="00E94990">
        <w:rPr>
          <w:sz w:val="24"/>
          <w:szCs w:val="24"/>
        </w:rPr>
        <w:t xml:space="preserve"> 1.1.2», «</w:t>
      </w:r>
      <w:r w:rsidRPr="00E94990">
        <w:rPr>
          <w:sz w:val="24"/>
          <w:szCs w:val="24"/>
          <w:lang w:val="en-US"/>
        </w:rPr>
        <w:t>TDU</w:t>
      </w:r>
      <w:r w:rsidRPr="00E94990">
        <w:rPr>
          <w:sz w:val="24"/>
          <w:szCs w:val="24"/>
        </w:rPr>
        <w:t xml:space="preserve"> 1.1.3», «</w:t>
      </w:r>
      <w:r w:rsidRPr="00E94990">
        <w:rPr>
          <w:sz w:val="24"/>
          <w:szCs w:val="24"/>
          <w:lang w:val="en-US"/>
        </w:rPr>
        <w:t>TDU</w:t>
      </w:r>
      <w:r w:rsidRPr="00E94990">
        <w:rPr>
          <w:sz w:val="24"/>
          <w:szCs w:val="24"/>
        </w:rPr>
        <w:t xml:space="preserve"> 1.1.4» и при необходимости тарифы за единицу объема оказания медицинской помощи - «TDU 1.2», «TDU 1.3»;</w:t>
      </w:r>
    </w:p>
    <w:p w14:paraId="3894849D" w14:textId="7A061562" w:rsidR="00C935B3" w:rsidRPr="00E94990" w:rsidRDefault="00C935B3" w:rsidP="003961C6">
      <w:pPr>
        <w:ind w:firstLine="567"/>
        <w:jc w:val="both"/>
        <w:rPr>
          <w:sz w:val="24"/>
          <w:szCs w:val="24"/>
        </w:rPr>
      </w:pPr>
      <w:r w:rsidRPr="00E94990">
        <w:rPr>
          <w:sz w:val="24"/>
          <w:szCs w:val="24"/>
          <w:lang w:val="en-US"/>
        </w:rPr>
        <w:t>II</w:t>
      </w:r>
      <w:r w:rsidRPr="00E94990">
        <w:rPr>
          <w:sz w:val="24"/>
          <w:szCs w:val="24"/>
        </w:rPr>
        <w:t xml:space="preserve"> этап тарифы «TDU 2.1», «TDU 2.2», «TDU 2.3».</w:t>
      </w:r>
    </w:p>
    <w:p w14:paraId="47C0C546" w14:textId="4CEAAF6B" w:rsidR="003223DD" w:rsidRPr="00E94990" w:rsidRDefault="00674CB3" w:rsidP="003961C6">
      <w:pPr>
        <w:ind w:firstLine="709"/>
        <w:jc w:val="both"/>
        <w:rPr>
          <w:sz w:val="24"/>
          <w:szCs w:val="24"/>
        </w:rPr>
      </w:pPr>
      <w:r w:rsidRPr="00E94990">
        <w:rPr>
          <w:sz w:val="24"/>
          <w:szCs w:val="24"/>
        </w:rPr>
        <w:t>3</w:t>
      </w:r>
      <w:r w:rsidR="003223DD" w:rsidRPr="00E94990">
        <w:rPr>
          <w:sz w:val="24"/>
          <w:szCs w:val="24"/>
        </w:rPr>
        <w:t>.</w:t>
      </w:r>
      <w:r w:rsidR="00D577FB" w:rsidRPr="00E94990">
        <w:rPr>
          <w:sz w:val="24"/>
          <w:szCs w:val="24"/>
        </w:rPr>
        <w:t>1</w:t>
      </w:r>
      <w:r w:rsidR="005A313D" w:rsidRPr="00E94990">
        <w:rPr>
          <w:sz w:val="24"/>
          <w:szCs w:val="24"/>
        </w:rPr>
        <w:t>0</w:t>
      </w:r>
      <w:r w:rsidR="003223DD" w:rsidRPr="00E94990">
        <w:rPr>
          <w:sz w:val="24"/>
          <w:szCs w:val="24"/>
        </w:rPr>
        <w:t>. Случаи проведения первого этапа диспансеризации пребывающих в стационарных учреждениях детей-сирот и детей, находящихся в трудной жизненной ситуации,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в соответствии с Порядками, утверждёнными уполномоченным федеральным органом исполнительной власти, предъявляются к оплате после полного завершения всех осмотров врачами-специалистами и выполнения предусмотренных перечнем исследований (с учётом осмотров врачами-специалистами и исследований, выполненных ранее вне рамок диспансеризации, давность которых не превышает 3 месяцев с даты осмотра (исследования), а у детей до 2 лет не превышает 1 месяц с даты осмотра (исследования). При этом осмотры (исследования), выполненные ранее и учитываемые при проведении диспансеризации, должны быть приложены к первичной медицинской документации (дубликаты).</w:t>
      </w:r>
    </w:p>
    <w:p w14:paraId="495CF0CF" w14:textId="78AE0182" w:rsidR="003223DD" w:rsidRPr="00E94990" w:rsidRDefault="00674CB3" w:rsidP="003961C6">
      <w:pPr>
        <w:ind w:firstLine="709"/>
        <w:jc w:val="both"/>
        <w:rPr>
          <w:rFonts w:eastAsiaTheme="minorHAnsi"/>
          <w:sz w:val="24"/>
          <w:szCs w:val="24"/>
        </w:rPr>
      </w:pPr>
      <w:r w:rsidRPr="00E94990">
        <w:rPr>
          <w:sz w:val="24"/>
          <w:szCs w:val="24"/>
        </w:rPr>
        <w:t>3</w:t>
      </w:r>
      <w:r w:rsidR="003223DD" w:rsidRPr="00E94990">
        <w:rPr>
          <w:sz w:val="24"/>
          <w:szCs w:val="24"/>
        </w:rPr>
        <w:t>.</w:t>
      </w:r>
      <w:r w:rsidR="00417FF9" w:rsidRPr="00E94990">
        <w:rPr>
          <w:sz w:val="24"/>
          <w:szCs w:val="24"/>
        </w:rPr>
        <w:t>1</w:t>
      </w:r>
      <w:r w:rsidR="005A313D" w:rsidRPr="00E94990">
        <w:rPr>
          <w:sz w:val="24"/>
          <w:szCs w:val="24"/>
        </w:rPr>
        <w:t>1</w:t>
      </w:r>
      <w:r w:rsidR="003223DD" w:rsidRPr="00E94990">
        <w:rPr>
          <w:sz w:val="24"/>
          <w:szCs w:val="24"/>
        </w:rPr>
        <w:t>. Второй этап диспансеризации считается завершенным после полного выполнения всех исследований, осмотров, назначенных врачом, ответственным за проведение диспансериза</w:t>
      </w:r>
      <w:r w:rsidR="003223DD" w:rsidRPr="00E94990">
        <w:rPr>
          <w:rFonts w:eastAsiaTheme="minorHAnsi"/>
          <w:sz w:val="24"/>
          <w:szCs w:val="24"/>
        </w:rPr>
        <w:t xml:space="preserve">ции, по результатам диспансеризации I этапа, и вынесения соответствующего заключения.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диспансеризации, а также данные врача, </w:t>
      </w:r>
      <w:r w:rsidR="003C046E" w:rsidRPr="00E94990">
        <w:rPr>
          <w:rFonts w:eastAsiaTheme="minorHAnsi"/>
          <w:sz w:val="24"/>
          <w:szCs w:val="24"/>
        </w:rPr>
        <w:t xml:space="preserve">оформляющего </w:t>
      </w:r>
      <w:r w:rsidR="003223DD" w:rsidRPr="00E94990">
        <w:rPr>
          <w:rFonts w:eastAsiaTheme="minorHAnsi"/>
          <w:sz w:val="24"/>
          <w:szCs w:val="24"/>
        </w:rPr>
        <w:t xml:space="preserve">медицинское заключение. </w:t>
      </w:r>
    </w:p>
    <w:p w14:paraId="0D8F2200" w14:textId="77777777" w:rsidR="003223DD" w:rsidRPr="00E94990" w:rsidRDefault="003223DD" w:rsidP="003961C6">
      <w:pPr>
        <w:ind w:firstLine="709"/>
        <w:jc w:val="both"/>
        <w:rPr>
          <w:rFonts w:eastAsiaTheme="minorHAnsi"/>
          <w:sz w:val="24"/>
          <w:szCs w:val="24"/>
        </w:rPr>
      </w:pPr>
      <w:r w:rsidRPr="00E94990">
        <w:rPr>
          <w:rFonts w:eastAsiaTheme="minorHAnsi"/>
          <w:sz w:val="24"/>
          <w:szCs w:val="24"/>
        </w:rPr>
        <w:t>В случае отсутствия в реестре группы состояния здоровья граждан, диспансеризация считается незавершенной и оплате не подлежит.</w:t>
      </w:r>
    </w:p>
    <w:p w14:paraId="47180396" w14:textId="3C881CBA" w:rsidR="003223DD" w:rsidRPr="00E94990" w:rsidRDefault="00674CB3" w:rsidP="003961C6">
      <w:pPr>
        <w:ind w:firstLine="709"/>
        <w:jc w:val="both"/>
        <w:rPr>
          <w:rFonts w:eastAsiaTheme="minorHAnsi"/>
          <w:sz w:val="24"/>
          <w:szCs w:val="24"/>
        </w:rPr>
      </w:pPr>
      <w:r w:rsidRPr="00E94990">
        <w:rPr>
          <w:rFonts w:eastAsiaTheme="minorHAnsi"/>
          <w:sz w:val="24"/>
          <w:szCs w:val="24"/>
        </w:rPr>
        <w:t>3</w:t>
      </w:r>
      <w:r w:rsidR="003223DD" w:rsidRPr="00E94990">
        <w:rPr>
          <w:rFonts w:eastAsiaTheme="minorHAnsi"/>
          <w:sz w:val="24"/>
          <w:szCs w:val="24"/>
        </w:rPr>
        <w:t>.</w:t>
      </w:r>
      <w:r w:rsidR="00791A34" w:rsidRPr="00E94990">
        <w:rPr>
          <w:rFonts w:eastAsiaTheme="minorHAnsi"/>
          <w:sz w:val="24"/>
          <w:szCs w:val="24"/>
        </w:rPr>
        <w:t>1</w:t>
      </w:r>
      <w:r w:rsidR="005A313D" w:rsidRPr="00E94990">
        <w:rPr>
          <w:rFonts w:eastAsiaTheme="minorHAnsi"/>
          <w:sz w:val="24"/>
          <w:szCs w:val="24"/>
        </w:rPr>
        <w:t>2</w:t>
      </w:r>
      <w:r w:rsidR="003223DD" w:rsidRPr="00E94990">
        <w:rPr>
          <w:rFonts w:eastAsiaTheme="minorHAnsi"/>
          <w:sz w:val="24"/>
          <w:szCs w:val="24"/>
        </w:rPr>
        <w:t xml:space="preserve"> Случай проведения первого этапа профилактического медицинского осмотра несовершеннолетнего в соответствии с Порядком, утверждённым уполномоченным федеральным органом исполнительной власти, включается в реестр медицинской помощи после завершения осмотров и исследований, выполненных в рамках проведения профилактического медицинского осмотра несовершеннолетнего, включая осмотры и исследования, выполненные ранее и отражённые в первичной медицинской документации, по тарифу профилактического медицинского осмотра несовершеннолетнего (законченный случай 1 этапа профилактического медицинского осмотра несовершеннолетнего) для соответствующей возрастной категории несовершеннолетних граждан. Годом прохождения профилактического медицинского осмотра считается календарный год, в котором несовершеннолетний гражданин достигает соответствующего возраста.</w:t>
      </w:r>
      <w:r w:rsidR="003223DD" w:rsidRPr="00E94990">
        <w:rPr>
          <w:sz w:val="24"/>
          <w:szCs w:val="24"/>
        </w:rPr>
        <w:t xml:space="preserve"> </w:t>
      </w:r>
      <w:r w:rsidR="003223DD" w:rsidRPr="00E94990">
        <w:rPr>
          <w:rFonts w:eastAsiaTheme="minorHAnsi"/>
          <w:sz w:val="24"/>
          <w:szCs w:val="24"/>
        </w:rPr>
        <w:t>В случае отсутствия в реестрах, за проведение 1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7F4E640F" w14:textId="638BD306" w:rsidR="003223DD" w:rsidRPr="00E94990" w:rsidRDefault="00674CB3" w:rsidP="003961C6">
      <w:pPr>
        <w:ind w:firstLine="709"/>
        <w:jc w:val="both"/>
        <w:rPr>
          <w:rFonts w:eastAsiaTheme="minorHAnsi"/>
          <w:sz w:val="24"/>
          <w:szCs w:val="24"/>
        </w:rPr>
      </w:pPr>
      <w:r w:rsidRPr="00E94990">
        <w:rPr>
          <w:rFonts w:eastAsiaTheme="minorHAnsi"/>
          <w:sz w:val="24"/>
          <w:szCs w:val="24"/>
        </w:rPr>
        <w:t>3</w:t>
      </w:r>
      <w:r w:rsidR="003223DD" w:rsidRPr="00E94990">
        <w:rPr>
          <w:rFonts w:eastAsiaTheme="minorHAnsi"/>
          <w:sz w:val="24"/>
          <w:szCs w:val="24"/>
        </w:rPr>
        <w:t>.1</w:t>
      </w:r>
      <w:r w:rsidR="005A313D" w:rsidRPr="00E94990">
        <w:rPr>
          <w:rFonts w:eastAsiaTheme="minorHAnsi"/>
          <w:sz w:val="24"/>
          <w:szCs w:val="24"/>
        </w:rPr>
        <w:t>3</w:t>
      </w:r>
      <w:r w:rsidR="003223DD" w:rsidRPr="00E94990">
        <w:rPr>
          <w:rFonts w:eastAsiaTheme="minorHAnsi"/>
          <w:sz w:val="24"/>
          <w:szCs w:val="24"/>
        </w:rPr>
        <w:t xml:space="preserve"> Случаи проведения второго этапа профилактических медицинских осмотров несовершеннолетних, включаются в реестр медицинской помощи после полного завершения осмотров, обследований и вынесения соответствующего заключения,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медицинского осмотра, а также данные врача, </w:t>
      </w:r>
      <w:r w:rsidR="003C046E" w:rsidRPr="00E94990">
        <w:rPr>
          <w:rFonts w:eastAsiaTheme="minorHAnsi"/>
          <w:sz w:val="24"/>
          <w:szCs w:val="24"/>
        </w:rPr>
        <w:t xml:space="preserve">оформляющего </w:t>
      </w:r>
      <w:r w:rsidR="003223DD" w:rsidRPr="00E94990">
        <w:rPr>
          <w:rFonts w:eastAsiaTheme="minorHAnsi"/>
          <w:sz w:val="24"/>
          <w:szCs w:val="24"/>
        </w:rPr>
        <w:t>медицинское заключение. В случае отсутствия в реестрах за проведение 2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6922B251" w14:textId="30FAB653" w:rsidR="000A34F3" w:rsidRPr="00E94990" w:rsidRDefault="000A34F3" w:rsidP="003961C6">
      <w:pPr>
        <w:ind w:firstLine="709"/>
        <w:jc w:val="both"/>
        <w:rPr>
          <w:rFonts w:eastAsiaTheme="minorHAnsi"/>
          <w:sz w:val="24"/>
          <w:szCs w:val="24"/>
        </w:rPr>
      </w:pPr>
      <w:r w:rsidRPr="00E94990">
        <w:rPr>
          <w:rFonts w:eastAsia="Calibri"/>
          <w:sz w:val="24"/>
          <w:szCs w:val="24"/>
        </w:rPr>
        <w:t xml:space="preserve">3.14 Первый этап диспансеризация для оценки репродуктивного здоровья оплачивается по комплексному тарифу, считается завершенным при условии выполнения всех исследований, предусмотренных в приложении </w:t>
      </w:r>
      <w:r w:rsidR="004771FF">
        <w:rPr>
          <w:rFonts w:eastAsia="Calibri"/>
          <w:sz w:val="24"/>
          <w:szCs w:val="24"/>
        </w:rPr>
        <w:t>22</w:t>
      </w:r>
      <w:r w:rsidRPr="00E94990">
        <w:rPr>
          <w:rFonts w:eastAsia="Calibri"/>
          <w:sz w:val="24"/>
          <w:szCs w:val="24"/>
        </w:rPr>
        <w:t xml:space="preserve"> Тарифного соглашения. Второй этап диспансеризации для оценки репродуктивного здоровья считается завершенным после полного выполнения всех исследований, осмотров, назначенных врачом, по результатам первого этапа при наличии показаний в целях дополнительного </w:t>
      </w:r>
      <w:r w:rsidR="004771FF" w:rsidRPr="00E94990">
        <w:rPr>
          <w:rFonts w:eastAsia="Calibri"/>
          <w:sz w:val="24"/>
          <w:szCs w:val="24"/>
        </w:rPr>
        <w:t>обследования и</w:t>
      </w:r>
      <w:r w:rsidRPr="00E94990">
        <w:rPr>
          <w:rFonts w:eastAsia="Calibri"/>
          <w:sz w:val="24"/>
          <w:szCs w:val="24"/>
        </w:rPr>
        <w:t xml:space="preserve"> уточнения диагноза заболевания (состояния) и вынесения соответствующего заключения. Случаи проведения второго этапа диспансеризации включаются в реестр медицинской помощи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диспансеризации. При диспансеризации для оценки репродуктивного здоровья могут использоваться исследования, выполненные ранее вне рамок диспансеризации, давность которых не превышает 3 месяцев с даты исследования.</w:t>
      </w:r>
    </w:p>
    <w:p w14:paraId="7D619A18" w14:textId="2CAD7D92" w:rsidR="003223DD" w:rsidRPr="00E94990" w:rsidRDefault="00674CB3" w:rsidP="003961C6">
      <w:pPr>
        <w:ind w:firstLine="709"/>
        <w:jc w:val="both"/>
        <w:rPr>
          <w:rFonts w:eastAsiaTheme="minorHAnsi"/>
          <w:sz w:val="24"/>
          <w:szCs w:val="24"/>
        </w:rPr>
      </w:pPr>
      <w:r w:rsidRPr="00E94990">
        <w:rPr>
          <w:rFonts w:eastAsiaTheme="minorHAnsi"/>
          <w:sz w:val="24"/>
          <w:szCs w:val="24"/>
        </w:rPr>
        <w:t>3</w:t>
      </w:r>
      <w:r w:rsidR="003223DD" w:rsidRPr="00E94990">
        <w:rPr>
          <w:rFonts w:eastAsiaTheme="minorHAnsi"/>
          <w:sz w:val="24"/>
          <w:szCs w:val="24"/>
        </w:rPr>
        <w:t>.1</w:t>
      </w:r>
      <w:r w:rsidR="000A34F3" w:rsidRPr="00E94990">
        <w:rPr>
          <w:rFonts w:eastAsiaTheme="minorHAnsi"/>
          <w:sz w:val="24"/>
          <w:szCs w:val="24"/>
        </w:rPr>
        <w:t>5</w:t>
      </w:r>
      <w:r w:rsidR="003223DD" w:rsidRPr="00E94990">
        <w:rPr>
          <w:rFonts w:eastAsiaTheme="minorHAnsi"/>
          <w:sz w:val="24"/>
          <w:szCs w:val="24"/>
        </w:rPr>
        <w:t xml:space="preserve"> В случае отсутствия у медицинской организации, осуществляющей </w:t>
      </w:r>
      <w:r w:rsidR="002C075D" w:rsidRPr="00E94990">
        <w:rPr>
          <w:rFonts w:eastAsiaTheme="minorHAnsi"/>
          <w:sz w:val="24"/>
          <w:szCs w:val="24"/>
        </w:rPr>
        <w:t>профилактические медицинские осмотры, диспансеризацию, в том числе углубленную диспансеризацию</w:t>
      </w:r>
      <w:r w:rsidR="003223DD" w:rsidRPr="00E94990">
        <w:rPr>
          <w:rFonts w:eastAsiaTheme="minorHAnsi"/>
          <w:sz w:val="24"/>
          <w:szCs w:val="24"/>
        </w:rPr>
        <w:t xml:space="preserve">, лицензии на осуществление медицинской деятельности по отдельным видам работ (услуг), необходимым для проведения диспансеризации или медицинских осмотров в полном объёме, либо при отсутствии возможности проведения диспансеризации или медицинских осмотров в полном объёме по другой объективной причине (отсутствие специалиста, ответственного за проведение диспансеризации или медицинских осмотров и т.п.), медицинская организация, ответственная за организацию диспансеризации или медицинских осмотров, </w:t>
      </w:r>
      <w:r w:rsidR="009F75EF" w:rsidRPr="00E94990">
        <w:rPr>
          <w:rFonts w:eastAsiaTheme="minorHAnsi"/>
          <w:sz w:val="24"/>
          <w:szCs w:val="24"/>
        </w:rPr>
        <w:t>организует взаимодействие с медицинской организацией</w:t>
      </w:r>
      <w:r w:rsidR="003223DD" w:rsidRPr="00E94990">
        <w:rPr>
          <w:rFonts w:eastAsiaTheme="minorHAnsi"/>
          <w:sz w:val="24"/>
          <w:szCs w:val="24"/>
        </w:rPr>
        <w:t xml:space="preserve">, имеющей лицензию на требуемые виды работ (услуг), </w:t>
      </w:r>
      <w:r w:rsidR="00ED32CE" w:rsidRPr="00E94990">
        <w:rPr>
          <w:rFonts w:eastAsiaTheme="minorHAnsi"/>
          <w:sz w:val="24"/>
          <w:szCs w:val="24"/>
        </w:rPr>
        <w:t>с</w:t>
      </w:r>
      <w:r w:rsidR="003223DD" w:rsidRPr="00E94990">
        <w:rPr>
          <w:rFonts w:eastAsiaTheme="minorHAnsi"/>
          <w:sz w:val="24"/>
          <w:szCs w:val="24"/>
        </w:rPr>
        <w:t xml:space="preserve"> привлечени</w:t>
      </w:r>
      <w:r w:rsidR="00ED32CE" w:rsidRPr="00E94990">
        <w:rPr>
          <w:rFonts w:eastAsiaTheme="minorHAnsi"/>
          <w:sz w:val="24"/>
          <w:szCs w:val="24"/>
        </w:rPr>
        <w:t>ем</w:t>
      </w:r>
      <w:r w:rsidR="003223DD" w:rsidRPr="00E94990">
        <w:rPr>
          <w:rFonts w:eastAsiaTheme="minorHAnsi"/>
          <w:sz w:val="24"/>
          <w:szCs w:val="24"/>
        </w:rPr>
        <w:t xml:space="preserve"> соответствующих медицинских работников к проведению диспансеризации или медицинских осмотров</w:t>
      </w:r>
      <w:r w:rsidR="00ED32CE" w:rsidRPr="00E94990">
        <w:rPr>
          <w:rFonts w:eastAsiaTheme="minorHAnsi"/>
          <w:sz w:val="24"/>
          <w:szCs w:val="24"/>
        </w:rPr>
        <w:t xml:space="preserve"> со способом оплаты по любой модели межучрежденческих расчетов</w:t>
      </w:r>
      <w:r w:rsidR="0068357D" w:rsidRPr="00E94990">
        <w:rPr>
          <w:rFonts w:eastAsiaTheme="minorHAnsi"/>
          <w:sz w:val="24"/>
          <w:szCs w:val="24"/>
        </w:rPr>
        <w:t xml:space="preserve"> (через СМО или</w:t>
      </w:r>
      <w:r w:rsidR="00F81B4E" w:rsidRPr="00E94990">
        <w:rPr>
          <w:rFonts w:eastAsiaTheme="minorHAnsi"/>
          <w:sz w:val="24"/>
          <w:szCs w:val="24"/>
        </w:rPr>
        <w:t xml:space="preserve"> в рамках договоров)</w:t>
      </w:r>
      <w:r w:rsidR="003223DD" w:rsidRPr="00E94990">
        <w:rPr>
          <w:rFonts w:eastAsiaTheme="minorHAnsi"/>
          <w:sz w:val="24"/>
          <w:szCs w:val="24"/>
        </w:rPr>
        <w:t xml:space="preserve">. </w:t>
      </w:r>
    </w:p>
    <w:p w14:paraId="2461744B" w14:textId="3D510FC2" w:rsidR="003223DD" w:rsidRPr="00E94990" w:rsidRDefault="00674CB3" w:rsidP="003961C6">
      <w:pPr>
        <w:ind w:firstLine="709"/>
        <w:jc w:val="both"/>
        <w:rPr>
          <w:b/>
          <w:sz w:val="24"/>
          <w:szCs w:val="24"/>
        </w:rPr>
      </w:pPr>
      <w:r w:rsidRPr="00E94990">
        <w:rPr>
          <w:sz w:val="24"/>
          <w:szCs w:val="24"/>
        </w:rPr>
        <w:t>3</w:t>
      </w:r>
      <w:r w:rsidR="003223DD" w:rsidRPr="00E94990">
        <w:rPr>
          <w:sz w:val="24"/>
          <w:szCs w:val="24"/>
        </w:rPr>
        <w:t>.1</w:t>
      </w:r>
      <w:r w:rsidR="000A34F3" w:rsidRPr="00E94990">
        <w:rPr>
          <w:sz w:val="24"/>
          <w:szCs w:val="24"/>
        </w:rPr>
        <w:t>6</w:t>
      </w:r>
      <w:r w:rsidR="003223DD" w:rsidRPr="00E94990">
        <w:rPr>
          <w:sz w:val="24"/>
          <w:szCs w:val="24"/>
        </w:rPr>
        <w:t xml:space="preserve"> Оплата фактически выполненных объёмов медицинской помощи, оказанной медицинской организацией, которая была привлечена к проведению отдельных осмотров, обследований при проведении </w:t>
      </w:r>
      <w:r w:rsidR="006F47C5" w:rsidRPr="00E94990">
        <w:rPr>
          <w:sz w:val="24"/>
          <w:szCs w:val="24"/>
        </w:rPr>
        <w:t xml:space="preserve">профилактических мероприятий, включая </w:t>
      </w:r>
      <w:r w:rsidR="006F47C5" w:rsidRPr="00E94990">
        <w:rPr>
          <w:rFonts w:eastAsiaTheme="minorHAnsi"/>
          <w:sz w:val="24"/>
          <w:szCs w:val="24"/>
        </w:rPr>
        <w:t>углубленную диспансеризацию, профилактические медицинские осмотры, профилактические осмотры несовершеннолетних, диспансеризацию определенных групп взрослого населения</w:t>
      </w:r>
      <w:r w:rsidR="000249DC" w:rsidRPr="00E94990">
        <w:rPr>
          <w:rFonts w:eastAsiaTheme="minorHAnsi"/>
          <w:sz w:val="24"/>
          <w:szCs w:val="24"/>
        </w:rPr>
        <w:t>, диспансеризаци</w:t>
      </w:r>
      <w:r w:rsidR="00F81B4E" w:rsidRPr="00E94990">
        <w:rPr>
          <w:rFonts w:eastAsiaTheme="minorHAnsi"/>
          <w:sz w:val="24"/>
          <w:szCs w:val="24"/>
        </w:rPr>
        <w:t>ю</w:t>
      </w:r>
      <w:r w:rsidR="000249DC" w:rsidRPr="00E94990">
        <w:rPr>
          <w:rFonts w:eastAsiaTheme="minorHAnsi"/>
          <w:sz w:val="24"/>
          <w:szCs w:val="24"/>
        </w:rPr>
        <w:t xml:space="preserve"> для оценки репродуктивного здоровья</w:t>
      </w:r>
      <w:r w:rsidR="006F47C5" w:rsidRPr="00E94990">
        <w:rPr>
          <w:rFonts w:eastAsiaTheme="minorHAnsi"/>
          <w:sz w:val="24"/>
          <w:szCs w:val="24"/>
        </w:rPr>
        <w:t>, диспансеризацию пребывающих в стационарных учреждениях детей-сирот и детей, находящихся в трудной жизненной ситуации, диспансеризацию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3223DD" w:rsidRPr="00E94990">
        <w:rPr>
          <w:sz w:val="24"/>
          <w:szCs w:val="24"/>
        </w:rPr>
        <w:t xml:space="preserve">, производится медицинской организацией, ответственной за организацию </w:t>
      </w:r>
      <w:r w:rsidR="006F47C5" w:rsidRPr="00E94990">
        <w:rPr>
          <w:sz w:val="24"/>
          <w:szCs w:val="24"/>
        </w:rPr>
        <w:t>профилактических мероприятий</w:t>
      </w:r>
      <w:r w:rsidR="003223DD" w:rsidRPr="00E94990">
        <w:rPr>
          <w:b/>
          <w:sz w:val="24"/>
          <w:szCs w:val="24"/>
        </w:rPr>
        <w:t>.</w:t>
      </w:r>
    </w:p>
    <w:p w14:paraId="1500D110" w14:textId="4184E6FC" w:rsidR="003223DD" w:rsidRPr="00E94990" w:rsidRDefault="0093138E" w:rsidP="003961C6">
      <w:pPr>
        <w:ind w:firstLine="709"/>
        <w:jc w:val="both"/>
        <w:rPr>
          <w:rFonts w:eastAsiaTheme="minorHAnsi"/>
          <w:sz w:val="24"/>
          <w:szCs w:val="24"/>
        </w:rPr>
      </w:pPr>
      <w:r w:rsidRPr="00E94990">
        <w:rPr>
          <w:sz w:val="24"/>
          <w:szCs w:val="24"/>
        </w:rPr>
        <w:t>3.1</w:t>
      </w:r>
      <w:r w:rsidR="000A34F3" w:rsidRPr="00E94990">
        <w:rPr>
          <w:sz w:val="24"/>
          <w:szCs w:val="24"/>
        </w:rPr>
        <w:t>7</w:t>
      </w:r>
      <w:r w:rsidRPr="00E94990">
        <w:rPr>
          <w:sz w:val="24"/>
          <w:szCs w:val="24"/>
        </w:rPr>
        <w:t xml:space="preserve"> Повторное</w:t>
      </w:r>
      <w:r w:rsidR="003223DD" w:rsidRPr="00E94990">
        <w:rPr>
          <w:sz w:val="24"/>
          <w:szCs w:val="24"/>
        </w:rPr>
        <w:t xml:space="preserve"> предъявление к оплате </w:t>
      </w:r>
      <w:r w:rsidR="004D44B6" w:rsidRPr="00E94990">
        <w:rPr>
          <w:sz w:val="24"/>
          <w:szCs w:val="24"/>
        </w:rPr>
        <w:t>комплексных посещений</w:t>
      </w:r>
      <w:r w:rsidR="003223DD" w:rsidRPr="00E94990">
        <w:rPr>
          <w:sz w:val="24"/>
          <w:szCs w:val="24"/>
        </w:rPr>
        <w:t xml:space="preserve"> по </w:t>
      </w:r>
      <w:r w:rsidR="006F47C5" w:rsidRPr="00E94990">
        <w:rPr>
          <w:sz w:val="24"/>
          <w:szCs w:val="24"/>
        </w:rPr>
        <w:t>проведению гражданину профилактических мероприятий, указанных в п. 3.1</w:t>
      </w:r>
      <w:r w:rsidR="000249DC" w:rsidRPr="00E94990">
        <w:rPr>
          <w:sz w:val="24"/>
          <w:szCs w:val="24"/>
        </w:rPr>
        <w:t>6</w:t>
      </w:r>
      <w:r w:rsidR="006F47C5" w:rsidRPr="00E94990">
        <w:rPr>
          <w:sz w:val="24"/>
          <w:szCs w:val="24"/>
        </w:rPr>
        <w:t>,</w:t>
      </w:r>
      <w:r w:rsidR="003223DD" w:rsidRPr="00E94990">
        <w:rPr>
          <w:rFonts w:eastAsiaTheme="minorHAnsi"/>
          <w:sz w:val="24"/>
          <w:szCs w:val="24"/>
        </w:rPr>
        <w:t xml:space="preserve"> одной и той же медицинской организацией в течение года не допускается. К оплате принимаются только </w:t>
      </w:r>
      <w:r w:rsidR="004D44B6" w:rsidRPr="00E94990">
        <w:rPr>
          <w:rFonts w:eastAsiaTheme="minorHAnsi"/>
          <w:sz w:val="24"/>
          <w:szCs w:val="24"/>
        </w:rPr>
        <w:t>комплексные посещения</w:t>
      </w:r>
      <w:r w:rsidR="00597439" w:rsidRPr="00E94990">
        <w:rPr>
          <w:rFonts w:eastAsiaTheme="minorHAnsi"/>
          <w:sz w:val="24"/>
          <w:szCs w:val="24"/>
        </w:rPr>
        <w:t xml:space="preserve"> гражданина</w:t>
      </w:r>
      <w:r w:rsidR="009505FB" w:rsidRPr="00E94990">
        <w:rPr>
          <w:rFonts w:eastAsiaTheme="minorHAnsi"/>
          <w:sz w:val="24"/>
          <w:szCs w:val="24"/>
        </w:rPr>
        <w:t>,</w:t>
      </w:r>
      <w:r w:rsidR="003223DD" w:rsidRPr="00E94990">
        <w:rPr>
          <w:rFonts w:eastAsiaTheme="minorHAnsi"/>
          <w:sz w:val="24"/>
          <w:szCs w:val="24"/>
        </w:rPr>
        <w:t xml:space="preserve"> </w:t>
      </w:r>
      <w:r w:rsidR="009505FB" w:rsidRPr="00E94990">
        <w:rPr>
          <w:rFonts w:eastAsiaTheme="minorHAnsi"/>
          <w:sz w:val="24"/>
          <w:szCs w:val="24"/>
        </w:rPr>
        <w:t xml:space="preserve">осуществленные им, </w:t>
      </w:r>
      <w:r w:rsidR="003223DD" w:rsidRPr="00E94990">
        <w:rPr>
          <w:rFonts w:eastAsiaTheme="minorHAnsi"/>
          <w:sz w:val="24"/>
          <w:szCs w:val="24"/>
        </w:rPr>
        <w:t>впервые в текущем году и только в соответствии с регламентированными половозрастными характеристиками гражданина.</w:t>
      </w:r>
    </w:p>
    <w:p w14:paraId="5B611EDD" w14:textId="016C5393" w:rsidR="003223DD" w:rsidRDefault="0093138E" w:rsidP="003961C6">
      <w:pPr>
        <w:ind w:firstLine="709"/>
        <w:jc w:val="both"/>
        <w:rPr>
          <w:rFonts w:eastAsiaTheme="minorHAnsi"/>
          <w:sz w:val="24"/>
          <w:szCs w:val="24"/>
        </w:rPr>
      </w:pPr>
      <w:r w:rsidRPr="00E94990">
        <w:rPr>
          <w:rFonts w:eastAsiaTheme="minorHAnsi"/>
          <w:sz w:val="24"/>
          <w:szCs w:val="24"/>
        </w:rPr>
        <w:t>3.1</w:t>
      </w:r>
      <w:r w:rsidR="000A34F3" w:rsidRPr="00E94990">
        <w:rPr>
          <w:rFonts w:eastAsiaTheme="minorHAnsi"/>
          <w:sz w:val="24"/>
          <w:szCs w:val="24"/>
        </w:rPr>
        <w:t>8</w:t>
      </w:r>
      <w:r w:rsidRPr="00E94990">
        <w:rPr>
          <w:rFonts w:eastAsiaTheme="minorHAnsi"/>
          <w:sz w:val="24"/>
          <w:szCs w:val="24"/>
        </w:rPr>
        <w:t xml:space="preserve"> Если</w:t>
      </w:r>
      <w:r w:rsidR="003223DD" w:rsidRPr="00E94990">
        <w:rPr>
          <w:rFonts w:eastAsiaTheme="minorHAnsi"/>
          <w:sz w:val="24"/>
          <w:szCs w:val="24"/>
        </w:rPr>
        <w:t xml:space="preserve"> гражданин в течение года сменил медицинскую организацию в соответствии с его правом выбора медицинской организации, то оплате подлежит </w:t>
      </w:r>
      <w:r w:rsidR="005D4A51" w:rsidRPr="00E94990">
        <w:rPr>
          <w:rFonts w:eastAsiaTheme="minorHAnsi"/>
          <w:sz w:val="24"/>
          <w:szCs w:val="24"/>
        </w:rPr>
        <w:t>комплексное пос</w:t>
      </w:r>
      <w:r w:rsidR="004D44B6" w:rsidRPr="00E94990">
        <w:rPr>
          <w:rFonts w:eastAsiaTheme="minorHAnsi"/>
          <w:sz w:val="24"/>
          <w:szCs w:val="24"/>
        </w:rPr>
        <w:t>ещение по</w:t>
      </w:r>
      <w:r w:rsidR="00E17C08" w:rsidRPr="00E94990">
        <w:rPr>
          <w:rFonts w:eastAsiaTheme="minorHAnsi"/>
          <w:sz w:val="24"/>
          <w:szCs w:val="24"/>
        </w:rPr>
        <w:t xml:space="preserve"> </w:t>
      </w:r>
      <w:r w:rsidR="005D4A51" w:rsidRPr="00E94990">
        <w:rPr>
          <w:rFonts w:eastAsiaTheme="minorHAnsi"/>
          <w:sz w:val="24"/>
          <w:szCs w:val="24"/>
        </w:rPr>
        <w:t xml:space="preserve">профилактическому осмотру или </w:t>
      </w:r>
      <w:r w:rsidR="003223DD" w:rsidRPr="00E94990">
        <w:rPr>
          <w:rFonts w:eastAsiaTheme="minorHAnsi"/>
          <w:sz w:val="24"/>
          <w:szCs w:val="24"/>
        </w:rPr>
        <w:t>диспансеризации, предъявленн</w:t>
      </w:r>
      <w:r w:rsidR="004D44B6" w:rsidRPr="00E94990">
        <w:rPr>
          <w:rFonts w:eastAsiaTheme="minorHAnsi"/>
          <w:sz w:val="24"/>
          <w:szCs w:val="24"/>
        </w:rPr>
        <w:t>ое</w:t>
      </w:r>
      <w:r w:rsidR="003223DD" w:rsidRPr="00E94990">
        <w:rPr>
          <w:rFonts w:eastAsiaTheme="minorHAnsi"/>
          <w:sz w:val="24"/>
          <w:szCs w:val="24"/>
        </w:rPr>
        <w:t xml:space="preserve"> к оплате раньше.</w:t>
      </w:r>
    </w:p>
    <w:p w14:paraId="0D32DEC4" w14:textId="2FB3A5D2" w:rsidR="002D53D6" w:rsidRDefault="002D53D6" w:rsidP="003961C6">
      <w:pPr>
        <w:ind w:firstLine="709"/>
        <w:jc w:val="both"/>
        <w:rPr>
          <w:rFonts w:eastAsiaTheme="minorHAnsi"/>
          <w:sz w:val="24"/>
          <w:szCs w:val="24"/>
        </w:rPr>
      </w:pPr>
      <w:r w:rsidRPr="009B791E">
        <w:rPr>
          <w:rFonts w:eastAsiaTheme="minorHAnsi"/>
          <w:sz w:val="24"/>
          <w:szCs w:val="24"/>
        </w:rPr>
        <w:t xml:space="preserve">3.19 </w:t>
      </w:r>
      <w:r w:rsidR="004629BF" w:rsidRPr="009B791E">
        <w:rPr>
          <w:rFonts w:eastAsiaTheme="minorHAnsi"/>
          <w:sz w:val="24"/>
          <w:szCs w:val="24"/>
        </w:rPr>
        <w:t>Работающие граждане и граждане, обучающиеся в образовательной организации, вправе пройти профилактический медицинский осмотр и (или) диспансеризацию</w:t>
      </w:r>
      <w:r w:rsidR="00551C88" w:rsidRPr="009B791E">
        <w:rPr>
          <w:rFonts w:eastAsiaTheme="minorHAnsi"/>
          <w:sz w:val="24"/>
          <w:szCs w:val="24"/>
        </w:rPr>
        <w:t xml:space="preserve"> в медицинской организации к которой они не прикреплены, в том числе по месту нахождения мобильной медицинской бригады (включая место работы и </w:t>
      </w:r>
      <w:r w:rsidR="003B470F" w:rsidRPr="009B791E">
        <w:rPr>
          <w:rFonts w:eastAsiaTheme="minorHAnsi"/>
          <w:sz w:val="24"/>
          <w:szCs w:val="24"/>
        </w:rPr>
        <w:t>учебы) в</w:t>
      </w:r>
      <w:r w:rsidR="00551C88" w:rsidRPr="009B791E">
        <w:rPr>
          <w:rFonts w:eastAsiaTheme="minorHAnsi"/>
          <w:sz w:val="24"/>
          <w:szCs w:val="24"/>
        </w:rPr>
        <w:t xml:space="preserve"> порядке</w:t>
      </w:r>
      <w:r w:rsidR="00F6359E" w:rsidRPr="009B791E">
        <w:rPr>
          <w:rFonts w:eastAsiaTheme="minorHAnsi"/>
          <w:sz w:val="24"/>
          <w:szCs w:val="24"/>
        </w:rPr>
        <w:t>,</w:t>
      </w:r>
      <w:r w:rsidR="00551C88" w:rsidRPr="009B791E">
        <w:rPr>
          <w:rFonts w:eastAsiaTheme="minorHAnsi"/>
          <w:sz w:val="24"/>
          <w:szCs w:val="24"/>
        </w:rPr>
        <w:t xml:space="preserve"> установленном Министерством здравоохранения Российской Федерации.</w:t>
      </w:r>
    </w:p>
    <w:p w14:paraId="6C30246E" w14:textId="6B65A6D3" w:rsidR="00F75A31" w:rsidRPr="00E94990" w:rsidRDefault="00F75A31" w:rsidP="003961C6">
      <w:pPr>
        <w:pStyle w:val="a3"/>
        <w:numPr>
          <w:ilvl w:val="0"/>
          <w:numId w:val="1"/>
        </w:numPr>
        <w:jc w:val="center"/>
        <w:outlineLvl w:val="2"/>
        <w:rPr>
          <w:rFonts w:ascii="Times New Roman" w:hAnsi="Times New Roman"/>
          <w:b/>
          <w:sz w:val="24"/>
          <w:szCs w:val="24"/>
        </w:rPr>
      </w:pPr>
      <w:r w:rsidRPr="00E94990">
        <w:rPr>
          <w:rFonts w:ascii="Times New Roman" w:hAnsi="Times New Roman"/>
          <w:b/>
          <w:sz w:val="24"/>
          <w:szCs w:val="24"/>
        </w:rPr>
        <w:t>Оплата диспансерного наблюдения</w:t>
      </w:r>
    </w:p>
    <w:p w14:paraId="1375DC0B" w14:textId="3E97C897" w:rsidR="009A2F77" w:rsidRPr="00E94990" w:rsidRDefault="009A2F77" w:rsidP="003961C6">
      <w:pPr>
        <w:widowControl w:val="0"/>
        <w:autoSpaceDE w:val="0"/>
        <w:autoSpaceDN w:val="0"/>
        <w:ind w:firstLine="540"/>
        <w:jc w:val="both"/>
        <w:rPr>
          <w:sz w:val="24"/>
          <w:szCs w:val="24"/>
        </w:rPr>
      </w:pPr>
      <w:r w:rsidRPr="00E94990">
        <w:rPr>
          <w:sz w:val="24"/>
          <w:szCs w:val="24"/>
        </w:rPr>
        <w:t>Оплата диспансерного наблюдения про</w:t>
      </w:r>
      <w:r w:rsidR="00624438" w:rsidRPr="00E94990">
        <w:rPr>
          <w:sz w:val="24"/>
          <w:szCs w:val="24"/>
        </w:rPr>
        <w:t>из</w:t>
      </w:r>
      <w:r w:rsidRPr="00E94990">
        <w:rPr>
          <w:sz w:val="24"/>
          <w:szCs w:val="24"/>
        </w:rPr>
        <w:t xml:space="preserve">водится за комплексное посещение по </w:t>
      </w:r>
      <w:r w:rsidR="001D7ED0" w:rsidRPr="00E94990">
        <w:rPr>
          <w:sz w:val="24"/>
          <w:szCs w:val="24"/>
        </w:rPr>
        <w:t xml:space="preserve">тарифам </w:t>
      </w:r>
      <w:r w:rsidR="00624438" w:rsidRPr="00E94990">
        <w:rPr>
          <w:sz w:val="24"/>
          <w:szCs w:val="24"/>
        </w:rPr>
        <w:t>групп диспансерного наблюдения</w:t>
      </w:r>
      <w:r w:rsidR="00156684" w:rsidRPr="00E94990">
        <w:rPr>
          <w:sz w:val="24"/>
          <w:szCs w:val="24"/>
        </w:rPr>
        <w:t xml:space="preserve"> (ГДН)</w:t>
      </w:r>
      <w:r w:rsidRPr="00E94990">
        <w:rPr>
          <w:sz w:val="24"/>
          <w:szCs w:val="24"/>
        </w:rPr>
        <w:t>. Комплексное посещение при диспансерном наблюдении – это медицинские мероприятия, включающие в себя посещение (или несколько посещений) врача и диагностические исследования (лабораторные и инструментальные, при необходимости) в соответствии с приказами Министерства здравоохранения Российской Федерации и клиническими рекомендациями.</w:t>
      </w:r>
    </w:p>
    <w:p w14:paraId="2B8749AB" w14:textId="77777777" w:rsidR="009A2F77" w:rsidRPr="00E94990" w:rsidRDefault="009A2F77" w:rsidP="003961C6">
      <w:pPr>
        <w:widowControl w:val="0"/>
        <w:autoSpaceDE w:val="0"/>
        <w:autoSpaceDN w:val="0"/>
        <w:ind w:firstLine="540"/>
        <w:jc w:val="both"/>
        <w:rPr>
          <w:rFonts w:eastAsia="Calibri"/>
          <w:sz w:val="24"/>
          <w:szCs w:val="24"/>
        </w:rPr>
      </w:pPr>
      <w:r w:rsidRPr="00E94990">
        <w:rPr>
          <w:sz w:val="24"/>
          <w:szCs w:val="24"/>
        </w:rPr>
        <w:t xml:space="preserve">Комплексные тарифы при диспансерном наблюдении включают расходы на посещение врачей и диагностические исследования, кроме </w:t>
      </w:r>
      <w:r w:rsidRPr="00E94990">
        <w:rPr>
          <w:rFonts w:eastAsia="Calibri"/>
          <w:sz w:val="24"/>
          <w:szCs w:val="24"/>
        </w:rPr>
        <w:t>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которые оплачиваются и учитываются отдельно.</w:t>
      </w:r>
    </w:p>
    <w:p w14:paraId="0021FD64" w14:textId="77777777" w:rsidR="009A2F77" w:rsidRPr="00E94990" w:rsidRDefault="009A2F77" w:rsidP="003961C6">
      <w:pPr>
        <w:widowControl w:val="0"/>
        <w:autoSpaceDE w:val="0"/>
        <w:autoSpaceDN w:val="0"/>
        <w:ind w:firstLine="540"/>
        <w:jc w:val="both"/>
        <w:rPr>
          <w:rFonts w:eastAsia="Calibri"/>
          <w:sz w:val="24"/>
          <w:szCs w:val="24"/>
        </w:rPr>
      </w:pPr>
      <w:r w:rsidRPr="00E94990">
        <w:rPr>
          <w:rFonts w:eastAsia="Calibri"/>
          <w:sz w:val="24"/>
          <w:szCs w:val="24"/>
        </w:rPr>
        <w:t xml:space="preserve">В рамках одного комплексного посещения проводится наблюдение пациента по одной нозологии. У пациента с несколькими заболеваниями сердечно-сосудистой системы может быть несколько комплексных посещений в один день. </w:t>
      </w:r>
    </w:p>
    <w:p w14:paraId="330297C2" w14:textId="77777777" w:rsidR="009A2F77" w:rsidRPr="00E94990" w:rsidRDefault="009A2F77" w:rsidP="003961C6">
      <w:pPr>
        <w:widowControl w:val="0"/>
        <w:autoSpaceDE w:val="0"/>
        <w:autoSpaceDN w:val="0"/>
        <w:ind w:firstLine="540"/>
        <w:jc w:val="both"/>
        <w:rPr>
          <w:rFonts w:eastAsia="Calibri"/>
          <w:sz w:val="24"/>
          <w:szCs w:val="24"/>
        </w:rPr>
      </w:pPr>
      <w:r w:rsidRPr="00E94990">
        <w:rPr>
          <w:rFonts w:eastAsia="Calibri"/>
          <w:sz w:val="24"/>
          <w:szCs w:val="24"/>
        </w:rPr>
        <w:t>Результаты исследований (лабораторных, инструментальных), необходимых для диспансерного наблюдения, могут быть учтены при их выполнении ранее, возможность их использования определяет лечащий врач в зависимости от заболевания с учетом клинических рекомендаций.</w:t>
      </w:r>
    </w:p>
    <w:p w14:paraId="0584AA53" w14:textId="41227627" w:rsidR="009A2F77" w:rsidRPr="00E94990" w:rsidRDefault="009A2F77" w:rsidP="003961C6">
      <w:pPr>
        <w:widowControl w:val="0"/>
        <w:autoSpaceDE w:val="0"/>
        <w:autoSpaceDN w:val="0"/>
        <w:ind w:firstLine="540"/>
        <w:jc w:val="both"/>
        <w:rPr>
          <w:rFonts w:eastAsia="Calibri"/>
          <w:sz w:val="24"/>
          <w:szCs w:val="24"/>
        </w:rPr>
      </w:pPr>
      <w:r w:rsidRPr="00E94990">
        <w:rPr>
          <w:rFonts w:eastAsia="Calibri"/>
          <w:sz w:val="24"/>
          <w:szCs w:val="24"/>
        </w:rPr>
        <w:t xml:space="preserve">Исследования, выполненные ранее и учитываемые при проведении диспансерного наблюдения, должны быть </w:t>
      </w:r>
      <w:r w:rsidR="00A34D6F" w:rsidRPr="00E94990">
        <w:rPr>
          <w:rFonts w:eastAsia="Calibri"/>
          <w:sz w:val="24"/>
          <w:szCs w:val="24"/>
        </w:rPr>
        <w:t xml:space="preserve">приложены в качестве дубликатов </w:t>
      </w:r>
      <w:r w:rsidRPr="00E94990">
        <w:rPr>
          <w:rFonts w:eastAsia="Calibri"/>
          <w:sz w:val="24"/>
          <w:szCs w:val="24"/>
        </w:rPr>
        <w:t>к первичной медицинской документации</w:t>
      </w:r>
      <w:r w:rsidR="002A0CD1" w:rsidRPr="00E94990">
        <w:rPr>
          <w:rFonts w:eastAsia="Calibri"/>
          <w:sz w:val="24"/>
          <w:szCs w:val="24"/>
        </w:rPr>
        <w:t xml:space="preserve"> или отражены</w:t>
      </w:r>
      <w:r w:rsidR="00A34D6F" w:rsidRPr="00E94990">
        <w:rPr>
          <w:rFonts w:eastAsia="Calibri"/>
          <w:sz w:val="24"/>
          <w:szCs w:val="24"/>
        </w:rPr>
        <w:t xml:space="preserve"> в электронном медицинском документе</w:t>
      </w:r>
      <w:r w:rsidRPr="00E94990">
        <w:rPr>
          <w:rFonts w:eastAsia="Calibri"/>
          <w:sz w:val="24"/>
          <w:szCs w:val="24"/>
        </w:rPr>
        <w:t>.</w:t>
      </w:r>
    </w:p>
    <w:p w14:paraId="4D86E088" w14:textId="1CFE2DA5" w:rsidR="009A2F77" w:rsidRDefault="00156684" w:rsidP="003961C6">
      <w:pPr>
        <w:widowControl w:val="0"/>
        <w:autoSpaceDE w:val="0"/>
        <w:autoSpaceDN w:val="0"/>
        <w:ind w:firstLine="540"/>
        <w:jc w:val="both"/>
        <w:rPr>
          <w:rFonts w:eastAsia="Calibri"/>
          <w:sz w:val="24"/>
          <w:szCs w:val="24"/>
        </w:rPr>
      </w:pPr>
      <w:r w:rsidRPr="00E94990">
        <w:rPr>
          <w:rFonts w:eastAsia="Calibri"/>
          <w:sz w:val="24"/>
          <w:szCs w:val="24"/>
        </w:rPr>
        <w:t xml:space="preserve">Тарифы групп </w:t>
      </w:r>
      <w:r w:rsidR="009A2F77" w:rsidRPr="00E94990">
        <w:rPr>
          <w:rFonts w:eastAsia="Calibri"/>
          <w:sz w:val="24"/>
          <w:szCs w:val="24"/>
        </w:rPr>
        <w:t>диспансерно</w:t>
      </w:r>
      <w:r w:rsidRPr="00E94990">
        <w:rPr>
          <w:rFonts w:eastAsia="Calibri"/>
          <w:sz w:val="24"/>
          <w:szCs w:val="24"/>
        </w:rPr>
        <w:t>го</w:t>
      </w:r>
      <w:r w:rsidR="009A2F77" w:rsidRPr="00E94990">
        <w:rPr>
          <w:rFonts w:eastAsia="Calibri"/>
          <w:sz w:val="24"/>
          <w:szCs w:val="24"/>
        </w:rPr>
        <w:t xml:space="preserve"> наблюдени</w:t>
      </w:r>
      <w:r w:rsidRPr="00E94990">
        <w:rPr>
          <w:rFonts w:eastAsia="Calibri"/>
          <w:sz w:val="24"/>
          <w:szCs w:val="24"/>
        </w:rPr>
        <w:t>я (ГДН)</w:t>
      </w:r>
      <w:r w:rsidR="009A2F77" w:rsidRPr="00E94990">
        <w:rPr>
          <w:rFonts w:eastAsia="Calibri"/>
          <w:sz w:val="24"/>
          <w:szCs w:val="24"/>
        </w:rPr>
        <w:t xml:space="preserve"> утвержд</w:t>
      </w:r>
      <w:r w:rsidR="001D7ED0" w:rsidRPr="00E94990">
        <w:rPr>
          <w:rFonts w:eastAsia="Calibri"/>
          <w:sz w:val="24"/>
          <w:szCs w:val="24"/>
        </w:rPr>
        <w:t>ены в Приложении 16 к</w:t>
      </w:r>
      <w:r w:rsidR="009A2F77" w:rsidRPr="00E94990">
        <w:rPr>
          <w:rFonts w:eastAsia="Calibri"/>
          <w:sz w:val="24"/>
          <w:szCs w:val="24"/>
        </w:rPr>
        <w:t xml:space="preserve"> </w:t>
      </w:r>
      <w:r w:rsidR="001D7ED0" w:rsidRPr="00E94990">
        <w:rPr>
          <w:rFonts w:eastAsia="Calibri"/>
          <w:sz w:val="24"/>
          <w:szCs w:val="24"/>
        </w:rPr>
        <w:t>Т</w:t>
      </w:r>
      <w:r w:rsidR="009A2F77" w:rsidRPr="00E94990">
        <w:rPr>
          <w:rFonts w:eastAsia="Calibri"/>
          <w:sz w:val="24"/>
          <w:szCs w:val="24"/>
        </w:rPr>
        <w:t>арифн</w:t>
      </w:r>
      <w:r w:rsidR="001D7ED0" w:rsidRPr="00E94990">
        <w:rPr>
          <w:rFonts w:eastAsia="Calibri"/>
          <w:sz w:val="24"/>
          <w:szCs w:val="24"/>
        </w:rPr>
        <w:t>ому</w:t>
      </w:r>
      <w:r w:rsidR="009A2F77" w:rsidRPr="00E94990">
        <w:rPr>
          <w:rFonts w:eastAsia="Calibri"/>
          <w:sz w:val="24"/>
          <w:szCs w:val="24"/>
        </w:rPr>
        <w:t xml:space="preserve"> соглашени</w:t>
      </w:r>
      <w:r w:rsidR="001D7ED0" w:rsidRPr="00E94990">
        <w:rPr>
          <w:rFonts w:eastAsia="Calibri"/>
          <w:sz w:val="24"/>
          <w:szCs w:val="24"/>
        </w:rPr>
        <w:t>ю</w:t>
      </w:r>
      <w:r w:rsidR="009A2F77" w:rsidRPr="00E94990">
        <w:rPr>
          <w:rFonts w:eastAsia="Calibri"/>
          <w:sz w:val="24"/>
          <w:szCs w:val="24"/>
        </w:rPr>
        <w:t>.</w:t>
      </w:r>
      <w:r w:rsidR="001D7ED0" w:rsidRPr="00E94990">
        <w:rPr>
          <w:rFonts w:eastAsia="Calibri"/>
          <w:sz w:val="24"/>
          <w:szCs w:val="24"/>
        </w:rPr>
        <w:t xml:space="preserve"> Таблица соответствия групп диспансерного наблюдения (ГДН) </w:t>
      </w:r>
      <w:r w:rsidR="006C1487" w:rsidRPr="00E94990">
        <w:rPr>
          <w:rFonts w:eastAsia="Calibri"/>
          <w:sz w:val="24"/>
          <w:szCs w:val="24"/>
        </w:rPr>
        <w:t xml:space="preserve">диагнозам по МКБ-10 </w:t>
      </w:r>
      <w:r w:rsidR="001D7ED0" w:rsidRPr="00E94990">
        <w:rPr>
          <w:rFonts w:eastAsia="Calibri"/>
          <w:sz w:val="24"/>
          <w:szCs w:val="24"/>
        </w:rPr>
        <w:t>при оказании медицинской помощи взрослому населению</w:t>
      </w:r>
      <w:r w:rsidRPr="00E94990">
        <w:rPr>
          <w:rFonts w:eastAsia="Calibri"/>
          <w:sz w:val="24"/>
          <w:szCs w:val="24"/>
        </w:rPr>
        <w:t xml:space="preserve"> </w:t>
      </w:r>
      <w:r w:rsidR="00A4261B" w:rsidRPr="00E94990">
        <w:rPr>
          <w:rFonts w:eastAsia="Calibri"/>
          <w:sz w:val="24"/>
          <w:szCs w:val="24"/>
        </w:rPr>
        <w:t xml:space="preserve">утверждена </w:t>
      </w:r>
      <w:r w:rsidRPr="00E94990">
        <w:rPr>
          <w:rFonts w:eastAsia="Calibri"/>
          <w:sz w:val="24"/>
          <w:szCs w:val="24"/>
        </w:rPr>
        <w:t>в Приложении 4</w:t>
      </w:r>
      <w:r w:rsidR="007211C8">
        <w:rPr>
          <w:rFonts w:eastAsia="Calibri"/>
          <w:sz w:val="24"/>
          <w:szCs w:val="24"/>
        </w:rPr>
        <w:t>7</w:t>
      </w:r>
      <w:r w:rsidRPr="00E94990">
        <w:rPr>
          <w:rFonts w:eastAsia="Calibri"/>
          <w:sz w:val="24"/>
          <w:szCs w:val="24"/>
        </w:rPr>
        <w:t xml:space="preserve"> к Тарифному соглашению</w:t>
      </w:r>
      <w:r w:rsidR="001D7ED0" w:rsidRPr="00E94990">
        <w:rPr>
          <w:rFonts w:eastAsia="Calibri"/>
          <w:sz w:val="24"/>
          <w:szCs w:val="24"/>
        </w:rPr>
        <w:t>.</w:t>
      </w:r>
    </w:p>
    <w:p w14:paraId="1AF070E1" w14:textId="77777777" w:rsidR="00E94990" w:rsidRPr="003B470F" w:rsidRDefault="00E94990" w:rsidP="003961C6">
      <w:pPr>
        <w:ind w:firstLine="709"/>
        <w:jc w:val="both"/>
        <w:rPr>
          <w:rFonts w:eastAsiaTheme="minorHAnsi"/>
          <w:sz w:val="24"/>
          <w:szCs w:val="24"/>
        </w:rPr>
      </w:pPr>
      <w:r w:rsidRPr="003B470F">
        <w:rPr>
          <w:rFonts w:eastAsiaTheme="minorHAnsi"/>
          <w:sz w:val="24"/>
          <w:szCs w:val="24"/>
        </w:rPr>
        <w:t>В отношении работающих застрахованных лиц может быть организовано проведение диспансерного наблюдения по месту осуществления служебной деятельности. Проведение диспансерного наблюдения работающих граждан осуществляется в соответствии с порядком, установленным Министерством здравоохранения Российской Федерации, и алгоритмом проведения диспансерного наблюдения работающих граждан с использованием выездных методов работы и организацией осмотров и исследований по месту осуществления ими служебной деятельности, утвержденным Департаментом здравоохранения Ханты-Мансийского автономного округа – Югры.</w:t>
      </w:r>
    </w:p>
    <w:p w14:paraId="1527324B" w14:textId="0C02FE80" w:rsidR="00E94990" w:rsidRPr="00A70FFD" w:rsidRDefault="00E94990" w:rsidP="003961C6">
      <w:pPr>
        <w:ind w:firstLine="709"/>
        <w:jc w:val="both"/>
        <w:rPr>
          <w:rFonts w:eastAsiaTheme="minorHAnsi"/>
          <w:sz w:val="24"/>
          <w:szCs w:val="24"/>
        </w:rPr>
      </w:pPr>
      <w:r w:rsidRPr="003B470F">
        <w:rPr>
          <w:rFonts w:eastAsiaTheme="minorHAnsi"/>
          <w:sz w:val="24"/>
          <w:szCs w:val="24"/>
        </w:rPr>
        <w:t>Тарифы комплексных посещений по поводу диспансерного наблюдения работающих граждан утверждены в Приложении 16 к Тарифному соглашению.</w:t>
      </w:r>
    </w:p>
    <w:p w14:paraId="3165917A" w14:textId="208ABB4E" w:rsidR="009A2F77" w:rsidRPr="00E94990" w:rsidRDefault="009A2F77" w:rsidP="003961C6">
      <w:pPr>
        <w:jc w:val="both"/>
        <w:rPr>
          <w:sz w:val="24"/>
          <w:szCs w:val="24"/>
        </w:rPr>
      </w:pPr>
    </w:p>
    <w:p w14:paraId="76669A1E" w14:textId="651B0F05" w:rsidR="003005E0" w:rsidRPr="00E94990" w:rsidRDefault="003005E0" w:rsidP="003961C6">
      <w:pPr>
        <w:pStyle w:val="a3"/>
        <w:numPr>
          <w:ilvl w:val="0"/>
          <w:numId w:val="1"/>
        </w:numPr>
        <w:jc w:val="center"/>
        <w:outlineLvl w:val="2"/>
        <w:rPr>
          <w:rFonts w:ascii="Times New Roman" w:hAnsi="Times New Roman"/>
          <w:b/>
          <w:sz w:val="24"/>
          <w:szCs w:val="24"/>
        </w:rPr>
      </w:pPr>
      <w:r w:rsidRPr="00E94990">
        <w:rPr>
          <w:rFonts w:ascii="Times New Roman" w:hAnsi="Times New Roman"/>
          <w:b/>
          <w:sz w:val="24"/>
          <w:szCs w:val="24"/>
        </w:rPr>
        <w:t>Оплата проведения школы сахарного диабета</w:t>
      </w:r>
    </w:p>
    <w:p w14:paraId="3D0AF40F" w14:textId="210C1FC5" w:rsidR="003005E0" w:rsidRPr="00E94990" w:rsidRDefault="003005E0" w:rsidP="003961C6">
      <w:pPr>
        <w:ind w:firstLine="709"/>
        <w:jc w:val="both"/>
        <w:rPr>
          <w:sz w:val="24"/>
          <w:szCs w:val="24"/>
        </w:rPr>
      </w:pPr>
      <w:r w:rsidRPr="00E94990">
        <w:rPr>
          <w:sz w:val="24"/>
          <w:szCs w:val="24"/>
        </w:rPr>
        <w:t>Оплата посещений школы сахарного диабета осуществляется за единицу объема медицинской помощи вне</w:t>
      </w:r>
      <w:r w:rsidR="003C6FF7" w:rsidRPr="00E94990">
        <w:rPr>
          <w:sz w:val="24"/>
          <w:szCs w:val="24"/>
        </w:rPr>
        <w:t xml:space="preserve"> по</w:t>
      </w:r>
      <w:r w:rsidRPr="00E94990">
        <w:rPr>
          <w:sz w:val="24"/>
          <w:szCs w:val="24"/>
        </w:rPr>
        <w:t xml:space="preserve"> подушево</w:t>
      </w:r>
      <w:r w:rsidR="003C6FF7" w:rsidRPr="00E94990">
        <w:rPr>
          <w:sz w:val="24"/>
          <w:szCs w:val="24"/>
        </w:rPr>
        <w:t>му</w:t>
      </w:r>
      <w:r w:rsidRPr="00E94990">
        <w:rPr>
          <w:sz w:val="24"/>
          <w:szCs w:val="24"/>
        </w:rPr>
        <w:t xml:space="preserve"> норматив</w:t>
      </w:r>
      <w:r w:rsidR="003C6FF7" w:rsidRPr="00E94990">
        <w:rPr>
          <w:sz w:val="24"/>
          <w:szCs w:val="24"/>
        </w:rPr>
        <w:t>у</w:t>
      </w:r>
      <w:r w:rsidRPr="00E94990">
        <w:rPr>
          <w:sz w:val="24"/>
          <w:szCs w:val="24"/>
        </w:rPr>
        <w:t xml:space="preserve"> финансирования Медицинская помощь в рамках школ сахарного диабета оплачивается за единицу объема –</w:t>
      </w:r>
      <w:r w:rsidR="003C6FF7" w:rsidRPr="00E94990">
        <w:rPr>
          <w:sz w:val="24"/>
          <w:szCs w:val="24"/>
        </w:rPr>
        <w:t xml:space="preserve"> за</w:t>
      </w:r>
      <w:r w:rsidRPr="00E94990">
        <w:rPr>
          <w:sz w:val="24"/>
          <w:szCs w:val="24"/>
        </w:rPr>
        <w:t xml:space="preserve"> комплексное посещение, включающее от 15 до 20 часов занятий в рамках школы сахарного диабета, а также проверку дневников самоконтроля.</w:t>
      </w:r>
    </w:p>
    <w:p w14:paraId="6841C767" w14:textId="77777777" w:rsidR="003005E0" w:rsidRPr="00E94990" w:rsidRDefault="003005E0" w:rsidP="003961C6">
      <w:pPr>
        <w:ind w:firstLine="709"/>
        <w:jc w:val="both"/>
        <w:rPr>
          <w:sz w:val="24"/>
          <w:szCs w:val="24"/>
        </w:rPr>
      </w:pPr>
      <w:r w:rsidRPr="00E94990">
        <w:rPr>
          <w:sz w:val="24"/>
          <w:szCs w:val="24"/>
        </w:rPr>
        <w:t>Школа сахарного диабета может проводиться в группе до 10 пациентов.</w:t>
      </w:r>
    </w:p>
    <w:p w14:paraId="3E8BA019" w14:textId="0EE0DBED" w:rsidR="003005E0" w:rsidRPr="00E94990" w:rsidRDefault="003005E0" w:rsidP="003961C6">
      <w:pPr>
        <w:ind w:firstLine="709"/>
        <w:jc w:val="both"/>
        <w:rPr>
          <w:sz w:val="24"/>
          <w:szCs w:val="24"/>
        </w:rPr>
      </w:pPr>
      <w:r w:rsidRPr="00E94990">
        <w:rPr>
          <w:sz w:val="24"/>
          <w:szCs w:val="24"/>
        </w:rPr>
        <w:t>Обучение в школе сахарного диабета проводится врачом-эндокринологом, врачом детским эндокринологом, медицинской сестрой, прошедшей соответствующее обучение, в соответствии с клиническими рекомендациями оказания медицинской помощи пациентам с сахарным диабетом, методическими руководствами, утвержденными Министерством здравоохранения Российской Федерации.</w:t>
      </w:r>
    </w:p>
    <w:p w14:paraId="6361D376" w14:textId="77777777" w:rsidR="00CD756D" w:rsidRPr="00E94990" w:rsidRDefault="00CD756D" w:rsidP="003961C6">
      <w:pPr>
        <w:ind w:firstLine="709"/>
        <w:jc w:val="both"/>
        <w:rPr>
          <w:sz w:val="24"/>
          <w:szCs w:val="24"/>
        </w:rPr>
      </w:pPr>
    </w:p>
    <w:p w14:paraId="2B30227D" w14:textId="49E8B935" w:rsidR="00CD756D" w:rsidRPr="00E94990" w:rsidRDefault="007A623D" w:rsidP="003961C6">
      <w:pPr>
        <w:pStyle w:val="ConsPlusNormal"/>
        <w:jc w:val="center"/>
        <w:rPr>
          <w:rFonts w:ascii="Times New Roman" w:hAnsi="Times New Roman"/>
          <w:color w:val="000000" w:themeColor="text1"/>
          <w:sz w:val="24"/>
          <w:szCs w:val="24"/>
        </w:rPr>
      </w:pPr>
      <w:r w:rsidRPr="00E94990">
        <w:rPr>
          <w:rFonts w:ascii="Times New Roman" w:hAnsi="Times New Roman"/>
          <w:color w:val="000000" w:themeColor="text1"/>
          <w:sz w:val="24"/>
          <w:szCs w:val="24"/>
        </w:rPr>
        <w:t>К</w:t>
      </w:r>
      <w:r w:rsidR="00CD756D" w:rsidRPr="00E94990">
        <w:rPr>
          <w:rFonts w:ascii="Times New Roman" w:hAnsi="Times New Roman"/>
          <w:color w:val="000000" w:themeColor="text1"/>
          <w:sz w:val="24"/>
          <w:szCs w:val="24"/>
        </w:rPr>
        <w:t>омплексно</w:t>
      </w:r>
      <w:r w:rsidRPr="00E94990">
        <w:rPr>
          <w:rFonts w:ascii="Times New Roman" w:hAnsi="Times New Roman"/>
          <w:color w:val="000000" w:themeColor="text1"/>
          <w:sz w:val="24"/>
          <w:szCs w:val="24"/>
        </w:rPr>
        <w:t>е</w:t>
      </w:r>
      <w:r w:rsidR="00CD756D" w:rsidRPr="00E94990">
        <w:rPr>
          <w:rFonts w:ascii="Times New Roman" w:hAnsi="Times New Roman"/>
          <w:color w:val="000000" w:themeColor="text1"/>
          <w:sz w:val="24"/>
          <w:szCs w:val="24"/>
        </w:rPr>
        <w:t xml:space="preserve"> посещени</w:t>
      </w:r>
      <w:r w:rsidRPr="00E94990">
        <w:rPr>
          <w:rFonts w:ascii="Times New Roman" w:hAnsi="Times New Roman"/>
          <w:color w:val="000000" w:themeColor="text1"/>
          <w:sz w:val="24"/>
          <w:szCs w:val="24"/>
        </w:rPr>
        <w:t>е</w:t>
      </w:r>
      <w:r w:rsidR="00CD756D" w:rsidRPr="00E94990">
        <w:rPr>
          <w:rFonts w:ascii="Times New Roman" w:hAnsi="Times New Roman"/>
          <w:color w:val="000000" w:themeColor="text1"/>
          <w:sz w:val="24"/>
          <w:szCs w:val="24"/>
        </w:rPr>
        <w:t xml:space="preserve"> в рамках школы сахарного </w:t>
      </w:r>
      <w:r w:rsidRPr="00E94990">
        <w:rPr>
          <w:rFonts w:ascii="Times New Roman" w:hAnsi="Times New Roman"/>
          <w:color w:val="000000" w:themeColor="text1"/>
          <w:sz w:val="24"/>
          <w:szCs w:val="24"/>
        </w:rPr>
        <w:t>диабета</w:t>
      </w:r>
    </w:p>
    <w:tbl>
      <w:tblPr>
        <w:tblStyle w:val="af0"/>
        <w:tblW w:w="0" w:type="auto"/>
        <w:tblLook w:val="04A0" w:firstRow="1" w:lastRow="0" w:firstColumn="1" w:lastColumn="0" w:noHBand="0" w:noVBand="1"/>
      </w:tblPr>
      <w:tblGrid>
        <w:gridCol w:w="4503"/>
        <w:gridCol w:w="5386"/>
      </w:tblGrid>
      <w:tr w:rsidR="00CD756D" w:rsidRPr="00E94990" w14:paraId="5209D71D" w14:textId="77777777" w:rsidTr="00CD756D">
        <w:tc>
          <w:tcPr>
            <w:tcW w:w="4503" w:type="dxa"/>
            <w:vAlign w:val="center"/>
          </w:tcPr>
          <w:p w14:paraId="70A7D758" w14:textId="4E8E248D" w:rsidR="00CD756D" w:rsidRPr="00E94990" w:rsidRDefault="00CD756D" w:rsidP="003961C6">
            <w:pPr>
              <w:pStyle w:val="ConsPlusNormal"/>
              <w:ind w:firstLine="0"/>
              <w:jc w:val="center"/>
              <w:rPr>
                <w:rFonts w:ascii="Times New Roman" w:hAnsi="Times New Roman"/>
                <w:b/>
                <w:bCs/>
                <w:color w:val="000000" w:themeColor="text1"/>
                <w:sz w:val="24"/>
                <w:szCs w:val="24"/>
              </w:rPr>
            </w:pPr>
            <w:r w:rsidRPr="00E94990">
              <w:rPr>
                <w:rFonts w:ascii="Times New Roman" w:hAnsi="Times New Roman"/>
                <w:b/>
                <w:bCs/>
                <w:color w:val="000000" w:themeColor="text1"/>
                <w:sz w:val="24"/>
                <w:szCs w:val="24"/>
              </w:rPr>
              <w:t>Группа пациентов (в среднем 10 пациентов в группе)</w:t>
            </w:r>
          </w:p>
        </w:tc>
        <w:tc>
          <w:tcPr>
            <w:tcW w:w="5386" w:type="dxa"/>
            <w:vAlign w:val="center"/>
          </w:tcPr>
          <w:p w14:paraId="1C53B314" w14:textId="74DCD579" w:rsidR="00CD756D" w:rsidRPr="00E94990" w:rsidRDefault="00CD756D" w:rsidP="003961C6">
            <w:pPr>
              <w:pStyle w:val="ConsPlusNormal"/>
              <w:ind w:firstLine="0"/>
              <w:jc w:val="center"/>
              <w:rPr>
                <w:rFonts w:ascii="Times New Roman" w:hAnsi="Times New Roman"/>
                <w:b/>
                <w:bCs/>
                <w:color w:val="000000" w:themeColor="text1"/>
                <w:sz w:val="24"/>
                <w:szCs w:val="24"/>
              </w:rPr>
            </w:pPr>
            <w:r w:rsidRPr="00E94990">
              <w:rPr>
                <w:rFonts w:ascii="Times New Roman" w:hAnsi="Times New Roman"/>
                <w:b/>
                <w:bCs/>
                <w:color w:val="000000" w:themeColor="text1"/>
                <w:sz w:val="24"/>
                <w:szCs w:val="24"/>
              </w:rPr>
              <w:t>Количество и продолжительность занятий</w:t>
            </w:r>
          </w:p>
        </w:tc>
      </w:tr>
      <w:tr w:rsidR="00CD756D" w:rsidRPr="00E94990" w14:paraId="110A2D77" w14:textId="77777777" w:rsidTr="00CD756D">
        <w:tc>
          <w:tcPr>
            <w:tcW w:w="4503" w:type="dxa"/>
            <w:vAlign w:val="center"/>
          </w:tcPr>
          <w:p w14:paraId="5E8E4CFF" w14:textId="77777777" w:rsidR="00CD756D" w:rsidRPr="00E94990" w:rsidRDefault="00CD756D" w:rsidP="003961C6">
            <w:pPr>
              <w:pStyle w:val="ConsPlusNormal"/>
              <w:ind w:firstLine="0"/>
              <w:rPr>
                <w:rFonts w:ascii="Times New Roman" w:hAnsi="Times New Roman"/>
                <w:color w:val="000000" w:themeColor="text1"/>
                <w:sz w:val="24"/>
                <w:szCs w:val="24"/>
              </w:rPr>
            </w:pPr>
            <w:r w:rsidRPr="00E94990">
              <w:rPr>
                <w:rFonts w:ascii="Times New Roman" w:hAnsi="Times New Roman"/>
                <w:color w:val="000000" w:themeColor="text1"/>
                <w:sz w:val="24"/>
                <w:szCs w:val="24"/>
              </w:rPr>
              <w:t>Взрослые с сахарным диабетом 1 типа</w:t>
            </w:r>
          </w:p>
        </w:tc>
        <w:tc>
          <w:tcPr>
            <w:tcW w:w="5386" w:type="dxa"/>
            <w:vAlign w:val="center"/>
          </w:tcPr>
          <w:p w14:paraId="15EF1BCC" w14:textId="77777777" w:rsidR="00CD756D" w:rsidRPr="00E94990" w:rsidRDefault="00CD756D" w:rsidP="003961C6">
            <w:pPr>
              <w:pStyle w:val="ConsPlusNormal"/>
              <w:ind w:firstLine="0"/>
              <w:rPr>
                <w:rFonts w:ascii="Times New Roman" w:hAnsi="Times New Roman"/>
                <w:color w:val="000000" w:themeColor="text1"/>
                <w:sz w:val="24"/>
                <w:szCs w:val="24"/>
              </w:rPr>
            </w:pPr>
            <w:r w:rsidRPr="00E94990">
              <w:rPr>
                <w:rFonts w:ascii="Times New Roman" w:hAnsi="Times New Roman"/>
                <w:color w:val="000000" w:themeColor="text1"/>
                <w:sz w:val="24"/>
                <w:szCs w:val="24"/>
              </w:rPr>
              <w:t>5 занятий продолжительностью 4 часа, а также проверка дневников самоконтроля</w:t>
            </w:r>
          </w:p>
        </w:tc>
      </w:tr>
      <w:tr w:rsidR="00CD756D" w:rsidRPr="00E94990" w14:paraId="1E2EC5AB" w14:textId="77777777" w:rsidTr="00CD756D">
        <w:tc>
          <w:tcPr>
            <w:tcW w:w="4503" w:type="dxa"/>
            <w:vAlign w:val="center"/>
          </w:tcPr>
          <w:p w14:paraId="4E7EE53A" w14:textId="77777777" w:rsidR="00CD756D" w:rsidRPr="00E94990" w:rsidRDefault="00CD756D" w:rsidP="003961C6">
            <w:pPr>
              <w:pStyle w:val="ConsPlusNormal"/>
              <w:ind w:firstLine="0"/>
              <w:rPr>
                <w:rFonts w:ascii="Times New Roman" w:hAnsi="Times New Roman"/>
                <w:color w:val="000000" w:themeColor="text1"/>
                <w:sz w:val="24"/>
                <w:szCs w:val="24"/>
              </w:rPr>
            </w:pPr>
            <w:r w:rsidRPr="00E94990">
              <w:rPr>
                <w:rFonts w:ascii="Times New Roman" w:hAnsi="Times New Roman"/>
                <w:color w:val="000000" w:themeColor="text1"/>
                <w:sz w:val="24"/>
                <w:szCs w:val="24"/>
              </w:rPr>
              <w:t>Взрослые с сахарным диабетом 2 типа</w:t>
            </w:r>
          </w:p>
        </w:tc>
        <w:tc>
          <w:tcPr>
            <w:tcW w:w="5386" w:type="dxa"/>
            <w:vAlign w:val="center"/>
          </w:tcPr>
          <w:p w14:paraId="520ED5D9" w14:textId="77777777" w:rsidR="00CD756D" w:rsidRPr="00E94990" w:rsidRDefault="00CD756D" w:rsidP="003961C6">
            <w:pPr>
              <w:pStyle w:val="ConsPlusNormal"/>
              <w:ind w:firstLine="0"/>
              <w:rPr>
                <w:rFonts w:ascii="Times New Roman" w:hAnsi="Times New Roman"/>
                <w:color w:val="000000" w:themeColor="text1"/>
                <w:sz w:val="24"/>
                <w:szCs w:val="24"/>
              </w:rPr>
            </w:pPr>
            <w:r w:rsidRPr="00E94990">
              <w:rPr>
                <w:rFonts w:ascii="Times New Roman" w:hAnsi="Times New Roman"/>
                <w:color w:val="000000" w:themeColor="text1"/>
                <w:sz w:val="24"/>
                <w:szCs w:val="24"/>
              </w:rPr>
              <w:t>5 занятий продолжительностью 3 часа, а также проверка дневников самоконтроля</w:t>
            </w:r>
          </w:p>
        </w:tc>
      </w:tr>
      <w:tr w:rsidR="00CD756D" w:rsidRPr="00E94990" w14:paraId="11604BA4" w14:textId="77777777" w:rsidTr="00CD756D">
        <w:tc>
          <w:tcPr>
            <w:tcW w:w="4503" w:type="dxa"/>
            <w:vAlign w:val="center"/>
          </w:tcPr>
          <w:p w14:paraId="0361F0D0" w14:textId="77777777" w:rsidR="00CD756D" w:rsidRPr="00E94990" w:rsidRDefault="00CD756D" w:rsidP="003961C6">
            <w:pPr>
              <w:pStyle w:val="ConsPlusNormal"/>
              <w:ind w:firstLine="0"/>
              <w:rPr>
                <w:rFonts w:ascii="Times New Roman" w:hAnsi="Times New Roman"/>
                <w:color w:val="000000" w:themeColor="text1"/>
                <w:sz w:val="24"/>
                <w:szCs w:val="24"/>
              </w:rPr>
            </w:pPr>
            <w:r w:rsidRPr="00E94990">
              <w:rPr>
                <w:rFonts w:ascii="Times New Roman" w:hAnsi="Times New Roman"/>
                <w:color w:val="000000" w:themeColor="text1"/>
                <w:sz w:val="24"/>
                <w:szCs w:val="24"/>
              </w:rPr>
              <w:t>Дети и подростки с сахарным диабетом</w:t>
            </w:r>
          </w:p>
        </w:tc>
        <w:tc>
          <w:tcPr>
            <w:tcW w:w="5386" w:type="dxa"/>
            <w:vAlign w:val="center"/>
          </w:tcPr>
          <w:p w14:paraId="05726A2F" w14:textId="77777777" w:rsidR="00CD756D" w:rsidRPr="00E94990" w:rsidRDefault="00CD756D" w:rsidP="003961C6">
            <w:pPr>
              <w:pStyle w:val="ConsPlusNormal"/>
              <w:ind w:firstLine="0"/>
              <w:rPr>
                <w:rFonts w:ascii="Times New Roman" w:hAnsi="Times New Roman"/>
                <w:color w:val="000000" w:themeColor="text1"/>
                <w:sz w:val="24"/>
                <w:szCs w:val="24"/>
              </w:rPr>
            </w:pPr>
            <w:r w:rsidRPr="00E94990">
              <w:rPr>
                <w:rFonts w:ascii="Times New Roman" w:hAnsi="Times New Roman"/>
                <w:color w:val="000000" w:themeColor="text1"/>
                <w:sz w:val="24"/>
                <w:szCs w:val="24"/>
              </w:rPr>
              <w:t>10 занятий продолжительностью 2 часа, а также проверка дневников самоконтроля</w:t>
            </w:r>
          </w:p>
        </w:tc>
      </w:tr>
    </w:tbl>
    <w:p w14:paraId="0D89A538" w14:textId="77777777" w:rsidR="003005E0" w:rsidRPr="00E94990" w:rsidRDefault="003005E0" w:rsidP="003961C6">
      <w:pPr>
        <w:ind w:firstLine="709"/>
        <w:jc w:val="both"/>
        <w:rPr>
          <w:sz w:val="24"/>
          <w:szCs w:val="24"/>
        </w:rPr>
      </w:pPr>
    </w:p>
    <w:p w14:paraId="6D1799E6" w14:textId="59984703" w:rsidR="00C0125E" w:rsidRPr="00E94990" w:rsidRDefault="00F54F07" w:rsidP="003961C6">
      <w:pPr>
        <w:pStyle w:val="a3"/>
        <w:numPr>
          <w:ilvl w:val="0"/>
          <w:numId w:val="1"/>
        </w:numPr>
        <w:spacing w:after="0" w:line="240" w:lineRule="auto"/>
        <w:ind w:left="0" w:firstLine="0"/>
        <w:jc w:val="center"/>
        <w:outlineLvl w:val="2"/>
        <w:rPr>
          <w:rFonts w:ascii="Times New Roman" w:eastAsiaTheme="minorHAnsi" w:hAnsi="Times New Roman"/>
          <w:b/>
          <w:sz w:val="24"/>
          <w:szCs w:val="24"/>
        </w:rPr>
      </w:pPr>
      <w:r w:rsidRPr="00E94990">
        <w:rPr>
          <w:rFonts w:ascii="Times New Roman" w:eastAsiaTheme="minorHAnsi" w:hAnsi="Times New Roman"/>
          <w:b/>
          <w:sz w:val="24"/>
          <w:szCs w:val="24"/>
        </w:rPr>
        <w:t>Оценка показателей результативности деятельности медицинских организаций, оказывающих медицинскую помощь по подушевому нормативу финансирования, на прикрепившихся к медицинской организации лиц в амбулаторных условиях</w:t>
      </w:r>
      <w:r w:rsidR="00C0125E" w:rsidRPr="00E94990">
        <w:rPr>
          <w:rFonts w:ascii="Times New Roman" w:eastAsiaTheme="minorHAnsi" w:hAnsi="Times New Roman"/>
          <w:b/>
          <w:sz w:val="24"/>
          <w:szCs w:val="24"/>
        </w:rPr>
        <w:t>.</w:t>
      </w:r>
    </w:p>
    <w:p w14:paraId="3D77F647" w14:textId="77777777" w:rsidR="00C0125E" w:rsidRPr="00E94990" w:rsidRDefault="00C0125E" w:rsidP="003961C6">
      <w:pPr>
        <w:pStyle w:val="a3"/>
        <w:spacing w:after="0" w:line="240" w:lineRule="auto"/>
        <w:rPr>
          <w:rFonts w:ascii="Times New Roman" w:eastAsiaTheme="minorHAnsi" w:hAnsi="Times New Roman"/>
          <w:b/>
          <w:sz w:val="24"/>
          <w:szCs w:val="24"/>
        </w:rPr>
      </w:pPr>
    </w:p>
    <w:p w14:paraId="2BCE3A32" w14:textId="34FAB12B" w:rsidR="00575CDA" w:rsidRPr="00E94990" w:rsidRDefault="00575CDA" w:rsidP="003961C6">
      <w:pPr>
        <w:ind w:firstLine="709"/>
        <w:jc w:val="both"/>
        <w:rPr>
          <w:rFonts w:eastAsiaTheme="minorHAnsi"/>
          <w:sz w:val="24"/>
          <w:szCs w:val="24"/>
        </w:rPr>
      </w:pPr>
      <w:r w:rsidRPr="00E94990">
        <w:rPr>
          <w:rFonts w:eastAsiaTheme="minorHAnsi"/>
          <w:sz w:val="24"/>
          <w:szCs w:val="24"/>
        </w:rPr>
        <w:t>Основная цель применения методики стимулирования медицинских организаций – это снижение показателей смертности населения, прикрепленного к медицинск</w:t>
      </w:r>
      <w:r w:rsidR="0044554A" w:rsidRPr="00E94990">
        <w:rPr>
          <w:rFonts w:eastAsiaTheme="minorHAnsi"/>
          <w:sz w:val="24"/>
          <w:szCs w:val="24"/>
        </w:rPr>
        <w:t>им</w:t>
      </w:r>
      <w:r w:rsidRPr="00E94990">
        <w:rPr>
          <w:rFonts w:eastAsiaTheme="minorHAnsi"/>
          <w:sz w:val="24"/>
          <w:szCs w:val="24"/>
        </w:rPr>
        <w:t xml:space="preserve"> организаци</w:t>
      </w:r>
      <w:r w:rsidR="0044554A" w:rsidRPr="00E94990">
        <w:rPr>
          <w:rFonts w:eastAsiaTheme="minorHAnsi"/>
          <w:sz w:val="24"/>
          <w:szCs w:val="24"/>
        </w:rPr>
        <w:t>ям</w:t>
      </w:r>
      <w:r w:rsidRPr="00E94990">
        <w:rPr>
          <w:rFonts w:eastAsiaTheme="minorHAnsi"/>
          <w:sz w:val="24"/>
          <w:szCs w:val="24"/>
        </w:rPr>
        <w:t>.</w:t>
      </w:r>
    </w:p>
    <w:p w14:paraId="3E2FE706" w14:textId="26FF996D" w:rsidR="00C0125E" w:rsidRPr="00E94990" w:rsidRDefault="00F725B9" w:rsidP="003961C6">
      <w:pPr>
        <w:ind w:firstLine="709"/>
        <w:jc w:val="both"/>
        <w:rPr>
          <w:rFonts w:eastAsiaTheme="minorHAnsi"/>
          <w:sz w:val="24"/>
          <w:szCs w:val="24"/>
        </w:rPr>
      </w:pPr>
      <w:r w:rsidRPr="00E94990">
        <w:rPr>
          <w:rFonts w:eastAsiaTheme="minorHAnsi"/>
          <w:sz w:val="24"/>
          <w:szCs w:val="24"/>
        </w:rPr>
        <w:t xml:space="preserve">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финансовое обеспечение стимулирования медицинских организаций, имеющих прикрепленное население для оказания медицинской помощи в амбулаторных условиях, за достижение показателей результативности их деятельности, </w:t>
      </w:r>
      <w:r w:rsidR="00222257" w:rsidRPr="00E94990">
        <w:rPr>
          <w:rFonts w:eastAsiaTheme="minorHAnsi"/>
          <w:sz w:val="24"/>
          <w:szCs w:val="24"/>
        </w:rPr>
        <w:t>определяется доля средств,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w:t>
      </w:r>
    </w:p>
    <w:p w14:paraId="31EAF8D3" w14:textId="761880FF" w:rsidR="002B2661" w:rsidRPr="00E94990" w:rsidRDefault="002B2661" w:rsidP="003961C6">
      <w:pPr>
        <w:ind w:firstLine="709"/>
        <w:jc w:val="both"/>
        <w:rPr>
          <w:rFonts w:ascii="Verdana" w:hAnsi="Verdana"/>
          <w:sz w:val="21"/>
          <w:szCs w:val="21"/>
        </w:rPr>
      </w:pPr>
      <w:bookmarkStart w:id="10" w:name="_Hlk98230814"/>
      <w:r w:rsidRPr="00E94990">
        <w:rPr>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14:paraId="1E58742C" w14:textId="474998DD" w:rsidR="002B2661" w:rsidRPr="00E94990" w:rsidRDefault="002B2661" w:rsidP="003961C6">
      <w:pPr>
        <w:ind w:firstLine="539"/>
        <w:jc w:val="both"/>
        <w:rPr>
          <w:rFonts w:ascii="Verdana" w:hAnsi="Verdana"/>
          <w:sz w:val="21"/>
          <w:szCs w:val="21"/>
        </w:rPr>
      </w:pPr>
    </w:p>
    <w:p w14:paraId="426D7455" w14:textId="4237B0FD" w:rsidR="002B2661" w:rsidRPr="00E94990" w:rsidRDefault="002B2661" w:rsidP="003961C6">
      <w:pPr>
        <w:ind w:firstLine="539"/>
        <w:jc w:val="both"/>
        <w:rPr>
          <w:rFonts w:ascii="Verdana" w:hAnsi="Verdana"/>
          <w:sz w:val="21"/>
          <w:szCs w:val="21"/>
        </w:rPr>
      </w:pPr>
      <w:r w:rsidRPr="00E94990">
        <w:rPr>
          <w:sz w:val="24"/>
          <w:szCs w:val="24"/>
        </w:rPr>
        <w:t> </w:t>
      </w:r>
      <m:oMath>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ОС</m:t>
            </m:r>
          </m:e>
          <m:sub>
            <m:r>
              <w:rPr>
                <w:rFonts w:ascii="Cambria Math" w:eastAsia="Cambria Math" w:hAnsi="Cambria Math" w:cs="Cambria Math"/>
                <w:sz w:val="28"/>
                <w:szCs w:val="28"/>
              </w:rPr>
              <m:t>ПН</m:t>
            </m:r>
          </m:sub>
        </m:sSub>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ДП</m:t>
            </m:r>
          </m:e>
          <m:sub>
            <m:r>
              <w:rPr>
                <w:rFonts w:ascii="Cambria Math" w:eastAsia="Cambria Math" w:hAnsi="Cambria Math" w:cs="Cambria Math"/>
                <w:sz w:val="28"/>
                <w:szCs w:val="28"/>
              </w:rPr>
              <m:t>Н</m:t>
            </m:r>
          </m:sub>
          <m:sup>
            <m:r>
              <w:rPr>
                <w:rFonts w:ascii="Cambria Math" w:eastAsia="Cambria Math" w:hAnsi="Cambria Math" w:cs="Cambria Math"/>
                <w:sz w:val="28"/>
                <w:szCs w:val="28"/>
              </w:rPr>
              <m:t>i</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Ч</m:t>
            </m:r>
          </m:e>
          <m:sub>
            <m:r>
              <w:rPr>
                <w:rFonts w:ascii="Cambria Math" w:eastAsia="Cambria Math" w:hAnsi="Cambria Math" w:cs="Cambria Math"/>
                <w:sz w:val="28"/>
                <w:szCs w:val="28"/>
              </w:rPr>
              <m:t>З</m:t>
            </m:r>
          </m:sub>
          <m:sup>
            <m:r>
              <w:rPr>
                <w:rFonts w:ascii="Cambria Math" w:eastAsia="Cambria Math" w:hAnsi="Cambria Math" w:cs="Cambria Math"/>
                <w:sz w:val="28"/>
                <w:szCs w:val="28"/>
              </w:rPr>
              <m:t>i</m:t>
            </m:r>
          </m:sup>
        </m:sSubSup>
        <m:r>
          <w:rPr>
            <w:rFonts w:ascii="Cambria Math" w:eastAsia="Cambria Math" w:hAnsi="Cambria Math" w:cs="Cambria Math"/>
            <w:sz w:val="28"/>
            <w:szCs w:val="28"/>
          </w:rPr>
          <m:t>+</m:t>
        </m:r>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ОС</m:t>
            </m:r>
          </m:e>
          <m:sub>
            <m:r>
              <w:rPr>
                <w:rFonts w:ascii="Cambria Math" w:eastAsia="Cambria Math" w:hAnsi="Cambria Math" w:cs="Cambria Math"/>
                <w:sz w:val="28"/>
                <w:szCs w:val="28"/>
              </w:rPr>
              <m:t>РД</m:t>
            </m:r>
          </m:sub>
        </m:sSub>
      </m:oMath>
      <w:r w:rsidRPr="00E94990">
        <w:rPr>
          <w:sz w:val="24"/>
          <w:szCs w:val="24"/>
        </w:rPr>
        <w:t>, где:</w:t>
      </w:r>
    </w:p>
    <w:p w14:paraId="7C14AB21" w14:textId="500768BA" w:rsidR="002B2661" w:rsidRPr="00E94990" w:rsidRDefault="002B2661" w:rsidP="003961C6">
      <w:pPr>
        <w:ind w:firstLine="539"/>
        <w:jc w:val="both"/>
        <w:rPr>
          <w:rFonts w:ascii="Verdana" w:hAnsi="Verdana"/>
          <w:sz w:val="21"/>
          <w:szCs w:val="21"/>
        </w:rPr>
      </w:pPr>
    </w:p>
    <w:tbl>
      <w:tblPr>
        <w:tblW w:w="9763" w:type="dxa"/>
        <w:tblCellMar>
          <w:left w:w="0" w:type="dxa"/>
          <w:right w:w="0" w:type="dxa"/>
        </w:tblCellMar>
        <w:tblLook w:val="04A0" w:firstRow="1" w:lastRow="0" w:firstColumn="1" w:lastColumn="0" w:noHBand="0" w:noVBand="1"/>
      </w:tblPr>
      <w:tblGrid>
        <w:gridCol w:w="851"/>
        <w:gridCol w:w="8912"/>
      </w:tblGrid>
      <w:tr w:rsidR="000E15E0" w:rsidRPr="00E94990" w14:paraId="4C2136C2" w14:textId="77777777" w:rsidTr="00237A50">
        <w:tc>
          <w:tcPr>
            <w:tcW w:w="851" w:type="dxa"/>
            <w:hideMark/>
          </w:tcPr>
          <w:p w14:paraId="3FF6116A" w14:textId="77777777" w:rsidR="002B2661" w:rsidRPr="00E94990" w:rsidRDefault="002B2661" w:rsidP="003961C6">
            <w:pPr>
              <w:rPr>
                <w:rFonts w:ascii="Verdana" w:hAnsi="Verdana"/>
                <w:sz w:val="21"/>
                <w:szCs w:val="21"/>
              </w:rPr>
            </w:pPr>
            <w:r w:rsidRPr="00E94990">
              <w:rPr>
                <w:sz w:val="24"/>
                <w:szCs w:val="24"/>
              </w:rPr>
              <w:t>ОС</w:t>
            </w:r>
            <w:r w:rsidRPr="00E94990">
              <w:rPr>
                <w:sz w:val="16"/>
                <w:szCs w:val="16"/>
                <w:vertAlign w:val="subscript"/>
              </w:rPr>
              <w:t>ПН</w:t>
            </w:r>
          </w:p>
        </w:tc>
        <w:tc>
          <w:tcPr>
            <w:tcW w:w="8912" w:type="dxa"/>
            <w:hideMark/>
          </w:tcPr>
          <w:p w14:paraId="5E06F63C" w14:textId="39685C8C" w:rsidR="002B2661" w:rsidRPr="00E94990" w:rsidRDefault="002B2661" w:rsidP="003961C6">
            <w:pPr>
              <w:jc w:val="both"/>
              <w:rPr>
                <w:rFonts w:ascii="Verdana" w:hAnsi="Verdana"/>
                <w:sz w:val="21"/>
                <w:szCs w:val="21"/>
              </w:rPr>
            </w:pPr>
            <w:r w:rsidRPr="00E94990">
              <w:rPr>
                <w:sz w:val="24"/>
                <w:szCs w:val="24"/>
              </w:rPr>
              <w:t>финансовое обеспечение медицинской помощи, оказанной медицинской организацией, имеющей прикрепившихся лиц, по подушевому нормативу финансирования, рублей;</w:t>
            </w:r>
          </w:p>
        </w:tc>
      </w:tr>
      <w:tr w:rsidR="000E15E0" w:rsidRPr="00E94990" w14:paraId="4A610800" w14:textId="77777777" w:rsidTr="00237A50">
        <w:tc>
          <w:tcPr>
            <w:tcW w:w="851" w:type="dxa"/>
          </w:tcPr>
          <w:p w14:paraId="0EFBB394" w14:textId="6D8DB146" w:rsidR="00110711" w:rsidRPr="00E94990" w:rsidRDefault="00110711" w:rsidP="003961C6">
            <w:pPr>
              <w:rPr>
                <w:sz w:val="24"/>
                <w:szCs w:val="24"/>
                <w:vertAlign w:val="subscript"/>
              </w:rPr>
            </w:pPr>
            <w:r w:rsidRPr="00E94990">
              <w:rPr>
                <w:sz w:val="24"/>
                <w:szCs w:val="24"/>
              </w:rPr>
              <w:t>ДП</w:t>
            </w:r>
            <w:r w:rsidRPr="00E94990">
              <w:rPr>
                <w:sz w:val="24"/>
                <w:szCs w:val="24"/>
                <w:vertAlign w:val="superscript"/>
                <w:lang w:val="en-US"/>
              </w:rPr>
              <w:t>i</w:t>
            </w:r>
            <w:r w:rsidRPr="00E94990">
              <w:rPr>
                <w:sz w:val="24"/>
                <w:szCs w:val="24"/>
                <w:vertAlign w:val="subscript"/>
              </w:rPr>
              <w:t>н</w:t>
            </w:r>
          </w:p>
        </w:tc>
        <w:tc>
          <w:tcPr>
            <w:tcW w:w="8912" w:type="dxa"/>
          </w:tcPr>
          <w:p w14:paraId="6924F893" w14:textId="6FD6C2B0" w:rsidR="00110711" w:rsidRPr="00E94990" w:rsidRDefault="00110711" w:rsidP="003961C6">
            <w:pPr>
              <w:jc w:val="both"/>
              <w:rPr>
                <w:sz w:val="24"/>
                <w:szCs w:val="24"/>
              </w:rPr>
            </w:pPr>
            <w:r w:rsidRPr="00E94990">
              <w:rPr>
                <w:sz w:val="24"/>
                <w:szCs w:val="24"/>
              </w:rPr>
              <w:t>дифференцированный подушевой норматив финансирования амбулаторной медицинской помощи для i-той медицинской организации, рублей;</w:t>
            </w:r>
          </w:p>
        </w:tc>
      </w:tr>
      <w:tr w:rsidR="000E15E0" w:rsidRPr="00E94990" w14:paraId="4F8C52D3" w14:textId="77777777" w:rsidTr="00237A50">
        <w:tc>
          <w:tcPr>
            <w:tcW w:w="851" w:type="dxa"/>
            <w:hideMark/>
          </w:tcPr>
          <w:p w14:paraId="313E9DF3" w14:textId="77777777" w:rsidR="002B2661" w:rsidRPr="00E94990" w:rsidRDefault="002B2661" w:rsidP="003961C6">
            <w:pPr>
              <w:rPr>
                <w:rFonts w:ascii="Verdana" w:hAnsi="Verdana"/>
                <w:sz w:val="21"/>
                <w:szCs w:val="21"/>
              </w:rPr>
            </w:pPr>
            <w:r w:rsidRPr="00E94990">
              <w:rPr>
                <w:sz w:val="24"/>
                <w:szCs w:val="24"/>
              </w:rPr>
              <w:t>ОС</w:t>
            </w:r>
            <w:r w:rsidRPr="00E94990">
              <w:rPr>
                <w:sz w:val="16"/>
                <w:szCs w:val="16"/>
                <w:vertAlign w:val="subscript"/>
              </w:rPr>
              <w:t>РД</w:t>
            </w:r>
          </w:p>
        </w:tc>
        <w:tc>
          <w:tcPr>
            <w:tcW w:w="8912" w:type="dxa"/>
            <w:hideMark/>
          </w:tcPr>
          <w:p w14:paraId="4A3E3537" w14:textId="6AAF83D7" w:rsidR="002B2661" w:rsidRPr="00E94990" w:rsidRDefault="002B2661" w:rsidP="003961C6">
            <w:pPr>
              <w:jc w:val="both"/>
              <w:rPr>
                <w:rFonts w:ascii="Verdana" w:hAnsi="Verdana"/>
                <w:sz w:val="21"/>
                <w:szCs w:val="21"/>
              </w:rPr>
            </w:pPr>
            <w:r w:rsidRPr="00E94990">
              <w:rPr>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(далее – объем средств с учетом показателей результативности), рублей.</w:t>
            </w:r>
          </w:p>
        </w:tc>
      </w:tr>
    </w:tbl>
    <w:p w14:paraId="23D0357A" w14:textId="77777777" w:rsidR="00C92790" w:rsidRPr="00E94990" w:rsidRDefault="00C92790" w:rsidP="003961C6">
      <w:pPr>
        <w:ind w:firstLine="709"/>
        <w:jc w:val="both"/>
        <w:rPr>
          <w:sz w:val="24"/>
          <w:szCs w:val="24"/>
        </w:rPr>
      </w:pPr>
    </w:p>
    <w:p w14:paraId="55524C4E" w14:textId="16BB04BD" w:rsidR="002B2661" w:rsidRPr="00E94990" w:rsidRDefault="00642F47" w:rsidP="003961C6">
      <w:pPr>
        <w:ind w:firstLine="709"/>
        <w:jc w:val="both"/>
        <w:rPr>
          <w:sz w:val="24"/>
          <w:szCs w:val="24"/>
        </w:rPr>
      </w:pPr>
      <w:r w:rsidRPr="00E94990">
        <w:rPr>
          <w:sz w:val="24"/>
          <w:szCs w:val="24"/>
        </w:rPr>
        <w:t>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w:t>
      </w:r>
      <w:bookmarkStart w:id="11" w:name="_Hlk98341784"/>
      <w:r w:rsidRPr="00E94990">
        <w:rPr>
          <w:sz w:val="24"/>
          <w:szCs w:val="24"/>
        </w:rPr>
        <w:t>.</w:t>
      </w:r>
      <w:bookmarkEnd w:id="11"/>
    </w:p>
    <w:p w14:paraId="677BE30F" w14:textId="2FE803CA" w:rsidR="00642F47" w:rsidRPr="00E94990" w:rsidRDefault="00642F47" w:rsidP="003961C6">
      <w:pPr>
        <w:ind w:firstLine="709"/>
        <w:jc w:val="both"/>
        <w:rPr>
          <w:sz w:val="24"/>
          <w:szCs w:val="24"/>
        </w:rPr>
      </w:pPr>
      <w:r w:rsidRPr="00E94990">
        <w:rPr>
          <w:sz w:val="24"/>
          <w:szCs w:val="24"/>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w:t>
      </w:r>
      <w:r w:rsidR="00CE0014" w:rsidRPr="00E94990">
        <w:rPr>
          <w:sz w:val="24"/>
          <w:szCs w:val="24"/>
        </w:rPr>
        <w:t>ся</w:t>
      </w:r>
      <w:r w:rsidRPr="00E94990">
        <w:rPr>
          <w:sz w:val="24"/>
          <w:szCs w:val="24"/>
        </w:rPr>
        <w:t xml:space="preserve"> по итогам </w:t>
      </w:r>
      <w:r w:rsidR="00B1379B" w:rsidRPr="00E94990">
        <w:rPr>
          <w:sz w:val="24"/>
          <w:szCs w:val="24"/>
        </w:rPr>
        <w:t>года.</w:t>
      </w:r>
    </w:p>
    <w:p w14:paraId="1999DD67" w14:textId="1C4AB081" w:rsidR="00E16B12" w:rsidRPr="00E94990" w:rsidRDefault="00E16B12" w:rsidP="003961C6">
      <w:pPr>
        <w:ind w:firstLine="709"/>
        <w:jc w:val="both"/>
        <w:rPr>
          <w:sz w:val="24"/>
          <w:szCs w:val="24"/>
        </w:rPr>
      </w:pPr>
      <w:r w:rsidRPr="00E94990">
        <w:rPr>
          <w:sz w:val="24"/>
          <w:szCs w:val="24"/>
        </w:rPr>
        <w:t>Выплаты по итогам года распределяются на основе сведений об оказанной медицинской помощи за период декабрь предыдущего года – ноябрь текущего года и включаются в счет за декабрь.</w:t>
      </w:r>
    </w:p>
    <w:p w14:paraId="7FF9B120" w14:textId="685F1CBB" w:rsidR="008C4530" w:rsidRPr="00E94990" w:rsidRDefault="008C4530" w:rsidP="003961C6">
      <w:pPr>
        <w:ind w:firstLine="709"/>
        <w:jc w:val="both"/>
        <w:rPr>
          <w:sz w:val="24"/>
          <w:szCs w:val="24"/>
        </w:rPr>
      </w:pPr>
      <w:r w:rsidRPr="00E94990">
        <w:rPr>
          <w:sz w:val="24"/>
          <w:szCs w:val="24"/>
        </w:rPr>
        <w:t>Показатели результативности деятельности, порядок их применения установлены в Таблице 1.</w:t>
      </w:r>
    </w:p>
    <w:p w14:paraId="12A76C16" w14:textId="12D5235D" w:rsidR="00202882" w:rsidRPr="00E94990" w:rsidRDefault="00202882" w:rsidP="003961C6">
      <w:pPr>
        <w:ind w:firstLine="709"/>
        <w:jc w:val="both"/>
        <w:rPr>
          <w:sz w:val="24"/>
          <w:szCs w:val="24"/>
        </w:rPr>
      </w:pPr>
      <w:r w:rsidRPr="00E94990">
        <w:rPr>
          <w:sz w:val="24"/>
          <w:szCs w:val="24"/>
        </w:rPr>
        <w:t>Перечень медицинских организаций и установленные для них показатели результативности представлен в Таблице 3.</w:t>
      </w:r>
    </w:p>
    <w:p w14:paraId="6D0BD4C3" w14:textId="19FFDCCC" w:rsidR="008C4530" w:rsidRPr="00E94990" w:rsidRDefault="008C4530" w:rsidP="003961C6">
      <w:pPr>
        <w:ind w:firstLine="709"/>
        <w:jc w:val="both"/>
        <w:rPr>
          <w:sz w:val="24"/>
          <w:szCs w:val="24"/>
        </w:rPr>
      </w:pPr>
      <w:r w:rsidRPr="00E94990">
        <w:rPr>
          <w:sz w:val="24"/>
          <w:szCs w:val="24"/>
        </w:rPr>
        <w:t xml:space="preserve">Методика включает разделение </w:t>
      </w:r>
      <w:r w:rsidR="00031C40" w:rsidRPr="00E94990">
        <w:rPr>
          <w:sz w:val="24"/>
          <w:szCs w:val="24"/>
        </w:rPr>
        <w:t xml:space="preserve">оценки </w:t>
      </w:r>
      <w:r w:rsidRPr="00E94990">
        <w:rPr>
          <w:sz w:val="24"/>
          <w:szCs w:val="24"/>
        </w:rPr>
        <w:t xml:space="preserve">показателей на блоки, отражающие результативность оказания медицинской помощи </w:t>
      </w:r>
      <w:r w:rsidR="00A70FFB" w:rsidRPr="00E94990">
        <w:rPr>
          <w:sz w:val="24"/>
          <w:szCs w:val="24"/>
        </w:rPr>
        <w:t xml:space="preserve">– профилактические мероприятия и диспансерное наблюдение </w:t>
      </w:r>
      <w:r w:rsidRPr="00E94990">
        <w:rPr>
          <w:sz w:val="24"/>
          <w:szCs w:val="24"/>
        </w:rPr>
        <w:t>разным категориям населения (взрослому населению, детскому населению, акушерско-гинекологической помощи) в амбулаторных условиях.</w:t>
      </w:r>
    </w:p>
    <w:p w14:paraId="2E370776" w14:textId="531E0989" w:rsidR="008C4530" w:rsidRPr="00E94990" w:rsidRDefault="008C4530" w:rsidP="003961C6">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Каждый показатель, включенный в блок, оценивается в баллах, которые суммируются. Методикой предусмотрена максимально возможная сумма баллов по каждому блоку, которая составляет:</w:t>
      </w:r>
    </w:p>
    <w:p w14:paraId="1025F297" w14:textId="3B0ECD34" w:rsidR="008C4530" w:rsidRPr="00E94990" w:rsidRDefault="008C4530" w:rsidP="003961C6">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 </w:t>
      </w:r>
      <w:r w:rsidR="00A10B59" w:rsidRPr="00E94990">
        <w:rPr>
          <w:rFonts w:ascii="Times New Roman" w:hAnsi="Times New Roman" w:cs="Times New Roman"/>
          <w:sz w:val="24"/>
          <w:szCs w:val="24"/>
          <w:lang w:eastAsia="ru-RU"/>
        </w:rPr>
        <w:t>19</w:t>
      </w:r>
      <w:r w:rsidRPr="00E94990">
        <w:rPr>
          <w:rFonts w:ascii="Times New Roman" w:hAnsi="Times New Roman" w:cs="Times New Roman"/>
          <w:sz w:val="24"/>
          <w:szCs w:val="24"/>
          <w:lang w:eastAsia="ru-RU"/>
        </w:rPr>
        <w:t xml:space="preserve"> баллов для показателей блока 1</w:t>
      </w:r>
      <w:r w:rsidR="00A70FFB" w:rsidRPr="00E94990">
        <w:rPr>
          <w:rFonts w:ascii="Times New Roman" w:hAnsi="Times New Roman" w:cs="Times New Roman"/>
          <w:sz w:val="24"/>
          <w:szCs w:val="24"/>
          <w:lang w:eastAsia="ru-RU"/>
        </w:rPr>
        <w:t xml:space="preserve"> </w:t>
      </w:r>
      <w:bookmarkStart w:id="12" w:name="_Hlk135049665"/>
      <w:r w:rsidR="00A70FFB" w:rsidRPr="00E94990">
        <w:rPr>
          <w:rFonts w:ascii="Times New Roman" w:hAnsi="Times New Roman" w:cs="Times New Roman"/>
          <w:sz w:val="24"/>
          <w:szCs w:val="24"/>
          <w:lang w:eastAsia="ru-RU"/>
        </w:rPr>
        <w:t>(взрослое население)</w:t>
      </w:r>
      <w:bookmarkEnd w:id="12"/>
      <w:r w:rsidRPr="00E94990">
        <w:rPr>
          <w:rFonts w:ascii="Times New Roman" w:hAnsi="Times New Roman" w:cs="Times New Roman"/>
          <w:sz w:val="24"/>
          <w:szCs w:val="24"/>
          <w:lang w:eastAsia="ru-RU"/>
        </w:rPr>
        <w:t>;</w:t>
      </w:r>
    </w:p>
    <w:p w14:paraId="1AD85197" w14:textId="2CF97344" w:rsidR="008C4530" w:rsidRPr="00E94990" w:rsidRDefault="008C4530" w:rsidP="003961C6">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 </w:t>
      </w:r>
      <w:r w:rsidR="00A10B59" w:rsidRPr="00E94990">
        <w:rPr>
          <w:rFonts w:ascii="Times New Roman" w:hAnsi="Times New Roman" w:cs="Times New Roman"/>
          <w:sz w:val="24"/>
          <w:szCs w:val="24"/>
          <w:lang w:eastAsia="ru-RU"/>
        </w:rPr>
        <w:t>7</w:t>
      </w:r>
      <w:r w:rsidRPr="00E94990">
        <w:rPr>
          <w:rFonts w:ascii="Times New Roman" w:hAnsi="Times New Roman" w:cs="Times New Roman"/>
          <w:sz w:val="24"/>
          <w:szCs w:val="24"/>
          <w:lang w:eastAsia="ru-RU"/>
        </w:rPr>
        <w:t xml:space="preserve"> баллов для показателей блока 2</w:t>
      </w:r>
      <w:r w:rsidR="00A70FFB" w:rsidRPr="00E94990">
        <w:rPr>
          <w:rFonts w:ascii="Times New Roman" w:hAnsi="Times New Roman" w:cs="Times New Roman"/>
          <w:sz w:val="24"/>
          <w:szCs w:val="24"/>
          <w:lang w:eastAsia="ru-RU"/>
        </w:rPr>
        <w:t xml:space="preserve"> </w:t>
      </w:r>
      <w:bookmarkStart w:id="13" w:name="_Hlk135049676"/>
      <w:r w:rsidR="00A70FFB" w:rsidRPr="00E94990">
        <w:rPr>
          <w:rFonts w:ascii="Times New Roman" w:hAnsi="Times New Roman" w:cs="Times New Roman"/>
          <w:sz w:val="24"/>
          <w:szCs w:val="24"/>
          <w:lang w:eastAsia="ru-RU"/>
        </w:rPr>
        <w:t>(детское население)</w:t>
      </w:r>
      <w:bookmarkEnd w:id="13"/>
      <w:r w:rsidRPr="00E94990">
        <w:rPr>
          <w:rFonts w:ascii="Times New Roman" w:hAnsi="Times New Roman" w:cs="Times New Roman"/>
          <w:sz w:val="24"/>
          <w:szCs w:val="24"/>
          <w:lang w:eastAsia="ru-RU"/>
        </w:rPr>
        <w:t>;</w:t>
      </w:r>
    </w:p>
    <w:p w14:paraId="77BED350" w14:textId="77093759" w:rsidR="008C4530" w:rsidRPr="00E94990" w:rsidRDefault="008C4530" w:rsidP="003961C6">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- 6 баллов для показателей блока 3</w:t>
      </w:r>
      <w:r w:rsidR="00A70FFB" w:rsidRPr="00E94990">
        <w:rPr>
          <w:rFonts w:ascii="Times New Roman" w:hAnsi="Times New Roman" w:cs="Times New Roman"/>
          <w:sz w:val="24"/>
          <w:szCs w:val="24"/>
          <w:lang w:eastAsia="ru-RU"/>
        </w:rPr>
        <w:t xml:space="preserve"> </w:t>
      </w:r>
      <w:bookmarkStart w:id="14" w:name="_Hlk135049687"/>
      <w:r w:rsidR="00A70FFB" w:rsidRPr="00E94990">
        <w:rPr>
          <w:rFonts w:ascii="Times New Roman" w:hAnsi="Times New Roman" w:cs="Times New Roman"/>
          <w:sz w:val="24"/>
          <w:szCs w:val="24"/>
          <w:lang w:eastAsia="ru-RU"/>
        </w:rPr>
        <w:t>(</w:t>
      </w:r>
      <w:r w:rsidR="00F476FE" w:rsidRPr="00E94990">
        <w:rPr>
          <w:rFonts w:ascii="Times New Roman" w:hAnsi="Times New Roman" w:cs="Times New Roman"/>
          <w:sz w:val="24"/>
          <w:szCs w:val="24"/>
          <w:lang w:eastAsia="ru-RU"/>
        </w:rPr>
        <w:t>акушерско-гинекологическая помощь</w:t>
      </w:r>
      <w:r w:rsidR="00A70FFB" w:rsidRPr="00E94990">
        <w:rPr>
          <w:rFonts w:ascii="Times New Roman" w:hAnsi="Times New Roman" w:cs="Times New Roman"/>
          <w:sz w:val="24"/>
          <w:szCs w:val="24"/>
          <w:lang w:eastAsia="ru-RU"/>
        </w:rPr>
        <w:t>)</w:t>
      </w:r>
      <w:bookmarkEnd w:id="14"/>
      <w:r w:rsidRPr="00E94990">
        <w:rPr>
          <w:rFonts w:ascii="Times New Roman" w:hAnsi="Times New Roman" w:cs="Times New Roman"/>
          <w:sz w:val="24"/>
          <w:szCs w:val="24"/>
          <w:lang w:eastAsia="ru-RU"/>
        </w:rPr>
        <w:t>.</w:t>
      </w:r>
    </w:p>
    <w:p w14:paraId="6EBD8C83" w14:textId="71BCB48A" w:rsidR="008C4530" w:rsidRPr="00E94990" w:rsidRDefault="008C4530" w:rsidP="003961C6">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В зависимости от результатов деятельности медицинской организации по каждому показателю определяется балл в диапазоне от 0 до </w:t>
      </w:r>
      <w:r w:rsidR="00A61770" w:rsidRPr="00E94990">
        <w:rPr>
          <w:rFonts w:ascii="Times New Roman" w:hAnsi="Times New Roman" w:cs="Times New Roman"/>
          <w:sz w:val="24"/>
          <w:szCs w:val="24"/>
          <w:lang w:eastAsia="ru-RU"/>
        </w:rPr>
        <w:t>2</w:t>
      </w:r>
      <w:r w:rsidRPr="00E94990">
        <w:rPr>
          <w:rFonts w:ascii="Times New Roman" w:hAnsi="Times New Roman" w:cs="Times New Roman"/>
          <w:sz w:val="24"/>
          <w:szCs w:val="24"/>
          <w:lang w:eastAsia="ru-RU"/>
        </w:rPr>
        <w:t xml:space="preserve"> баллов.</w:t>
      </w:r>
    </w:p>
    <w:p w14:paraId="78C45F85" w14:textId="19CED6D5" w:rsidR="008C4530" w:rsidRPr="00E94990" w:rsidRDefault="008C4530" w:rsidP="003961C6">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С учетом фактического выполнения показателей, медицинск</w:t>
      </w:r>
      <w:r w:rsidR="00C94199" w:rsidRPr="00E94990">
        <w:rPr>
          <w:rFonts w:ascii="Times New Roman" w:hAnsi="Times New Roman" w:cs="Times New Roman"/>
          <w:sz w:val="24"/>
          <w:szCs w:val="24"/>
          <w:lang w:eastAsia="ru-RU"/>
        </w:rPr>
        <w:t>и</w:t>
      </w:r>
      <w:r w:rsidRPr="00E94990">
        <w:rPr>
          <w:rFonts w:ascii="Times New Roman" w:hAnsi="Times New Roman" w:cs="Times New Roman"/>
          <w:sz w:val="24"/>
          <w:szCs w:val="24"/>
          <w:lang w:eastAsia="ru-RU"/>
        </w:rPr>
        <w:t xml:space="preserve">е организации распределяются на три группы: I – выполнившие до </w:t>
      </w:r>
      <w:r w:rsidR="00DC1DFE" w:rsidRPr="00E94990">
        <w:rPr>
          <w:rFonts w:ascii="Times New Roman" w:hAnsi="Times New Roman" w:cs="Times New Roman"/>
          <w:sz w:val="24"/>
          <w:szCs w:val="24"/>
          <w:lang w:eastAsia="ru-RU"/>
        </w:rPr>
        <w:t>40</w:t>
      </w:r>
      <w:r w:rsidRPr="00E94990">
        <w:rPr>
          <w:rFonts w:ascii="Times New Roman" w:hAnsi="Times New Roman" w:cs="Times New Roman"/>
          <w:sz w:val="24"/>
          <w:szCs w:val="24"/>
          <w:lang w:eastAsia="ru-RU"/>
        </w:rPr>
        <w:t xml:space="preserve"> процентов показателей, II – от </w:t>
      </w:r>
      <w:r w:rsidR="00DC1DFE" w:rsidRPr="00E94990">
        <w:rPr>
          <w:rFonts w:ascii="Times New Roman" w:hAnsi="Times New Roman" w:cs="Times New Roman"/>
          <w:sz w:val="24"/>
          <w:szCs w:val="24"/>
          <w:lang w:eastAsia="ru-RU"/>
        </w:rPr>
        <w:t>4</w:t>
      </w:r>
      <w:r w:rsidRPr="00E94990">
        <w:rPr>
          <w:rFonts w:ascii="Times New Roman" w:hAnsi="Times New Roman" w:cs="Times New Roman"/>
          <w:sz w:val="24"/>
          <w:szCs w:val="24"/>
          <w:lang w:eastAsia="ru-RU"/>
        </w:rPr>
        <w:t>0</w:t>
      </w:r>
      <w:r w:rsidR="00DC1DFE" w:rsidRPr="00E94990">
        <w:rPr>
          <w:rFonts w:ascii="Times New Roman" w:hAnsi="Times New Roman" w:cs="Times New Roman"/>
          <w:sz w:val="24"/>
          <w:szCs w:val="24"/>
          <w:lang w:eastAsia="ru-RU"/>
        </w:rPr>
        <w:t xml:space="preserve"> (включительно)</w:t>
      </w:r>
      <w:r w:rsidRPr="00E94990">
        <w:rPr>
          <w:rFonts w:ascii="Times New Roman" w:hAnsi="Times New Roman" w:cs="Times New Roman"/>
          <w:sz w:val="24"/>
          <w:szCs w:val="24"/>
          <w:lang w:eastAsia="ru-RU"/>
        </w:rPr>
        <w:t xml:space="preserve"> до </w:t>
      </w:r>
      <w:r w:rsidR="002A754A" w:rsidRPr="00E94990">
        <w:rPr>
          <w:rFonts w:ascii="Times New Roman" w:hAnsi="Times New Roman" w:cs="Times New Roman"/>
          <w:sz w:val="24"/>
          <w:szCs w:val="24"/>
          <w:lang w:eastAsia="ru-RU"/>
        </w:rPr>
        <w:t>6</w:t>
      </w:r>
      <w:r w:rsidRPr="00E94990">
        <w:rPr>
          <w:rFonts w:ascii="Times New Roman" w:hAnsi="Times New Roman" w:cs="Times New Roman"/>
          <w:sz w:val="24"/>
          <w:szCs w:val="24"/>
          <w:lang w:eastAsia="ru-RU"/>
        </w:rPr>
        <w:t xml:space="preserve">0 процентов показателей, III – </w:t>
      </w:r>
      <w:r w:rsidR="002A754A" w:rsidRPr="00E94990">
        <w:rPr>
          <w:rFonts w:ascii="Times New Roman" w:hAnsi="Times New Roman" w:cs="Times New Roman"/>
          <w:sz w:val="24"/>
          <w:szCs w:val="24"/>
          <w:lang w:eastAsia="ru-RU"/>
        </w:rPr>
        <w:t>от</w:t>
      </w:r>
      <w:r w:rsidRPr="00E94990">
        <w:rPr>
          <w:rFonts w:ascii="Times New Roman" w:hAnsi="Times New Roman" w:cs="Times New Roman"/>
          <w:sz w:val="24"/>
          <w:szCs w:val="24"/>
          <w:lang w:eastAsia="ru-RU"/>
        </w:rPr>
        <w:t xml:space="preserve"> </w:t>
      </w:r>
      <w:r w:rsidR="002A754A" w:rsidRPr="00E94990">
        <w:rPr>
          <w:rFonts w:ascii="Times New Roman" w:hAnsi="Times New Roman" w:cs="Times New Roman"/>
          <w:sz w:val="24"/>
          <w:szCs w:val="24"/>
          <w:lang w:eastAsia="ru-RU"/>
        </w:rPr>
        <w:t>6</w:t>
      </w:r>
      <w:r w:rsidRPr="00E94990">
        <w:rPr>
          <w:rFonts w:ascii="Times New Roman" w:hAnsi="Times New Roman" w:cs="Times New Roman"/>
          <w:sz w:val="24"/>
          <w:szCs w:val="24"/>
          <w:lang w:eastAsia="ru-RU"/>
        </w:rPr>
        <w:t>0</w:t>
      </w:r>
      <w:r w:rsidR="002A754A" w:rsidRPr="00E94990">
        <w:rPr>
          <w:rFonts w:ascii="Times New Roman" w:hAnsi="Times New Roman" w:cs="Times New Roman"/>
          <w:sz w:val="24"/>
          <w:szCs w:val="24"/>
          <w:lang w:eastAsia="ru-RU"/>
        </w:rPr>
        <w:t xml:space="preserve"> (включительно)</w:t>
      </w:r>
      <w:r w:rsidRPr="00E94990">
        <w:rPr>
          <w:rFonts w:ascii="Times New Roman" w:hAnsi="Times New Roman" w:cs="Times New Roman"/>
          <w:sz w:val="24"/>
          <w:szCs w:val="24"/>
          <w:lang w:eastAsia="ru-RU"/>
        </w:rPr>
        <w:t xml:space="preserve"> процентов показателей.</w:t>
      </w:r>
    </w:p>
    <w:p w14:paraId="20915ABE" w14:textId="0E050EF7" w:rsidR="008C4530" w:rsidRPr="00E94990" w:rsidRDefault="008C4530" w:rsidP="003961C6">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Порядок расчета значений показателей результативности деятельности медицинских организаций представлен в </w:t>
      </w:r>
      <w:hyperlink r:id="rId8" w:anchor="Par8477" w:tooltip="РЕКОМЕНДУЕМЫЙ ПОРЯДОК" w:history="1">
        <w:r w:rsidRPr="00E94990">
          <w:rPr>
            <w:rFonts w:ascii="Times New Roman" w:hAnsi="Times New Roman" w:cs="Times New Roman"/>
            <w:sz w:val="24"/>
            <w:szCs w:val="24"/>
            <w:lang w:eastAsia="ru-RU"/>
          </w:rPr>
          <w:t>Таблице</w:t>
        </w:r>
      </w:hyperlink>
      <w:r w:rsidRPr="00E94990">
        <w:rPr>
          <w:rFonts w:ascii="Times New Roman" w:hAnsi="Times New Roman" w:cs="Times New Roman"/>
          <w:sz w:val="24"/>
          <w:szCs w:val="24"/>
          <w:lang w:eastAsia="ru-RU"/>
        </w:rPr>
        <w:t xml:space="preserve"> 2.</w:t>
      </w:r>
    </w:p>
    <w:p w14:paraId="0352F462" w14:textId="77777777" w:rsidR="008C4530" w:rsidRPr="00E94990" w:rsidRDefault="008C4530" w:rsidP="003961C6">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Объем средств, направляемый в медицинские организации по итогам оценки достижения значений показателей результативности деятельности, складывается из двух частей:</w:t>
      </w:r>
    </w:p>
    <w:p w14:paraId="20760069" w14:textId="0EC42319" w:rsidR="008C4530" w:rsidRPr="00E94990" w:rsidRDefault="008C4530" w:rsidP="003961C6">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1 часть </w:t>
      </w:r>
      <w:r w:rsidR="00237A50" w:rsidRPr="00E94990">
        <w:rPr>
          <w:rFonts w:ascii="Times New Roman" w:hAnsi="Times New Roman" w:cs="Times New Roman"/>
          <w:sz w:val="24"/>
          <w:szCs w:val="24"/>
          <w:lang w:eastAsia="ru-RU"/>
        </w:rPr>
        <w:t>–</w:t>
      </w:r>
      <w:r w:rsidRPr="00E94990">
        <w:rPr>
          <w:rFonts w:ascii="Times New Roman" w:hAnsi="Times New Roman" w:cs="Times New Roman"/>
          <w:sz w:val="24"/>
          <w:szCs w:val="24"/>
          <w:lang w:eastAsia="ru-RU"/>
        </w:rPr>
        <w:t xml:space="preserve"> распределение 70 процентов от объема средств с учетом показателей результативности за соответствующий период.</w:t>
      </w:r>
    </w:p>
    <w:p w14:paraId="69FA8773" w14:textId="77777777" w:rsidR="008C4530" w:rsidRPr="00E94990" w:rsidRDefault="008C4530" w:rsidP="003961C6">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Указанные средства распределяются среди медицинских организаций II и III групп с учетом численности прикрепленного населения.</w:t>
      </w:r>
    </w:p>
    <w:p w14:paraId="33B88656" w14:textId="77777777" w:rsidR="008C4530" w:rsidRPr="00E94990" w:rsidRDefault="008C4530" w:rsidP="003961C6">
      <w:pPr>
        <w:ind w:firstLine="540"/>
        <w:jc w:val="both"/>
        <w:rPr>
          <w:sz w:val="24"/>
          <w:szCs w:val="24"/>
        </w:rPr>
      </w:pPr>
    </w:p>
    <w:p w14:paraId="5BD6C7D1" w14:textId="20C5AB80" w:rsidR="00E86D20" w:rsidRPr="00E94990" w:rsidRDefault="00CE3FCA" w:rsidP="003961C6">
      <w:pPr>
        <w:ind w:firstLine="539"/>
        <w:jc w:val="both"/>
        <w:rPr>
          <w:rFonts w:ascii="Verdana" w:hAnsi="Verdana"/>
          <w:sz w:val="21"/>
          <w:szCs w:val="21"/>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sub>
          <m:sup>
            <m:r>
              <w:rPr>
                <w:rFonts w:ascii="Cambria Math" w:eastAsia="Cambria Math" w:hAnsi="Cambria Math" w:cs="Cambria Math"/>
                <w:sz w:val="32"/>
                <w:szCs w:val="32"/>
                <w:lang w:val="en-US"/>
              </w:rPr>
              <m:t>j</m:t>
            </m:r>
          </m:sup>
        </m:sSubSup>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r>
              <w:rPr>
                <w:rFonts w:ascii="Cambria Math" w:eastAsia="Cambria Math" w:hAnsi="Cambria Math" w:cs="Cambria Math"/>
                <w:sz w:val="32"/>
                <w:szCs w:val="32"/>
              </w:rPr>
              <m:t>0,7×</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m:t>
                </m:r>
              </m:sub>
              <m:sup>
                <m:r>
                  <w:rPr>
                    <w:rFonts w:ascii="Cambria Math" w:eastAsia="Cambria Math" w:hAnsi="Cambria Math" w:cs="Cambria Math"/>
                    <w:sz w:val="32"/>
                    <w:szCs w:val="32"/>
                    <w:lang w:val="en-US"/>
                  </w:rPr>
                  <m:t>j</m:t>
                </m:r>
              </m:sup>
            </m:sSubSup>
          </m:num>
          <m:den>
            <m:nary>
              <m:naryPr>
                <m:chr m:val="∑"/>
                <m:limLoc m:val="undOvr"/>
                <m:subHide m:val="1"/>
                <m:supHide m:val="1"/>
                <m:ctrlPr>
                  <w:rPr>
                    <w:rFonts w:ascii="Cambria Math" w:eastAsia="Cambria Math" w:hAnsi="Cambria Math" w:cs="Cambria Math"/>
                    <w:i/>
                    <w:sz w:val="32"/>
                    <w:szCs w:val="32"/>
                  </w:rPr>
                </m:ctrlPr>
              </m:naryPr>
              <m:sub/>
              <m:sup/>
              <m:e>
                <m:r>
                  <w:rPr>
                    <w:rFonts w:ascii="Cambria Math" w:eastAsia="Cambria Math" w:hAnsi="Cambria Math" w:cs="Cambria Math"/>
                    <w:sz w:val="32"/>
                    <w:szCs w:val="32"/>
                  </w:rPr>
                  <m:t>Числ</m:t>
                </m:r>
              </m:e>
            </m:nary>
          </m:den>
        </m:f>
      </m:oMath>
      <w:r w:rsidR="00E86D20" w:rsidRPr="00E94990">
        <w:rPr>
          <w:sz w:val="24"/>
          <w:szCs w:val="24"/>
        </w:rPr>
        <w:t>, где:</w:t>
      </w:r>
    </w:p>
    <w:p w14:paraId="59BC74E4" w14:textId="77777777" w:rsidR="00E86D20" w:rsidRPr="00E94990" w:rsidRDefault="00E86D20" w:rsidP="003961C6">
      <w:pPr>
        <w:ind w:firstLine="539"/>
        <w:jc w:val="both"/>
        <w:rPr>
          <w:rFonts w:ascii="Verdana" w:hAnsi="Verdana"/>
          <w:sz w:val="21"/>
          <w:szCs w:val="21"/>
        </w:rPr>
      </w:pPr>
      <w:r w:rsidRPr="00E94990">
        <w:rPr>
          <w:sz w:val="24"/>
          <w:szCs w:val="24"/>
        </w:rPr>
        <w:t> </w:t>
      </w:r>
    </w:p>
    <w:tbl>
      <w:tblPr>
        <w:tblW w:w="9763" w:type="dxa"/>
        <w:tblCellMar>
          <w:left w:w="0" w:type="dxa"/>
          <w:right w:w="0" w:type="dxa"/>
        </w:tblCellMar>
        <w:tblLook w:val="04A0" w:firstRow="1" w:lastRow="0" w:firstColumn="1" w:lastColumn="0" w:noHBand="0" w:noVBand="1"/>
      </w:tblPr>
      <w:tblGrid>
        <w:gridCol w:w="1031"/>
        <w:gridCol w:w="8732"/>
      </w:tblGrid>
      <w:tr w:rsidR="000E15E0" w:rsidRPr="00E94990" w14:paraId="14BCD85D" w14:textId="77777777" w:rsidTr="00BC2D27">
        <w:tc>
          <w:tcPr>
            <w:tcW w:w="1031" w:type="dxa"/>
            <w:hideMark/>
          </w:tcPr>
          <w:p w14:paraId="2DDD321C" w14:textId="0DCE9A5A" w:rsidR="00E86D20" w:rsidRPr="00E94990" w:rsidRDefault="00BC2D27" w:rsidP="003961C6">
            <w:pPr>
              <w:spacing w:before="100" w:after="100"/>
              <w:ind w:left="60" w:right="60"/>
              <w:rPr>
                <w:rFonts w:ascii="Verdana" w:hAnsi="Verdana"/>
                <w:sz w:val="21"/>
                <w:szCs w:val="21"/>
              </w:rPr>
            </w:pPr>
            <w:r w:rsidRPr="00E94990">
              <w:rPr>
                <w:sz w:val="24"/>
                <w:szCs w:val="24"/>
              </w:rPr>
              <w:t>ОС</w:t>
            </w:r>
            <w:r w:rsidRPr="00E94990">
              <w:rPr>
                <w:sz w:val="24"/>
                <w:szCs w:val="24"/>
                <w:vertAlign w:val="superscript"/>
                <w:lang w:val="en-US"/>
              </w:rPr>
              <w:t>j</w:t>
            </w:r>
            <w:r w:rsidRPr="00E94990">
              <w:rPr>
                <w:sz w:val="24"/>
                <w:szCs w:val="24"/>
                <w:vertAlign w:val="subscript"/>
              </w:rPr>
              <w:t>РД(нас)</w:t>
            </w:r>
          </w:p>
        </w:tc>
        <w:tc>
          <w:tcPr>
            <w:tcW w:w="8732" w:type="dxa"/>
            <w:hideMark/>
          </w:tcPr>
          <w:p w14:paraId="19D82980" w14:textId="2C603AB8" w:rsidR="00E86D20" w:rsidRPr="00E94990" w:rsidRDefault="00BC2D27" w:rsidP="003961C6">
            <w:pPr>
              <w:spacing w:before="100" w:after="100"/>
              <w:ind w:left="60" w:right="60" w:firstLine="539"/>
              <w:jc w:val="both"/>
              <w:rPr>
                <w:rFonts w:ascii="Verdana" w:hAnsi="Verdana"/>
                <w:sz w:val="21"/>
                <w:szCs w:val="21"/>
              </w:rPr>
            </w:pPr>
            <w:r w:rsidRPr="00E94990">
              <w:rPr>
                <w:sz w:val="24"/>
                <w:szCs w:val="24"/>
              </w:rPr>
              <w:t>объем средств, используемый при распределении 70 процентов от объема средств на стимулирование медицинских организаций за j-ый период, в расчете на 1 прикрепленное лицо, рублей;</w:t>
            </w:r>
          </w:p>
        </w:tc>
      </w:tr>
      <w:tr w:rsidR="000E15E0" w:rsidRPr="00E94990" w14:paraId="6E871D86" w14:textId="77777777" w:rsidTr="00BC2D27">
        <w:tc>
          <w:tcPr>
            <w:tcW w:w="1031" w:type="dxa"/>
          </w:tcPr>
          <w:p w14:paraId="2BC5187D" w14:textId="020211D2" w:rsidR="00BC2D27" w:rsidRPr="00E94990" w:rsidRDefault="00BC2D27" w:rsidP="003961C6">
            <w:pPr>
              <w:spacing w:before="100" w:after="100"/>
              <w:ind w:left="60" w:right="60"/>
              <w:rPr>
                <w:sz w:val="24"/>
                <w:szCs w:val="24"/>
                <w:vertAlign w:val="subscript"/>
              </w:rPr>
            </w:pPr>
            <w:r w:rsidRPr="00E94990">
              <w:rPr>
                <w:sz w:val="24"/>
                <w:szCs w:val="24"/>
              </w:rPr>
              <w:t>ОС</w:t>
            </w:r>
            <w:r w:rsidRPr="00E94990">
              <w:rPr>
                <w:sz w:val="24"/>
                <w:szCs w:val="24"/>
                <w:vertAlign w:val="superscript"/>
                <w:lang w:val="en-US"/>
              </w:rPr>
              <w:t>j</w:t>
            </w:r>
            <w:r w:rsidRPr="00E94990">
              <w:rPr>
                <w:sz w:val="24"/>
                <w:szCs w:val="24"/>
                <w:vertAlign w:val="subscript"/>
              </w:rPr>
              <w:t>РД</w:t>
            </w:r>
          </w:p>
        </w:tc>
        <w:tc>
          <w:tcPr>
            <w:tcW w:w="8732" w:type="dxa"/>
          </w:tcPr>
          <w:p w14:paraId="43494FCC" w14:textId="2D807356" w:rsidR="00BC2D27" w:rsidRPr="00E94990" w:rsidRDefault="00BC2D27" w:rsidP="003961C6">
            <w:pPr>
              <w:spacing w:before="100" w:after="100"/>
              <w:ind w:left="60" w:right="60" w:firstLine="539"/>
              <w:jc w:val="both"/>
              <w:rPr>
                <w:sz w:val="24"/>
                <w:szCs w:val="24"/>
              </w:rPr>
            </w:pPr>
            <w:r w:rsidRPr="00E94990">
              <w:rPr>
                <w:sz w:val="24"/>
                <w:szCs w:val="24"/>
              </w:rPr>
              <w:t>совокупный объем средств на стимулирование медицинских организаций за j-ый период, рублей;</w:t>
            </w:r>
          </w:p>
        </w:tc>
      </w:tr>
      <w:tr w:rsidR="00BC2D27" w:rsidRPr="00E94990" w14:paraId="36A09A5E" w14:textId="77777777" w:rsidTr="00BC2D27">
        <w:tc>
          <w:tcPr>
            <w:tcW w:w="1031" w:type="dxa"/>
            <w:hideMark/>
          </w:tcPr>
          <w:p w14:paraId="50848468" w14:textId="57355FC2" w:rsidR="00BC2D27" w:rsidRPr="00E94990" w:rsidRDefault="00BC2D27" w:rsidP="003961C6">
            <w:pPr>
              <w:spacing w:before="100" w:after="100"/>
              <w:ind w:left="60" w:right="60"/>
              <w:rPr>
                <w:rFonts w:ascii="Verdana" w:hAnsi="Verdana"/>
                <w:sz w:val="21"/>
                <w:szCs w:val="21"/>
              </w:rPr>
            </w:pPr>
            <w:r w:rsidRPr="00E94990">
              <w:rPr>
                <w:sz w:val="24"/>
                <w:szCs w:val="24"/>
              </w:rPr>
              <w:t>∑Числ</w:t>
            </w:r>
          </w:p>
        </w:tc>
        <w:tc>
          <w:tcPr>
            <w:tcW w:w="8732" w:type="dxa"/>
            <w:hideMark/>
          </w:tcPr>
          <w:p w14:paraId="06D864D3" w14:textId="4C5C11E1" w:rsidR="00BC2D27" w:rsidRPr="00E94990" w:rsidRDefault="0065549D" w:rsidP="003961C6">
            <w:pPr>
              <w:spacing w:before="100" w:after="100"/>
              <w:ind w:left="60" w:right="60" w:firstLine="539"/>
              <w:jc w:val="both"/>
              <w:rPr>
                <w:rFonts w:ascii="Verdana" w:hAnsi="Verdana"/>
                <w:sz w:val="21"/>
                <w:szCs w:val="21"/>
              </w:rPr>
            </w:pPr>
            <w:r w:rsidRPr="00E94990">
              <w:rPr>
                <w:sz w:val="24"/>
                <w:szCs w:val="24"/>
              </w:rPr>
              <w:t>численность прикрепленного населения в j-м периоде ко всем медицинским организациям II и III групп</w:t>
            </w:r>
            <w:r w:rsidR="00BC2D27" w:rsidRPr="00E94990">
              <w:rPr>
                <w:sz w:val="24"/>
                <w:szCs w:val="24"/>
              </w:rPr>
              <w:t>.</w:t>
            </w:r>
          </w:p>
        </w:tc>
      </w:tr>
    </w:tbl>
    <w:p w14:paraId="215B4AF5" w14:textId="622EE899" w:rsidR="002B2661" w:rsidRPr="00E94990" w:rsidRDefault="002B2661" w:rsidP="003961C6">
      <w:pPr>
        <w:ind w:firstLine="709"/>
        <w:jc w:val="both"/>
        <w:rPr>
          <w:rFonts w:eastAsiaTheme="minorHAnsi"/>
          <w:sz w:val="24"/>
          <w:szCs w:val="24"/>
        </w:rPr>
      </w:pPr>
    </w:p>
    <w:p w14:paraId="3C9E30B1" w14:textId="7F988BBD" w:rsidR="00A0559A" w:rsidRPr="00E94990" w:rsidRDefault="00A0559A" w:rsidP="003961C6">
      <w:pPr>
        <w:ind w:firstLine="709"/>
        <w:jc w:val="both"/>
        <w:rPr>
          <w:sz w:val="24"/>
          <w:szCs w:val="24"/>
        </w:rPr>
      </w:pPr>
      <w:r w:rsidRPr="00E94990">
        <w:rPr>
          <w:sz w:val="24"/>
          <w:szCs w:val="24"/>
        </w:rPr>
        <w:t xml:space="preserve">Объем средств, направляемый в i-ю медицинскую организацию II и III групп за j-тый период при распределении 70 процентов от объема средств с учетом показателей результативности </w:t>
      </w:r>
      <w:r w:rsidRPr="00E94990">
        <w:rPr>
          <w:noProof/>
          <w:sz w:val="24"/>
          <w:szCs w:val="24"/>
        </w:rPr>
        <w:drawing>
          <wp:inline distT="0" distB="0" distL="0" distR="0" wp14:anchorId="474C5578" wp14:editId="4F91372F">
            <wp:extent cx="876300" cy="3333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76300" cy="333375"/>
                    </a:xfrm>
                    <a:prstGeom prst="rect">
                      <a:avLst/>
                    </a:prstGeom>
                    <a:noFill/>
                    <a:ln>
                      <a:noFill/>
                    </a:ln>
                  </pic:spPr>
                </pic:pic>
              </a:graphicData>
            </a:graphic>
          </wp:inline>
        </w:drawing>
      </w:r>
      <w:r w:rsidRPr="00E94990">
        <w:rPr>
          <w:sz w:val="24"/>
          <w:szCs w:val="24"/>
        </w:rPr>
        <w:t>, рассчитывается следующим образом:</w:t>
      </w:r>
    </w:p>
    <w:p w14:paraId="1A35CDAB" w14:textId="13C2C8AE" w:rsidR="00A0559A" w:rsidRPr="00E94990" w:rsidRDefault="00A0559A" w:rsidP="003961C6">
      <w:pPr>
        <w:ind w:firstLine="709"/>
        <w:jc w:val="both"/>
        <w:rPr>
          <w:sz w:val="24"/>
          <w:szCs w:val="24"/>
        </w:rPr>
      </w:pPr>
    </w:p>
    <w:p w14:paraId="450412EB" w14:textId="4549F1BE" w:rsidR="00A0559A" w:rsidRPr="00E94990" w:rsidRDefault="00CE3FCA" w:rsidP="003961C6">
      <w:pPr>
        <w:ind w:firstLine="539"/>
        <w:jc w:val="both"/>
        <w:rPr>
          <w:sz w:val="24"/>
          <w:szCs w:val="24"/>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r>
              <w:rPr>
                <w:rFonts w:ascii="Cambria Math" w:eastAsia="Cambria Math" w:hAnsi="Cambria Math" w:cs="Cambria Math"/>
                <w:sz w:val="32"/>
                <w:szCs w:val="32"/>
                <w:lang w:val="en-US"/>
              </w:rPr>
              <m:t>i</m:t>
            </m:r>
          </m:sub>
          <m:sup>
            <m:r>
              <w:rPr>
                <w:rFonts w:ascii="Cambria Math" w:eastAsia="Cambria Math" w:hAnsi="Cambria Math" w:cs="Cambria Math"/>
                <w:sz w:val="32"/>
                <w:szCs w:val="32"/>
              </w:rPr>
              <m:t xml:space="preserve">                </m:t>
            </m:r>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sub>
          <m:sup>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Числ</m:t>
            </m:r>
          </m:e>
          <m:sub>
            <m:r>
              <w:rPr>
                <w:rFonts w:ascii="Cambria Math" w:eastAsia="Cambria Math" w:hAnsi="Cambria Math" w:cs="Cambria Math"/>
                <w:sz w:val="28"/>
                <w:szCs w:val="28"/>
              </w:rPr>
              <m:t>i</m:t>
            </m:r>
          </m:sub>
          <m:sup>
            <m:r>
              <w:rPr>
                <w:rFonts w:ascii="Cambria Math" w:eastAsia="Cambria Math" w:hAnsi="Cambria Math" w:cs="Cambria Math"/>
                <w:sz w:val="28"/>
                <w:szCs w:val="28"/>
                <w:lang w:val="en-US"/>
              </w:rPr>
              <m:t>j</m:t>
            </m:r>
          </m:sup>
        </m:sSubSup>
      </m:oMath>
      <w:r w:rsidR="00A0559A" w:rsidRPr="00E94990">
        <w:rPr>
          <w:sz w:val="24"/>
          <w:szCs w:val="24"/>
        </w:rPr>
        <w:t>, где:</w:t>
      </w:r>
    </w:p>
    <w:p w14:paraId="40CBD55F" w14:textId="72431B13" w:rsidR="005B2E99" w:rsidRPr="00E94990" w:rsidRDefault="005B2E99" w:rsidP="003961C6">
      <w:pPr>
        <w:ind w:firstLine="539"/>
        <w:jc w:val="both"/>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5B2E99" w:rsidRPr="00E94990" w14:paraId="1DD0776C" w14:textId="77777777" w:rsidTr="00064323">
        <w:tc>
          <w:tcPr>
            <w:tcW w:w="1031" w:type="dxa"/>
            <w:hideMark/>
          </w:tcPr>
          <w:p w14:paraId="2FD8EEDE" w14:textId="3D115A87" w:rsidR="005B2E99" w:rsidRPr="00E94990" w:rsidRDefault="00751BD0" w:rsidP="003961C6">
            <w:pPr>
              <w:spacing w:before="100" w:after="100"/>
              <w:ind w:left="60" w:right="60"/>
              <w:rPr>
                <w:rFonts w:ascii="Verdana" w:hAnsi="Verdana"/>
                <w:sz w:val="21"/>
                <w:szCs w:val="21"/>
                <w:vertAlign w:val="subscript"/>
                <w:lang w:val="en-US"/>
              </w:rPr>
            </w:pPr>
            <w:r w:rsidRPr="00E94990">
              <w:rPr>
                <w:sz w:val="24"/>
                <w:szCs w:val="24"/>
              </w:rPr>
              <w:t>Числ</w:t>
            </w:r>
            <w:r w:rsidRPr="00E94990">
              <w:rPr>
                <w:sz w:val="24"/>
                <w:szCs w:val="24"/>
                <w:vertAlign w:val="superscript"/>
                <w:lang w:val="en-US"/>
              </w:rPr>
              <w:t>j</w:t>
            </w:r>
            <w:r w:rsidRPr="00E94990">
              <w:rPr>
                <w:sz w:val="24"/>
                <w:szCs w:val="24"/>
                <w:vertAlign w:val="subscript"/>
                <w:lang w:val="en-US"/>
              </w:rPr>
              <w:t>i</w:t>
            </w:r>
          </w:p>
        </w:tc>
        <w:tc>
          <w:tcPr>
            <w:tcW w:w="8732" w:type="dxa"/>
            <w:hideMark/>
          </w:tcPr>
          <w:p w14:paraId="305090D1" w14:textId="5376C925" w:rsidR="005B2E99" w:rsidRPr="00E94990" w:rsidRDefault="00751BD0" w:rsidP="003961C6">
            <w:pPr>
              <w:spacing w:before="100" w:after="100"/>
              <w:ind w:left="60" w:right="60" w:firstLine="539"/>
              <w:jc w:val="both"/>
              <w:rPr>
                <w:rFonts w:ascii="Verdana" w:hAnsi="Verdana"/>
                <w:sz w:val="21"/>
                <w:szCs w:val="21"/>
              </w:rPr>
            </w:pPr>
            <w:r w:rsidRPr="00E94990">
              <w:rPr>
                <w:sz w:val="24"/>
                <w:szCs w:val="24"/>
              </w:rPr>
              <w:t>численность прикрепленного населения в j-м периоде к i-той медицинской организации II и III групп.</w:t>
            </w:r>
          </w:p>
        </w:tc>
      </w:tr>
    </w:tbl>
    <w:p w14:paraId="32997AAD" w14:textId="16EF8584" w:rsidR="00A0559A" w:rsidRPr="00E94990" w:rsidRDefault="00A0559A" w:rsidP="003961C6">
      <w:pPr>
        <w:ind w:firstLine="709"/>
        <w:jc w:val="both"/>
        <w:rPr>
          <w:sz w:val="24"/>
          <w:szCs w:val="24"/>
        </w:rPr>
      </w:pPr>
    </w:p>
    <w:p w14:paraId="116D4D1A" w14:textId="5DF90499" w:rsidR="000F5571" w:rsidRPr="00E94990" w:rsidRDefault="000F5571" w:rsidP="003961C6">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2 часть – распределение 30 процентов от объема средств с учетом показателей результативности за соответствующей период.</w:t>
      </w:r>
    </w:p>
    <w:p w14:paraId="7DE1DC3C" w14:textId="3532599E" w:rsidR="000F5571" w:rsidRPr="00E94990" w:rsidRDefault="000F5571" w:rsidP="003961C6">
      <w:pPr>
        <w:ind w:firstLine="709"/>
        <w:jc w:val="both"/>
        <w:rPr>
          <w:sz w:val="24"/>
          <w:szCs w:val="24"/>
        </w:rPr>
      </w:pPr>
      <w:r w:rsidRPr="00E94990">
        <w:rPr>
          <w:sz w:val="24"/>
          <w:szCs w:val="24"/>
        </w:rPr>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14:paraId="7DF80F31" w14:textId="357FD57F" w:rsidR="000F5571" w:rsidRPr="00E94990" w:rsidRDefault="00CE3FCA" w:rsidP="003961C6">
      <w:pPr>
        <w:ind w:firstLine="539"/>
        <w:jc w:val="both"/>
        <w:rPr>
          <w:rFonts w:ascii="Verdana" w:hAnsi="Verdana"/>
          <w:sz w:val="21"/>
          <w:szCs w:val="21"/>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sub>
          <m:sup>
            <m:r>
              <w:rPr>
                <w:rFonts w:ascii="Cambria Math" w:eastAsia="Cambria Math" w:hAnsi="Cambria Math" w:cs="Cambria Math"/>
                <w:sz w:val="32"/>
                <w:szCs w:val="32"/>
                <w:lang w:val="en-US"/>
              </w:rPr>
              <m:t>j</m:t>
            </m:r>
          </m:sup>
        </m:sSubSup>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r>
              <w:rPr>
                <w:rFonts w:ascii="Cambria Math" w:eastAsia="Cambria Math" w:hAnsi="Cambria Math" w:cs="Cambria Math"/>
                <w:sz w:val="32"/>
                <w:szCs w:val="32"/>
              </w:rPr>
              <m:t>0,3×</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m:t>
                </m:r>
              </m:sub>
              <m:sup>
                <m:r>
                  <w:rPr>
                    <w:rFonts w:ascii="Cambria Math" w:eastAsia="Cambria Math" w:hAnsi="Cambria Math" w:cs="Cambria Math"/>
                    <w:sz w:val="32"/>
                    <w:szCs w:val="32"/>
                    <w:lang w:val="en-US"/>
                  </w:rPr>
                  <m:t>j</m:t>
                </m:r>
              </m:sup>
            </m:sSubSup>
          </m:num>
          <m:den>
            <m:nary>
              <m:naryPr>
                <m:chr m:val="∑"/>
                <m:limLoc m:val="undOvr"/>
                <m:subHide m:val="1"/>
                <m:supHide m:val="1"/>
                <m:ctrlPr>
                  <w:rPr>
                    <w:rFonts w:ascii="Cambria Math" w:eastAsia="Cambria Math" w:hAnsi="Cambria Math" w:cs="Cambria Math"/>
                    <w:i/>
                    <w:sz w:val="32"/>
                    <w:szCs w:val="32"/>
                  </w:rPr>
                </m:ctrlPr>
              </m:naryPr>
              <m:sub/>
              <m:sup/>
              <m:e>
                <m:r>
                  <w:rPr>
                    <w:rFonts w:ascii="Cambria Math" w:eastAsia="Cambria Math" w:hAnsi="Cambria Math" w:cs="Cambria Math"/>
                    <w:sz w:val="32"/>
                    <w:szCs w:val="32"/>
                  </w:rPr>
                  <m:t>Балл</m:t>
                </m:r>
              </m:e>
            </m:nary>
          </m:den>
        </m:f>
      </m:oMath>
      <w:r w:rsidR="000F5571" w:rsidRPr="00E94990">
        <w:rPr>
          <w:sz w:val="24"/>
          <w:szCs w:val="24"/>
        </w:rPr>
        <w:t>, где:</w:t>
      </w:r>
    </w:p>
    <w:tbl>
      <w:tblPr>
        <w:tblW w:w="9763" w:type="dxa"/>
        <w:tblCellMar>
          <w:left w:w="0" w:type="dxa"/>
          <w:right w:w="0" w:type="dxa"/>
        </w:tblCellMar>
        <w:tblLook w:val="04A0" w:firstRow="1" w:lastRow="0" w:firstColumn="1" w:lastColumn="0" w:noHBand="0" w:noVBand="1"/>
      </w:tblPr>
      <w:tblGrid>
        <w:gridCol w:w="1175"/>
        <w:gridCol w:w="8588"/>
      </w:tblGrid>
      <w:tr w:rsidR="000E15E0" w:rsidRPr="00E94990" w14:paraId="012F7AF5" w14:textId="77777777" w:rsidTr="00C71F9D">
        <w:tc>
          <w:tcPr>
            <w:tcW w:w="1115" w:type="dxa"/>
            <w:hideMark/>
          </w:tcPr>
          <w:p w14:paraId="3226D962" w14:textId="1469AAD5" w:rsidR="000F5571" w:rsidRPr="00E94990" w:rsidRDefault="000F5571" w:rsidP="003961C6">
            <w:pPr>
              <w:spacing w:before="100" w:after="100"/>
              <w:ind w:left="60" w:right="60"/>
              <w:rPr>
                <w:rFonts w:ascii="Verdana" w:hAnsi="Verdana"/>
                <w:sz w:val="21"/>
                <w:szCs w:val="21"/>
              </w:rPr>
            </w:pPr>
            <w:r w:rsidRPr="00E94990">
              <w:rPr>
                <w:sz w:val="24"/>
                <w:szCs w:val="24"/>
              </w:rPr>
              <w:t> ОС</w:t>
            </w:r>
            <w:r w:rsidRPr="00E94990">
              <w:rPr>
                <w:sz w:val="24"/>
                <w:szCs w:val="24"/>
                <w:vertAlign w:val="superscript"/>
                <w:lang w:val="en-US"/>
              </w:rPr>
              <w:t>j</w:t>
            </w:r>
            <w:r w:rsidRPr="00E94990">
              <w:rPr>
                <w:sz w:val="24"/>
                <w:szCs w:val="24"/>
                <w:vertAlign w:val="subscript"/>
              </w:rPr>
              <w:t>РД(балл)</w:t>
            </w:r>
          </w:p>
        </w:tc>
        <w:tc>
          <w:tcPr>
            <w:tcW w:w="8648" w:type="dxa"/>
            <w:hideMark/>
          </w:tcPr>
          <w:p w14:paraId="176E6543" w14:textId="121954A1" w:rsidR="000F5571" w:rsidRPr="00E94990" w:rsidRDefault="000F5571" w:rsidP="003961C6">
            <w:pPr>
              <w:spacing w:before="100" w:after="100"/>
              <w:ind w:left="60" w:right="60" w:firstLine="539"/>
              <w:jc w:val="both"/>
              <w:rPr>
                <w:rFonts w:ascii="Verdana" w:hAnsi="Verdana"/>
                <w:sz w:val="21"/>
                <w:szCs w:val="21"/>
              </w:rPr>
            </w:pPr>
            <w:r w:rsidRPr="00E94990">
              <w:rPr>
                <w:sz w:val="24"/>
                <w:szCs w:val="24"/>
              </w:rPr>
              <w:t>объем средств, используемый при распределении 30 процентов от объема средств на стимулирование медицинских организаций за j-ый период, в расчете на 1 балл, рублей;</w:t>
            </w:r>
          </w:p>
        </w:tc>
      </w:tr>
      <w:tr w:rsidR="000E15E0" w:rsidRPr="00E94990" w14:paraId="233B7A09" w14:textId="77777777" w:rsidTr="00C71F9D">
        <w:tc>
          <w:tcPr>
            <w:tcW w:w="1115" w:type="dxa"/>
          </w:tcPr>
          <w:p w14:paraId="158CC4A6" w14:textId="77777777" w:rsidR="000F5571" w:rsidRPr="00E94990" w:rsidRDefault="000F5571" w:rsidP="003961C6">
            <w:pPr>
              <w:spacing w:before="100" w:after="100"/>
              <w:ind w:left="60" w:right="60"/>
              <w:rPr>
                <w:sz w:val="24"/>
                <w:szCs w:val="24"/>
                <w:vertAlign w:val="subscript"/>
              </w:rPr>
            </w:pPr>
            <w:r w:rsidRPr="00E94990">
              <w:rPr>
                <w:sz w:val="24"/>
                <w:szCs w:val="24"/>
              </w:rPr>
              <w:t>ОС</w:t>
            </w:r>
            <w:r w:rsidRPr="00E94990">
              <w:rPr>
                <w:sz w:val="24"/>
                <w:szCs w:val="24"/>
                <w:vertAlign w:val="superscript"/>
                <w:lang w:val="en-US"/>
              </w:rPr>
              <w:t>j</w:t>
            </w:r>
            <w:r w:rsidRPr="00E94990">
              <w:rPr>
                <w:sz w:val="24"/>
                <w:szCs w:val="24"/>
                <w:vertAlign w:val="subscript"/>
              </w:rPr>
              <w:t>РД</w:t>
            </w:r>
          </w:p>
        </w:tc>
        <w:tc>
          <w:tcPr>
            <w:tcW w:w="8648" w:type="dxa"/>
          </w:tcPr>
          <w:p w14:paraId="5460DE42" w14:textId="77777777" w:rsidR="000F5571" w:rsidRPr="00E94990" w:rsidRDefault="000F5571" w:rsidP="003961C6">
            <w:pPr>
              <w:spacing w:before="100" w:after="100"/>
              <w:ind w:left="60" w:right="60" w:firstLine="539"/>
              <w:jc w:val="both"/>
              <w:rPr>
                <w:sz w:val="24"/>
                <w:szCs w:val="24"/>
              </w:rPr>
            </w:pPr>
            <w:r w:rsidRPr="00E94990">
              <w:rPr>
                <w:sz w:val="24"/>
                <w:szCs w:val="24"/>
              </w:rPr>
              <w:t>совокупный объем средств на стимулирование медицинских организаций за j-ый период, рублей;</w:t>
            </w:r>
          </w:p>
        </w:tc>
      </w:tr>
      <w:tr w:rsidR="000F5571" w:rsidRPr="00E94990" w14:paraId="585425DB" w14:textId="77777777" w:rsidTr="00C71F9D">
        <w:tc>
          <w:tcPr>
            <w:tcW w:w="1115" w:type="dxa"/>
            <w:hideMark/>
          </w:tcPr>
          <w:p w14:paraId="3BC56437" w14:textId="77D35833" w:rsidR="000F5571" w:rsidRPr="00E94990" w:rsidRDefault="000F5571" w:rsidP="003961C6">
            <w:pPr>
              <w:spacing w:before="100" w:after="100"/>
              <w:ind w:left="60" w:right="60"/>
              <w:rPr>
                <w:rFonts w:ascii="Verdana" w:hAnsi="Verdana"/>
                <w:sz w:val="21"/>
                <w:szCs w:val="21"/>
              </w:rPr>
            </w:pPr>
            <w:r w:rsidRPr="00E94990">
              <w:rPr>
                <w:sz w:val="24"/>
                <w:szCs w:val="24"/>
              </w:rPr>
              <w:t>∑Балл</w:t>
            </w:r>
          </w:p>
        </w:tc>
        <w:tc>
          <w:tcPr>
            <w:tcW w:w="8648" w:type="dxa"/>
            <w:hideMark/>
          </w:tcPr>
          <w:p w14:paraId="1EA26D9F" w14:textId="1FA71BCD" w:rsidR="000F5571" w:rsidRPr="00E94990" w:rsidRDefault="000F5571" w:rsidP="003961C6">
            <w:pPr>
              <w:spacing w:before="100" w:after="100"/>
              <w:ind w:left="60" w:right="60" w:firstLine="539"/>
              <w:jc w:val="both"/>
              <w:rPr>
                <w:rFonts w:ascii="Verdana" w:hAnsi="Verdana"/>
                <w:sz w:val="21"/>
                <w:szCs w:val="21"/>
              </w:rPr>
            </w:pPr>
            <w:r w:rsidRPr="00E94990">
              <w:rPr>
                <w:sz w:val="24"/>
                <w:szCs w:val="24"/>
              </w:rPr>
              <w:t>количество баллов, набранных в j-м периоде всеми медицинскими организациями III группы.</w:t>
            </w:r>
          </w:p>
        </w:tc>
      </w:tr>
    </w:tbl>
    <w:p w14:paraId="67A4DBC9" w14:textId="77777777" w:rsidR="000F5571" w:rsidRPr="00E94990" w:rsidRDefault="000F5571" w:rsidP="003961C6">
      <w:pPr>
        <w:ind w:firstLine="709"/>
        <w:jc w:val="both"/>
        <w:rPr>
          <w:sz w:val="24"/>
          <w:szCs w:val="24"/>
        </w:rPr>
      </w:pPr>
    </w:p>
    <w:p w14:paraId="603D4A35" w14:textId="7F60C7C5" w:rsidR="003435F1" w:rsidRPr="00E94990" w:rsidRDefault="003435F1" w:rsidP="003961C6">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Объем средств, направляемый в i-ю медицинскую организацию III группы за j-тый период, при распределении 30 процентов от объема средств на стимулирование медицинских организаций </w:t>
      </w:r>
      <w:r w:rsidRPr="00E94990">
        <w:rPr>
          <w:rFonts w:ascii="Times New Roman" w:hAnsi="Times New Roman" w:cs="Times New Roman"/>
          <w:noProof/>
          <w:sz w:val="24"/>
          <w:szCs w:val="24"/>
          <w:lang w:eastAsia="ru-RU"/>
        </w:rPr>
        <w:drawing>
          <wp:inline distT="0" distB="0" distL="0" distR="0" wp14:anchorId="446E8DA8" wp14:editId="11C0EA36">
            <wp:extent cx="952500" cy="3333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0" cy="333375"/>
                    </a:xfrm>
                    <a:prstGeom prst="rect">
                      <a:avLst/>
                    </a:prstGeom>
                    <a:noFill/>
                    <a:ln>
                      <a:noFill/>
                    </a:ln>
                  </pic:spPr>
                </pic:pic>
              </a:graphicData>
            </a:graphic>
          </wp:inline>
        </w:drawing>
      </w:r>
      <w:r w:rsidRPr="00E94990">
        <w:rPr>
          <w:rFonts w:ascii="Times New Roman" w:hAnsi="Times New Roman" w:cs="Times New Roman"/>
          <w:sz w:val="24"/>
          <w:szCs w:val="24"/>
          <w:lang w:eastAsia="ru-RU"/>
        </w:rPr>
        <w:t>, рассчитывается следующим образом:</w:t>
      </w:r>
    </w:p>
    <w:p w14:paraId="3EDCC3A8" w14:textId="7A6BBEAF" w:rsidR="003435F1" w:rsidRPr="00E94990" w:rsidRDefault="003435F1" w:rsidP="003961C6">
      <w:pPr>
        <w:pStyle w:val="ConsPlusNormal"/>
        <w:ind w:firstLine="540"/>
        <w:jc w:val="both"/>
        <w:rPr>
          <w:rFonts w:ascii="Times New Roman" w:hAnsi="Times New Roman" w:cs="Times New Roman"/>
          <w:sz w:val="24"/>
          <w:szCs w:val="24"/>
          <w:lang w:eastAsia="ru-RU"/>
        </w:rPr>
      </w:pPr>
    </w:p>
    <w:p w14:paraId="36FDC432" w14:textId="2FC9A06F" w:rsidR="003435F1" w:rsidRPr="00E94990" w:rsidRDefault="00CE3FCA" w:rsidP="003961C6">
      <w:pPr>
        <w:ind w:firstLine="539"/>
        <w:jc w:val="both"/>
        <w:rPr>
          <w:sz w:val="24"/>
          <w:szCs w:val="24"/>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r>
              <w:rPr>
                <w:rFonts w:ascii="Cambria Math" w:eastAsia="Cambria Math" w:hAnsi="Cambria Math" w:cs="Cambria Math"/>
                <w:sz w:val="32"/>
                <w:szCs w:val="32"/>
                <w:lang w:val="en-US"/>
              </w:rPr>
              <m:t>i</m:t>
            </m:r>
          </m:sub>
          <m:sup>
            <m:r>
              <w:rPr>
                <w:rFonts w:ascii="Cambria Math" w:eastAsia="Cambria Math" w:hAnsi="Cambria Math" w:cs="Cambria Math"/>
                <w:sz w:val="32"/>
                <w:szCs w:val="32"/>
              </w:rPr>
              <m:t xml:space="preserve">                   </m:t>
            </m:r>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sub>
          <m:sup>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Балл</m:t>
            </m:r>
          </m:e>
          <m:sub>
            <m:r>
              <w:rPr>
                <w:rFonts w:ascii="Cambria Math" w:eastAsia="Cambria Math" w:hAnsi="Cambria Math" w:cs="Cambria Math"/>
                <w:sz w:val="28"/>
                <w:szCs w:val="28"/>
              </w:rPr>
              <m:t>i</m:t>
            </m:r>
          </m:sub>
          <m:sup>
            <m:r>
              <w:rPr>
                <w:rFonts w:ascii="Cambria Math" w:eastAsia="Cambria Math" w:hAnsi="Cambria Math" w:cs="Cambria Math"/>
                <w:sz w:val="28"/>
                <w:szCs w:val="28"/>
                <w:lang w:val="en-US"/>
              </w:rPr>
              <m:t>j</m:t>
            </m:r>
          </m:sup>
        </m:sSubSup>
      </m:oMath>
      <w:r w:rsidR="003435F1" w:rsidRPr="00E94990">
        <w:rPr>
          <w:sz w:val="24"/>
          <w:szCs w:val="24"/>
        </w:rPr>
        <w:t>, где:</w:t>
      </w:r>
    </w:p>
    <w:p w14:paraId="405C8496" w14:textId="77777777" w:rsidR="003435F1" w:rsidRPr="00E94990" w:rsidRDefault="003435F1" w:rsidP="003961C6">
      <w:pPr>
        <w:ind w:firstLine="539"/>
        <w:jc w:val="both"/>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0E15E0" w:rsidRPr="00E94990" w14:paraId="0FACBB8D" w14:textId="77777777" w:rsidTr="00064323">
        <w:tc>
          <w:tcPr>
            <w:tcW w:w="1031" w:type="dxa"/>
            <w:hideMark/>
          </w:tcPr>
          <w:p w14:paraId="385740D7" w14:textId="7059E970" w:rsidR="003435F1" w:rsidRPr="00E94990" w:rsidRDefault="002B3056" w:rsidP="003961C6">
            <w:pPr>
              <w:spacing w:before="100" w:after="100"/>
              <w:ind w:left="60" w:right="60"/>
              <w:rPr>
                <w:rFonts w:ascii="Verdana" w:hAnsi="Verdana"/>
                <w:sz w:val="21"/>
                <w:szCs w:val="21"/>
                <w:vertAlign w:val="subscript"/>
                <w:lang w:val="en-US"/>
              </w:rPr>
            </w:pPr>
            <w:r w:rsidRPr="00E94990">
              <w:rPr>
                <w:sz w:val="24"/>
                <w:szCs w:val="24"/>
              </w:rPr>
              <w:t>Балл</w:t>
            </w:r>
            <w:r w:rsidR="003435F1" w:rsidRPr="00E94990">
              <w:rPr>
                <w:sz w:val="24"/>
                <w:szCs w:val="24"/>
                <w:vertAlign w:val="superscript"/>
                <w:lang w:val="en-US"/>
              </w:rPr>
              <w:t>j</w:t>
            </w:r>
            <w:r w:rsidR="003435F1" w:rsidRPr="00E94990">
              <w:rPr>
                <w:sz w:val="24"/>
                <w:szCs w:val="24"/>
                <w:vertAlign w:val="subscript"/>
                <w:lang w:val="en-US"/>
              </w:rPr>
              <w:t>i</w:t>
            </w:r>
          </w:p>
        </w:tc>
        <w:tc>
          <w:tcPr>
            <w:tcW w:w="8732" w:type="dxa"/>
            <w:hideMark/>
          </w:tcPr>
          <w:p w14:paraId="2F67E047" w14:textId="77777777" w:rsidR="002B3056" w:rsidRPr="00E94990" w:rsidRDefault="002B3056" w:rsidP="003961C6">
            <w:pPr>
              <w:spacing w:before="100" w:after="100"/>
              <w:ind w:left="60" w:right="60" w:firstLine="539"/>
              <w:jc w:val="both"/>
              <w:rPr>
                <w:sz w:val="24"/>
                <w:szCs w:val="24"/>
              </w:rPr>
            </w:pPr>
            <w:r w:rsidRPr="00E94990">
              <w:rPr>
                <w:sz w:val="24"/>
                <w:szCs w:val="24"/>
              </w:rPr>
              <w:t>количество баллов, набранных в j-м периоде i-той медицинской организацией III группы.</w:t>
            </w:r>
          </w:p>
          <w:p w14:paraId="065F437D" w14:textId="70EC2C2E" w:rsidR="002B3056" w:rsidRPr="00E94990" w:rsidRDefault="002B3056" w:rsidP="003961C6">
            <w:pPr>
              <w:spacing w:before="100" w:after="100"/>
              <w:ind w:left="60" w:right="60" w:firstLine="539"/>
              <w:jc w:val="both"/>
              <w:rPr>
                <w:rFonts w:ascii="Verdana" w:hAnsi="Verdana"/>
                <w:sz w:val="21"/>
                <w:szCs w:val="21"/>
              </w:rPr>
            </w:pPr>
          </w:p>
        </w:tc>
      </w:tr>
    </w:tbl>
    <w:p w14:paraId="6A35CD54" w14:textId="49160F19" w:rsidR="00435C8F" w:rsidRPr="00E94990" w:rsidRDefault="00435C8F" w:rsidP="003961C6">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Если по итогам года отсутствуют медицинские организации, включенные в </w:t>
      </w:r>
      <w:r w:rsidRPr="00E94990">
        <w:rPr>
          <w:rFonts w:ascii="Times New Roman" w:hAnsi="Times New Roman" w:cs="Times New Roman"/>
          <w:sz w:val="24"/>
          <w:szCs w:val="24"/>
          <w:lang w:val="en-US" w:eastAsia="ru-RU"/>
        </w:rPr>
        <w:t>III</w:t>
      </w:r>
      <w:r w:rsidRPr="00E94990">
        <w:rPr>
          <w:rFonts w:ascii="Times New Roman" w:hAnsi="Times New Roman" w:cs="Times New Roman"/>
          <w:sz w:val="24"/>
          <w:szCs w:val="24"/>
          <w:lang w:eastAsia="ru-RU"/>
        </w:rPr>
        <w:t xml:space="preserve"> группу, средства, предназначенные для осуществления стимулирующих выплат медицинским организациям </w:t>
      </w:r>
      <w:r w:rsidRPr="00E94990">
        <w:rPr>
          <w:rFonts w:ascii="Times New Roman" w:hAnsi="Times New Roman" w:cs="Times New Roman"/>
          <w:sz w:val="24"/>
          <w:szCs w:val="24"/>
          <w:lang w:val="en-US" w:eastAsia="ru-RU"/>
        </w:rPr>
        <w:t>III</w:t>
      </w:r>
      <w:r w:rsidRPr="00E94990">
        <w:rPr>
          <w:rFonts w:ascii="Times New Roman" w:hAnsi="Times New Roman" w:cs="Times New Roman"/>
          <w:sz w:val="24"/>
          <w:szCs w:val="24"/>
          <w:lang w:eastAsia="ru-RU"/>
        </w:rPr>
        <w:t xml:space="preserve"> группы, распределяются между медицинскими организациями </w:t>
      </w:r>
      <w:r w:rsidRPr="00E94990">
        <w:rPr>
          <w:rFonts w:ascii="Times New Roman" w:hAnsi="Times New Roman" w:cs="Times New Roman"/>
          <w:sz w:val="24"/>
          <w:szCs w:val="24"/>
          <w:lang w:val="en-US" w:eastAsia="ru-RU"/>
        </w:rPr>
        <w:t>II</w:t>
      </w:r>
      <w:r w:rsidRPr="00E94990">
        <w:rPr>
          <w:rFonts w:ascii="Times New Roman" w:hAnsi="Times New Roman" w:cs="Times New Roman"/>
          <w:sz w:val="24"/>
          <w:szCs w:val="24"/>
          <w:lang w:eastAsia="ru-RU"/>
        </w:rPr>
        <w:t xml:space="preserve"> группы в соответствии с установленной методикой (с учетом численности прикрепленного населения).</w:t>
      </w:r>
    </w:p>
    <w:p w14:paraId="27E0D560" w14:textId="062590EF" w:rsidR="002B3056" w:rsidRPr="00E94990" w:rsidRDefault="002B3056" w:rsidP="003961C6">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Общий объем средств, направляемых на оплату медицинской помощи с учетом показателей результативности деятельности в медицинскую организацию III группы за j-тый период определяется путем суммирования 1 и 2 частей, а для медицинских организаций I группы за j-тый период – равняется нулю.</w:t>
      </w:r>
    </w:p>
    <w:p w14:paraId="77669BC3" w14:textId="06DD5AF4" w:rsidR="002B3056" w:rsidRPr="00E94990" w:rsidRDefault="002B3056" w:rsidP="003961C6">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Осуществление выплат стимулирующего характера в полном объеме медицинской организации, оказывающей медицинскую помощь в амбулаторных условиях, по результатам оценки ее деятельности, производится при условии </w:t>
      </w:r>
      <w:r w:rsidR="00F476FE" w:rsidRPr="00E94990">
        <w:rPr>
          <w:rFonts w:ascii="Times New Roman" w:hAnsi="Times New Roman" w:cs="Times New Roman"/>
          <w:sz w:val="24"/>
          <w:szCs w:val="24"/>
          <w:lang w:eastAsia="ru-RU"/>
        </w:rPr>
        <w:t xml:space="preserve">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w:t>
      </w:r>
      <w:r w:rsidRPr="00E94990">
        <w:rPr>
          <w:rFonts w:ascii="Times New Roman" w:hAnsi="Times New Roman" w:cs="Times New Roman"/>
          <w:sz w:val="24"/>
          <w:szCs w:val="24"/>
          <w:lang w:eastAsia="ru-RU"/>
        </w:rPr>
        <w:t>фактического выполнения не менее 90 процентов</w:t>
      </w:r>
      <w:r w:rsidR="00F476FE" w:rsidRPr="00E94990">
        <w:rPr>
          <w:rFonts w:ascii="Times New Roman" w:hAnsi="Times New Roman" w:cs="Times New Roman"/>
          <w:sz w:val="24"/>
          <w:szCs w:val="24"/>
          <w:lang w:eastAsia="ru-RU"/>
        </w:rPr>
        <w:t>,</w:t>
      </w:r>
      <w:r w:rsidRPr="00E94990">
        <w:rPr>
          <w:rFonts w:ascii="Times New Roman" w:hAnsi="Times New Roman" w:cs="Times New Roman"/>
          <w:sz w:val="24"/>
          <w:szCs w:val="24"/>
          <w:lang w:eastAsia="ru-RU"/>
        </w:rPr>
        <w:t xml:space="preserve">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14:paraId="4F7FA8B0" w14:textId="671EE009" w:rsidR="00B378FD" w:rsidRPr="00E94990" w:rsidRDefault="00BF2442" w:rsidP="003961C6">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В случае, если медицинской организацией не достигнуто снижение вышеуказанных показателей смертности прикрепленного населения (взрослого и детского) применяется понижающий коэффициент в размере 2% к размеру стимулирующих выплат, и (или) при выполнении медицинской организацией менее 90 процентов указанного объема медицинской помощи.</w:t>
      </w:r>
    </w:p>
    <w:p w14:paraId="36728A84" w14:textId="0D7303D3" w:rsidR="002B3056" w:rsidRPr="00E94990" w:rsidRDefault="002B3056" w:rsidP="003961C6">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При условии выполнения медицинской организацией менее 90 процентов указанного объема медицинской помощи, </w:t>
      </w:r>
      <w:r w:rsidR="00EC39FC" w:rsidRPr="00E94990">
        <w:rPr>
          <w:rFonts w:ascii="Times New Roman" w:hAnsi="Times New Roman" w:cs="Times New Roman"/>
          <w:sz w:val="24"/>
          <w:szCs w:val="24"/>
          <w:lang w:eastAsia="ru-RU"/>
        </w:rPr>
        <w:t>п</w:t>
      </w:r>
      <w:r w:rsidRPr="00E94990">
        <w:rPr>
          <w:rFonts w:ascii="Times New Roman" w:hAnsi="Times New Roman" w:cs="Times New Roman"/>
          <w:sz w:val="24"/>
          <w:szCs w:val="24"/>
          <w:lang w:eastAsia="ru-RU"/>
        </w:rPr>
        <w:t>рименя</w:t>
      </w:r>
      <w:r w:rsidR="00EC39FC" w:rsidRPr="00E94990">
        <w:rPr>
          <w:rFonts w:ascii="Times New Roman" w:hAnsi="Times New Roman" w:cs="Times New Roman"/>
          <w:sz w:val="24"/>
          <w:szCs w:val="24"/>
          <w:lang w:eastAsia="ru-RU"/>
        </w:rPr>
        <w:t>ются</w:t>
      </w:r>
      <w:r w:rsidRPr="00E94990">
        <w:rPr>
          <w:rFonts w:ascii="Times New Roman" w:hAnsi="Times New Roman" w:cs="Times New Roman"/>
          <w:sz w:val="24"/>
          <w:szCs w:val="24"/>
          <w:lang w:eastAsia="ru-RU"/>
        </w:rPr>
        <w:t xml:space="preserve"> понижающие коэффициенты к размеру стимулирующих выплат в зависимости от процента выполнения объемов медицинской помощи.</w:t>
      </w:r>
      <w:r w:rsidR="00E64940" w:rsidRPr="00E94990">
        <w:rPr>
          <w:rFonts w:ascii="Times New Roman" w:hAnsi="Times New Roman" w:cs="Times New Roman"/>
          <w:sz w:val="24"/>
          <w:szCs w:val="24"/>
          <w:lang w:eastAsia="ru-RU"/>
        </w:rPr>
        <w:t xml:space="preserve"> Итоговый понижающий коэффициент</w:t>
      </w:r>
      <w:r w:rsidR="005C5451" w:rsidRPr="00E94990">
        <w:rPr>
          <w:rFonts w:ascii="Times New Roman" w:hAnsi="Times New Roman" w:cs="Times New Roman"/>
          <w:sz w:val="24"/>
          <w:szCs w:val="24"/>
          <w:lang w:eastAsia="ru-RU"/>
        </w:rPr>
        <w:t xml:space="preserve"> (</w:t>
      </w: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К</m:t>
            </m:r>
            <m:ctrlPr>
              <w:rPr>
                <w:rFonts w:ascii="Cambria Math" w:eastAsia="Cambria Math" w:hAnsi="Cambria Math" w:cs="Cambria Math"/>
                <w:sz w:val="24"/>
                <w:szCs w:val="24"/>
              </w:rPr>
            </m:ctrlPr>
          </m:e>
          <m:sub>
            <m:r>
              <w:rPr>
                <w:rFonts w:ascii="Cambria Math" w:eastAsia="Cambria Math" w:hAnsi="Cambria Math" w:cs="Cambria Math"/>
                <w:sz w:val="24"/>
                <w:szCs w:val="24"/>
              </w:rPr>
              <m:t>пон</m:t>
            </m:r>
            <m:ctrlPr>
              <w:rPr>
                <w:rFonts w:ascii="Cambria Math" w:eastAsia="Cambria Math" w:hAnsi="Cambria Math" w:cs="Cambria Math"/>
                <w:sz w:val="24"/>
                <w:szCs w:val="24"/>
              </w:rPr>
            </m:ctrlPr>
          </m:sub>
        </m:sSub>
        <m:r>
          <w:rPr>
            <w:rFonts w:ascii="Cambria Math" w:eastAsia="Cambria Math" w:hAnsi="Cambria Math" w:cs="Cambria Math"/>
            <w:sz w:val="24"/>
            <w:szCs w:val="24"/>
          </w:rPr>
          <m:t>)</m:t>
        </m:r>
      </m:oMath>
      <w:r w:rsidR="00E64940" w:rsidRPr="00E94990">
        <w:rPr>
          <w:rFonts w:ascii="Times New Roman" w:hAnsi="Times New Roman" w:cs="Times New Roman"/>
          <w:sz w:val="24"/>
          <w:szCs w:val="24"/>
          <w:lang w:eastAsia="ru-RU"/>
        </w:rPr>
        <w:t xml:space="preserve"> рассчитывается </w:t>
      </w:r>
      <w:r w:rsidR="00573EBB" w:rsidRPr="00E94990">
        <w:rPr>
          <w:rFonts w:ascii="Times New Roman" w:hAnsi="Times New Roman" w:cs="Times New Roman"/>
          <w:sz w:val="24"/>
          <w:szCs w:val="24"/>
          <w:lang w:eastAsia="ru-RU"/>
        </w:rPr>
        <w:t>следующим образом:</w:t>
      </w:r>
    </w:p>
    <w:p w14:paraId="6AE9D9C7" w14:textId="77777777" w:rsidR="00573EBB" w:rsidRPr="00E94990" w:rsidRDefault="00573EBB" w:rsidP="003961C6">
      <w:pPr>
        <w:pStyle w:val="ConsPlusNormal"/>
        <w:ind w:firstLine="709"/>
        <w:jc w:val="both"/>
        <w:rPr>
          <w:rFonts w:ascii="Times New Roman" w:hAnsi="Times New Roman" w:cs="Times New Roman"/>
          <w:sz w:val="24"/>
          <w:szCs w:val="24"/>
          <w:lang w:eastAsia="ru-RU"/>
        </w:rPr>
      </w:pPr>
    </w:p>
    <w:p w14:paraId="7FCED362" w14:textId="6DAC91D5" w:rsidR="005C5451" w:rsidRPr="00E94990" w:rsidRDefault="00CE3FCA" w:rsidP="003961C6">
      <w:pPr>
        <w:pStyle w:val="ConsPlusNormal"/>
        <w:ind w:firstLine="709"/>
        <w:jc w:val="both"/>
        <w:rPr>
          <w:rFonts w:ascii="Times New Roman" w:hAnsi="Times New Roman" w:cs="Times New Roman"/>
          <w:sz w:val="24"/>
          <w:szCs w:val="24"/>
          <w:lang w:eastAsia="ru-RU"/>
        </w:rPr>
      </w:pPr>
      <m:oMath>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пон</m:t>
            </m:r>
            <m:ctrlPr>
              <w:rPr>
                <w:rFonts w:ascii="Cambria Math" w:eastAsia="Cambria Math" w:hAnsi="Cambria Math" w:cs="Cambria Math"/>
                <w:sz w:val="32"/>
                <w:szCs w:val="32"/>
              </w:rPr>
            </m:ctrlPr>
          </m:sub>
        </m:sSub>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ППЦ</m:t>
                </m:r>
                <m:ctrlPr>
                  <w:rPr>
                    <w:rFonts w:ascii="Cambria Math" w:eastAsia="Cambria Math" w:hAnsi="Cambria Math" w:cs="Cambria Math"/>
                    <w:sz w:val="32"/>
                    <w:szCs w:val="32"/>
                  </w:rPr>
                </m:ctrlPr>
              </m:sub>
            </m:sSub>
            <m:r>
              <w:rPr>
                <w:rFonts w:ascii="Cambria Math" w:eastAsia="Cambria Math" w:hAnsi="Cambria Math" w:cs="Cambria Math"/>
                <w:sz w:val="32"/>
                <w:szCs w:val="32"/>
              </w:rPr>
              <m:t xml:space="preserve">+ </m:t>
            </m:r>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ОЗ</m:t>
                </m:r>
                <m:ctrlPr>
                  <w:rPr>
                    <w:rFonts w:ascii="Cambria Math" w:eastAsia="Cambria Math" w:hAnsi="Cambria Math" w:cs="Cambria Math"/>
                    <w:sz w:val="32"/>
                    <w:szCs w:val="32"/>
                  </w:rPr>
                </m:ctrlPr>
              </m:sub>
            </m:sSub>
          </m:num>
          <m:den>
            <m:r>
              <w:rPr>
                <w:rFonts w:ascii="Cambria Math" w:eastAsia="Cambria Math" w:hAnsi="Cambria Math" w:cs="Cambria Math"/>
                <w:sz w:val="32"/>
                <w:szCs w:val="32"/>
              </w:rPr>
              <m:t>К</m:t>
            </m:r>
          </m:den>
        </m:f>
      </m:oMath>
      <w:r w:rsidR="00573EBB" w:rsidRPr="00E94990">
        <w:rPr>
          <w:rFonts w:ascii="Times New Roman" w:hAnsi="Times New Roman" w:cs="Times New Roman"/>
          <w:sz w:val="24"/>
          <w:szCs w:val="24"/>
          <w:lang w:eastAsia="ru-RU"/>
        </w:rPr>
        <w:t>, где:</w:t>
      </w:r>
    </w:p>
    <w:tbl>
      <w:tblPr>
        <w:tblW w:w="9763" w:type="dxa"/>
        <w:tblCellMar>
          <w:left w:w="0" w:type="dxa"/>
          <w:right w:w="0" w:type="dxa"/>
        </w:tblCellMar>
        <w:tblLook w:val="04A0" w:firstRow="1" w:lastRow="0" w:firstColumn="1" w:lastColumn="0" w:noHBand="0" w:noVBand="1"/>
      </w:tblPr>
      <w:tblGrid>
        <w:gridCol w:w="1031"/>
        <w:gridCol w:w="8732"/>
      </w:tblGrid>
      <w:tr w:rsidR="000E15E0" w:rsidRPr="00E94990" w14:paraId="3274F884" w14:textId="77777777" w:rsidTr="00064323">
        <w:tc>
          <w:tcPr>
            <w:tcW w:w="1031" w:type="dxa"/>
            <w:hideMark/>
          </w:tcPr>
          <w:p w14:paraId="4552F08C" w14:textId="74004C59" w:rsidR="00266D9D" w:rsidRPr="00E94990" w:rsidRDefault="00CE3FCA" w:rsidP="003961C6">
            <w:pPr>
              <w:spacing w:before="100" w:after="100"/>
              <w:ind w:left="60" w:right="60"/>
              <w:rPr>
                <w:rFonts w:ascii="Verdana" w:hAnsi="Verdana"/>
                <w:sz w:val="21"/>
                <w:szCs w:val="21"/>
              </w:rP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К</m:t>
                    </m:r>
                    <m:ctrlPr>
                      <w:rPr>
                        <w:rFonts w:ascii="Cambria Math" w:eastAsia="Cambria Math" w:hAnsi="Cambria Math" w:cs="Cambria Math"/>
                        <w:sz w:val="28"/>
                        <w:szCs w:val="28"/>
                      </w:rPr>
                    </m:ctrlPr>
                  </m:e>
                  <m:sub>
                    <m:r>
                      <w:rPr>
                        <w:rFonts w:ascii="Cambria Math" w:eastAsia="Cambria Math" w:hAnsi="Cambria Math" w:cs="Cambria Math"/>
                        <w:sz w:val="28"/>
                        <w:szCs w:val="28"/>
                      </w:rPr>
                      <m:t>ППЦ</m:t>
                    </m:r>
                    <m:ctrlPr>
                      <w:rPr>
                        <w:rFonts w:ascii="Cambria Math" w:eastAsia="Cambria Math" w:hAnsi="Cambria Math" w:cs="Cambria Math"/>
                        <w:sz w:val="28"/>
                        <w:szCs w:val="28"/>
                      </w:rPr>
                    </m:ctrlPr>
                  </m:sub>
                </m:sSub>
              </m:oMath>
            </m:oMathPara>
          </w:p>
        </w:tc>
        <w:tc>
          <w:tcPr>
            <w:tcW w:w="8732" w:type="dxa"/>
            <w:hideMark/>
          </w:tcPr>
          <w:p w14:paraId="19E2F245" w14:textId="4D11676F" w:rsidR="00266D9D" w:rsidRPr="00E94990" w:rsidRDefault="00743FA5" w:rsidP="003961C6">
            <w:pPr>
              <w:spacing w:before="100" w:after="100"/>
              <w:ind w:left="60" w:right="60" w:firstLine="539"/>
              <w:jc w:val="both"/>
              <w:rPr>
                <w:rFonts w:ascii="Verdana" w:hAnsi="Verdana"/>
                <w:sz w:val="21"/>
                <w:szCs w:val="21"/>
              </w:rPr>
            </w:pPr>
            <w:r w:rsidRPr="00E94990">
              <w:rPr>
                <w:sz w:val="24"/>
                <w:szCs w:val="24"/>
              </w:rPr>
              <w:t>понижающий коэффициент</w:t>
            </w:r>
            <w:r w:rsidR="00FC723C" w:rsidRPr="00E94990">
              <w:rPr>
                <w:sz w:val="24"/>
                <w:szCs w:val="24"/>
              </w:rPr>
              <w:t>,</w:t>
            </w:r>
            <w:r w:rsidRPr="00E94990">
              <w:rPr>
                <w:sz w:val="24"/>
                <w:szCs w:val="24"/>
              </w:rPr>
              <w:t xml:space="preserve"> применяемый в зависимости от процента выполнения посещений с профилактической целью</w:t>
            </w:r>
            <w:r w:rsidR="00266D9D" w:rsidRPr="00E94990">
              <w:rPr>
                <w:sz w:val="24"/>
                <w:szCs w:val="24"/>
              </w:rPr>
              <w:t>;</w:t>
            </w:r>
          </w:p>
        </w:tc>
      </w:tr>
      <w:tr w:rsidR="000E15E0" w:rsidRPr="00E94990" w14:paraId="72E0350F" w14:textId="77777777" w:rsidTr="00064323">
        <w:tc>
          <w:tcPr>
            <w:tcW w:w="1031" w:type="dxa"/>
          </w:tcPr>
          <w:p w14:paraId="4C6EA350" w14:textId="47F15749" w:rsidR="00266D9D" w:rsidRPr="00E94990" w:rsidRDefault="00CE3FCA" w:rsidP="003961C6">
            <w:pPr>
              <w:spacing w:before="100" w:after="100"/>
              <w:ind w:left="60" w:right="60"/>
              <w:rPr>
                <w:sz w:val="24"/>
                <w:szCs w:val="24"/>
                <w:vertAlign w:val="subscript"/>
              </w:rP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К</m:t>
                    </m:r>
                    <m:ctrlPr>
                      <w:rPr>
                        <w:rFonts w:ascii="Cambria Math" w:eastAsia="Cambria Math" w:hAnsi="Cambria Math" w:cs="Cambria Math"/>
                        <w:sz w:val="28"/>
                        <w:szCs w:val="28"/>
                      </w:rPr>
                    </m:ctrlPr>
                  </m:e>
                  <m:sub>
                    <m:r>
                      <w:rPr>
                        <w:rFonts w:ascii="Cambria Math" w:eastAsia="Cambria Math" w:hAnsi="Cambria Math" w:cs="Cambria Math"/>
                        <w:sz w:val="28"/>
                        <w:szCs w:val="28"/>
                      </w:rPr>
                      <m:t>ОЗ</m:t>
                    </m:r>
                    <m:ctrlPr>
                      <w:rPr>
                        <w:rFonts w:ascii="Cambria Math" w:eastAsia="Cambria Math" w:hAnsi="Cambria Math" w:cs="Cambria Math"/>
                        <w:sz w:val="28"/>
                        <w:szCs w:val="28"/>
                      </w:rPr>
                    </m:ctrlPr>
                  </m:sub>
                </m:sSub>
              </m:oMath>
            </m:oMathPara>
          </w:p>
        </w:tc>
        <w:tc>
          <w:tcPr>
            <w:tcW w:w="8732" w:type="dxa"/>
          </w:tcPr>
          <w:p w14:paraId="4B7C1937" w14:textId="2FB9DBED" w:rsidR="00266D9D" w:rsidRPr="00E94990" w:rsidRDefault="00743FA5" w:rsidP="003961C6">
            <w:pPr>
              <w:spacing w:before="100" w:after="100"/>
              <w:ind w:left="60" w:right="60" w:firstLine="539"/>
              <w:jc w:val="both"/>
              <w:rPr>
                <w:sz w:val="24"/>
                <w:szCs w:val="24"/>
              </w:rPr>
            </w:pPr>
            <w:r w:rsidRPr="00E94990">
              <w:rPr>
                <w:sz w:val="24"/>
                <w:szCs w:val="24"/>
              </w:rPr>
              <w:t>понижающий коэффициент</w:t>
            </w:r>
            <w:r w:rsidR="00FC723C" w:rsidRPr="00E94990">
              <w:rPr>
                <w:sz w:val="24"/>
                <w:szCs w:val="24"/>
              </w:rPr>
              <w:t>,</w:t>
            </w:r>
            <w:r w:rsidRPr="00E94990">
              <w:rPr>
                <w:sz w:val="24"/>
                <w:szCs w:val="24"/>
              </w:rPr>
              <w:t xml:space="preserve"> применяемый в зависимости от процента выполнения обращений в связи с заболеваниями;</w:t>
            </w:r>
          </w:p>
        </w:tc>
      </w:tr>
      <w:tr w:rsidR="000E15E0" w:rsidRPr="00E94990" w14:paraId="6B72A201" w14:textId="77777777" w:rsidTr="00064323">
        <w:tc>
          <w:tcPr>
            <w:tcW w:w="1031" w:type="dxa"/>
            <w:hideMark/>
          </w:tcPr>
          <w:p w14:paraId="1E6077BD" w14:textId="67F4D190" w:rsidR="00266D9D" w:rsidRPr="00E94990" w:rsidRDefault="00743FA5" w:rsidP="003961C6">
            <w:pPr>
              <w:spacing w:before="100" w:after="100"/>
              <w:ind w:left="60" w:right="60"/>
              <w:rPr>
                <w:rFonts w:ascii="Verdana" w:hAnsi="Verdana"/>
                <w:sz w:val="21"/>
                <w:szCs w:val="21"/>
              </w:rPr>
            </w:pPr>
            <m:oMathPara>
              <m:oMath>
                <m:r>
                  <w:rPr>
                    <w:rFonts w:ascii="Cambria Math" w:eastAsia="Cambria Math" w:hAnsi="Cambria Math" w:cs="Cambria Math"/>
                    <w:sz w:val="28"/>
                    <w:szCs w:val="28"/>
                  </w:rPr>
                  <m:t>К</m:t>
                </m:r>
              </m:oMath>
            </m:oMathPara>
          </w:p>
        </w:tc>
        <w:tc>
          <w:tcPr>
            <w:tcW w:w="8732" w:type="dxa"/>
            <w:hideMark/>
          </w:tcPr>
          <w:p w14:paraId="75DE47BA" w14:textId="48FA6B46" w:rsidR="00266D9D" w:rsidRPr="00E94990" w:rsidRDefault="00743FA5" w:rsidP="003961C6">
            <w:pPr>
              <w:spacing w:before="100" w:after="100"/>
              <w:ind w:left="60" w:right="60" w:firstLine="539"/>
              <w:jc w:val="both"/>
              <w:rPr>
                <w:rFonts w:ascii="Verdana" w:hAnsi="Verdana"/>
                <w:sz w:val="21"/>
                <w:szCs w:val="21"/>
              </w:rPr>
            </w:pPr>
            <w:r w:rsidRPr="00E94990">
              <w:rPr>
                <w:sz w:val="24"/>
                <w:szCs w:val="24"/>
              </w:rPr>
              <w:t xml:space="preserve">общее количество понижающих коэффициентов (для АП – </w:t>
            </w:r>
            <w:r w:rsidR="00ED254F" w:rsidRPr="00E94990">
              <w:rPr>
                <w:sz w:val="24"/>
                <w:szCs w:val="24"/>
              </w:rPr>
              <w:t>2</w:t>
            </w:r>
            <w:r w:rsidRPr="00E94990">
              <w:rPr>
                <w:sz w:val="24"/>
                <w:szCs w:val="24"/>
              </w:rPr>
              <w:t>)</w:t>
            </w:r>
            <w:r w:rsidR="00033BC3" w:rsidRPr="00E94990">
              <w:rPr>
                <w:sz w:val="24"/>
                <w:szCs w:val="24"/>
              </w:rPr>
              <w:t xml:space="preserve"> (Таблица 1.1)</w:t>
            </w:r>
            <w:r w:rsidR="00A42003" w:rsidRPr="00E94990">
              <w:rPr>
                <w:sz w:val="24"/>
                <w:szCs w:val="24"/>
              </w:rPr>
              <w:t>.</w:t>
            </w:r>
          </w:p>
        </w:tc>
      </w:tr>
    </w:tbl>
    <w:p w14:paraId="4F21103D" w14:textId="53FDE618" w:rsidR="00C0125E" w:rsidRPr="00E94990" w:rsidRDefault="00C0125E" w:rsidP="003961C6">
      <w:pPr>
        <w:pStyle w:val="a3"/>
        <w:autoSpaceDE w:val="0"/>
        <w:autoSpaceDN w:val="0"/>
        <w:adjustRightInd w:val="0"/>
        <w:spacing w:after="0"/>
        <w:ind w:left="0" w:firstLine="709"/>
        <w:jc w:val="right"/>
        <w:rPr>
          <w:rFonts w:ascii="Times New Roman" w:eastAsiaTheme="minorHAnsi" w:hAnsi="Times New Roman"/>
          <w:sz w:val="24"/>
          <w:szCs w:val="24"/>
        </w:rPr>
      </w:pPr>
      <w:r w:rsidRPr="00E94990">
        <w:rPr>
          <w:rFonts w:ascii="Times New Roman" w:eastAsiaTheme="minorHAnsi" w:hAnsi="Times New Roman"/>
          <w:sz w:val="24"/>
          <w:szCs w:val="24"/>
        </w:rPr>
        <w:t>Таблица 1</w:t>
      </w:r>
    </w:p>
    <w:p w14:paraId="12C0C911" w14:textId="35C1F8BE" w:rsidR="00C0125E" w:rsidRPr="00E94990" w:rsidRDefault="00BD4752" w:rsidP="003961C6">
      <w:pPr>
        <w:pStyle w:val="a3"/>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E94990">
        <w:rPr>
          <w:rFonts w:ascii="Times New Roman" w:eastAsia="Times New Roman" w:hAnsi="Times New Roman"/>
          <w:sz w:val="24"/>
          <w:szCs w:val="24"/>
          <w:lang w:eastAsia="ru-RU"/>
        </w:rPr>
        <w:t>Показатели результативности деятельности в амбулаторных условиях (АП)</w:t>
      </w:r>
    </w:p>
    <w:bookmarkEnd w:id="10"/>
    <w:p w14:paraId="46A787A8" w14:textId="240C1E9C" w:rsidR="007C6B64" w:rsidRPr="00E94990" w:rsidRDefault="007C6B64" w:rsidP="003961C6">
      <w:pPr>
        <w:pStyle w:val="a3"/>
        <w:autoSpaceDE w:val="0"/>
        <w:autoSpaceDN w:val="0"/>
        <w:adjustRightInd w:val="0"/>
        <w:spacing w:after="0" w:line="240" w:lineRule="auto"/>
        <w:ind w:left="0" w:firstLine="709"/>
        <w:jc w:val="both"/>
        <w:rPr>
          <w:rFonts w:ascii="Times New Roman" w:eastAsia="Times New Roman" w:hAnsi="Times New Roman"/>
          <w:sz w:val="24"/>
          <w:szCs w:val="24"/>
          <w:lang w:eastAsia="ru-RU"/>
        </w:rPr>
      </w:pPr>
    </w:p>
    <w:tbl>
      <w:tblPr>
        <w:tblW w:w="10075" w:type="dxa"/>
        <w:tblLayout w:type="fixed"/>
        <w:tblCellMar>
          <w:top w:w="102" w:type="dxa"/>
          <w:left w:w="62" w:type="dxa"/>
          <w:bottom w:w="102" w:type="dxa"/>
          <w:right w:w="62" w:type="dxa"/>
        </w:tblCellMar>
        <w:tblLook w:val="04A0" w:firstRow="1" w:lastRow="0" w:firstColumn="1" w:lastColumn="0" w:noHBand="0" w:noVBand="1"/>
      </w:tblPr>
      <w:tblGrid>
        <w:gridCol w:w="581"/>
        <w:gridCol w:w="4666"/>
        <w:gridCol w:w="2126"/>
        <w:gridCol w:w="1838"/>
        <w:gridCol w:w="864"/>
      </w:tblGrid>
      <w:tr w:rsidR="000E15E0" w:rsidRPr="00E94990" w14:paraId="4F0CD7AE" w14:textId="77777777" w:rsidTr="001134E5">
        <w:tc>
          <w:tcPr>
            <w:tcW w:w="581" w:type="dxa"/>
            <w:tcBorders>
              <w:top w:val="single" w:sz="4" w:space="0" w:color="auto"/>
              <w:left w:val="single" w:sz="4" w:space="0" w:color="auto"/>
              <w:bottom w:val="single" w:sz="4" w:space="0" w:color="auto"/>
              <w:right w:val="single" w:sz="4" w:space="0" w:color="auto"/>
            </w:tcBorders>
            <w:vAlign w:val="center"/>
            <w:hideMark/>
          </w:tcPr>
          <w:p w14:paraId="7ECC08ED" w14:textId="3987B15E" w:rsidR="007C6B64" w:rsidRPr="00E94990" w:rsidRDefault="00BB1AE2" w:rsidP="003961C6">
            <w:pPr>
              <w:widowControl w:val="0"/>
              <w:autoSpaceDE w:val="0"/>
              <w:autoSpaceDN w:val="0"/>
              <w:adjustRightInd w:val="0"/>
              <w:spacing w:line="256" w:lineRule="auto"/>
              <w:jc w:val="center"/>
            </w:pPr>
            <w:r w:rsidRPr="00E94990">
              <w:t>№</w:t>
            </w:r>
          </w:p>
        </w:tc>
        <w:tc>
          <w:tcPr>
            <w:tcW w:w="4666" w:type="dxa"/>
            <w:tcBorders>
              <w:top w:val="single" w:sz="4" w:space="0" w:color="auto"/>
              <w:left w:val="single" w:sz="4" w:space="0" w:color="auto"/>
              <w:bottom w:val="single" w:sz="4" w:space="0" w:color="auto"/>
              <w:right w:val="single" w:sz="4" w:space="0" w:color="auto"/>
            </w:tcBorders>
            <w:vAlign w:val="center"/>
            <w:hideMark/>
          </w:tcPr>
          <w:p w14:paraId="747F71EB" w14:textId="77777777" w:rsidR="007C6B64" w:rsidRPr="00E94990" w:rsidRDefault="007C6B64" w:rsidP="003961C6">
            <w:pPr>
              <w:widowControl w:val="0"/>
              <w:autoSpaceDE w:val="0"/>
              <w:autoSpaceDN w:val="0"/>
              <w:adjustRightInd w:val="0"/>
              <w:spacing w:line="256" w:lineRule="auto"/>
              <w:jc w:val="center"/>
            </w:pPr>
            <w:r w:rsidRPr="00E94990">
              <w:t>Наименование показателя</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8422E18" w14:textId="77777777" w:rsidR="007C6B64" w:rsidRPr="00E94990" w:rsidRDefault="007C6B64" w:rsidP="003961C6">
            <w:pPr>
              <w:widowControl w:val="0"/>
              <w:autoSpaceDE w:val="0"/>
              <w:autoSpaceDN w:val="0"/>
              <w:adjustRightInd w:val="0"/>
              <w:spacing w:line="256" w:lineRule="auto"/>
              <w:jc w:val="center"/>
            </w:pPr>
            <w:r w:rsidRPr="00E94990">
              <w:t>Предположительный результат</w:t>
            </w:r>
          </w:p>
        </w:tc>
        <w:tc>
          <w:tcPr>
            <w:tcW w:w="1838" w:type="dxa"/>
            <w:tcBorders>
              <w:top w:val="single" w:sz="4" w:space="0" w:color="auto"/>
              <w:left w:val="single" w:sz="4" w:space="0" w:color="auto"/>
              <w:bottom w:val="single" w:sz="4" w:space="0" w:color="auto"/>
              <w:right w:val="single" w:sz="4" w:space="0" w:color="auto"/>
            </w:tcBorders>
            <w:vAlign w:val="center"/>
            <w:hideMark/>
          </w:tcPr>
          <w:p w14:paraId="7DEF33F2" w14:textId="77777777" w:rsidR="007C6B64" w:rsidRPr="00E94990" w:rsidRDefault="007C6B64" w:rsidP="003961C6">
            <w:pPr>
              <w:widowControl w:val="0"/>
              <w:autoSpaceDE w:val="0"/>
              <w:autoSpaceDN w:val="0"/>
              <w:adjustRightInd w:val="0"/>
              <w:spacing w:line="256" w:lineRule="auto"/>
              <w:jc w:val="center"/>
            </w:pPr>
            <w:r w:rsidRPr="00E94990">
              <w:t xml:space="preserve">Индикаторы выполнения показателя </w:t>
            </w:r>
            <w:hyperlink r:id="rId11" w:anchor="Par8445" w:tooltip="&lt;***&gt; Выполненным считается показатель со значением 0,5 и более баллов." w:history="1">
              <w:r w:rsidRPr="00E94990">
                <w:t>&lt;***&gt;</w:t>
              </w:r>
            </w:hyperlink>
          </w:p>
        </w:tc>
        <w:tc>
          <w:tcPr>
            <w:tcW w:w="864" w:type="dxa"/>
            <w:tcBorders>
              <w:top w:val="single" w:sz="4" w:space="0" w:color="auto"/>
              <w:left w:val="single" w:sz="4" w:space="0" w:color="auto"/>
              <w:bottom w:val="single" w:sz="4" w:space="0" w:color="auto"/>
              <w:right w:val="single" w:sz="4" w:space="0" w:color="auto"/>
            </w:tcBorders>
            <w:vAlign w:val="center"/>
            <w:hideMark/>
          </w:tcPr>
          <w:p w14:paraId="5CA8B3F6" w14:textId="77777777" w:rsidR="007C6B64" w:rsidRPr="00E94990" w:rsidRDefault="007C6B64" w:rsidP="003961C6">
            <w:pPr>
              <w:widowControl w:val="0"/>
              <w:autoSpaceDE w:val="0"/>
              <w:autoSpaceDN w:val="0"/>
              <w:adjustRightInd w:val="0"/>
              <w:spacing w:line="256" w:lineRule="auto"/>
              <w:jc w:val="center"/>
            </w:pPr>
            <w:r w:rsidRPr="00E94990">
              <w:t xml:space="preserve">Макс. балл </w:t>
            </w:r>
            <w:hyperlink r:id="rId12" w:anchor="Par8444" w:tooltip="&lt;**&g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 w:history="1">
              <w:r w:rsidRPr="00E94990">
                <w:t>&lt;**&gt;</w:t>
              </w:r>
            </w:hyperlink>
          </w:p>
        </w:tc>
      </w:tr>
      <w:tr w:rsidR="000E15E0" w:rsidRPr="00E94990" w14:paraId="790FDF93" w14:textId="77777777" w:rsidTr="00D42B4A">
        <w:tc>
          <w:tcPr>
            <w:tcW w:w="9211" w:type="dxa"/>
            <w:gridSpan w:val="4"/>
            <w:tcBorders>
              <w:top w:val="single" w:sz="4" w:space="0" w:color="auto"/>
              <w:left w:val="single" w:sz="4" w:space="0" w:color="auto"/>
              <w:bottom w:val="single" w:sz="4" w:space="0" w:color="auto"/>
              <w:right w:val="single" w:sz="4" w:space="0" w:color="auto"/>
            </w:tcBorders>
            <w:vAlign w:val="center"/>
            <w:hideMark/>
          </w:tcPr>
          <w:p w14:paraId="3ABB1CF5" w14:textId="7BD09A10" w:rsidR="007C6B64" w:rsidRPr="00E94990" w:rsidRDefault="007C6B64" w:rsidP="003961C6">
            <w:pPr>
              <w:widowControl w:val="0"/>
              <w:autoSpaceDE w:val="0"/>
              <w:autoSpaceDN w:val="0"/>
              <w:adjustRightInd w:val="0"/>
              <w:spacing w:line="256" w:lineRule="auto"/>
              <w:jc w:val="center"/>
              <w:outlineLvl w:val="2"/>
            </w:pPr>
            <w:r w:rsidRPr="00E94990">
              <w:t>Взрослое население (в возрасте 18 лет и старше)</w:t>
            </w:r>
          </w:p>
        </w:tc>
        <w:tc>
          <w:tcPr>
            <w:tcW w:w="864" w:type="dxa"/>
            <w:tcBorders>
              <w:top w:val="single" w:sz="4" w:space="0" w:color="auto"/>
              <w:left w:val="single" w:sz="4" w:space="0" w:color="auto"/>
              <w:bottom w:val="single" w:sz="4" w:space="0" w:color="auto"/>
              <w:right w:val="single" w:sz="4" w:space="0" w:color="auto"/>
            </w:tcBorders>
            <w:vAlign w:val="center"/>
            <w:hideMark/>
          </w:tcPr>
          <w:p w14:paraId="3752A850" w14:textId="43B20A52" w:rsidR="007C6B64" w:rsidRPr="00E94990" w:rsidRDefault="001F5B86" w:rsidP="003961C6">
            <w:pPr>
              <w:widowControl w:val="0"/>
              <w:autoSpaceDE w:val="0"/>
              <w:autoSpaceDN w:val="0"/>
              <w:adjustRightInd w:val="0"/>
              <w:spacing w:line="256" w:lineRule="auto"/>
              <w:jc w:val="center"/>
            </w:pPr>
            <w:r w:rsidRPr="00E94990">
              <w:t>19</w:t>
            </w:r>
          </w:p>
        </w:tc>
      </w:tr>
      <w:tr w:rsidR="000E15E0" w:rsidRPr="00E94990" w14:paraId="4CADD456" w14:textId="77777777" w:rsidTr="00D42B4A">
        <w:tc>
          <w:tcPr>
            <w:tcW w:w="10075" w:type="dxa"/>
            <w:gridSpan w:val="5"/>
            <w:tcBorders>
              <w:top w:val="single" w:sz="4" w:space="0" w:color="auto"/>
              <w:left w:val="single" w:sz="4" w:space="0" w:color="auto"/>
              <w:bottom w:val="single" w:sz="4" w:space="0" w:color="auto"/>
              <w:right w:val="single" w:sz="4" w:space="0" w:color="auto"/>
            </w:tcBorders>
            <w:vAlign w:val="center"/>
            <w:hideMark/>
          </w:tcPr>
          <w:p w14:paraId="7100F46C" w14:textId="77777777" w:rsidR="007C6B64" w:rsidRPr="00E94990" w:rsidRDefault="007C6B64" w:rsidP="003961C6">
            <w:pPr>
              <w:widowControl w:val="0"/>
              <w:autoSpaceDE w:val="0"/>
              <w:autoSpaceDN w:val="0"/>
              <w:adjustRightInd w:val="0"/>
              <w:spacing w:line="256" w:lineRule="auto"/>
              <w:jc w:val="center"/>
              <w:outlineLvl w:val="3"/>
            </w:pPr>
            <w:r w:rsidRPr="00E94990">
              <w:t>Оценка эффективности профилактических мероприятий</w:t>
            </w:r>
          </w:p>
        </w:tc>
      </w:tr>
      <w:tr w:rsidR="000E15E0" w:rsidRPr="00E94990" w14:paraId="59BE87E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3B7BFE2" w14:textId="46909831" w:rsidR="00492504" w:rsidRPr="00E94990" w:rsidRDefault="00492504" w:rsidP="003961C6">
            <w:pPr>
              <w:widowControl w:val="0"/>
              <w:autoSpaceDE w:val="0"/>
              <w:autoSpaceDN w:val="0"/>
              <w:adjustRightInd w:val="0"/>
              <w:spacing w:line="256" w:lineRule="auto"/>
              <w:jc w:val="center"/>
            </w:pPr>
            <w:r w:rsidRPr="00E94990">
              <w:t>1</w:t>
            </w:r>
          </w:p>
        </w:tc>
        <w:tc>
          <w:tcPr>
            <w:tcW w:w="4666" w:type="dxa"/>
            <w:tcBorders>
              <w:top w:val="single" w:sz="4" w:space="0" w:color="auto"/>
              <w:left w:val="single" w:sz="4" w:space="0" w:color="auto"/>
              <w:bottom w:val="single" w:sz="4" w:space="0" w:color="auto"/>
              <w:right w:val="single" w:sz="4" w:space="0" w:color="auto"/>
            </w:tcBorders>
            <w:hideMark/>
          </w:tcPr>
          <w:p w14:paraId="7B49165E" w14:textId="02B6D0C7" w:rsidR="00492504" w:rsidRPr="00E94990" w:rsidRDefault="00492504" w:rsidP="003961C6">
            <w:pPr>
              <w:widowControl w:val="0"/>
              <w:autoSpaceDE w:val="0"/>
              <w:autoSpaceDN w:val="0"/>
              <w:adjustRightInd w:val="0"/>
              <w:spacing w:line="256" w:lineRule="auto"/>
              <w:jc w:val="both"/>
            </w:pPr>
            <w:r w:rsidRPr="00E94990">
              <w:t>Доля врачебных посещений с профилактической целью за период, от общего числа посещений за период (включая посещения на дому).</w:t>
            </w:r>
          </w:p>
        </w:tc>
        <w:tc>
          <w:tcPr>
            <w:tcW w:w="2126" w:type="dxa"/>
            <w:tcBorders>
              <w:top w:val="single" w:sz="4" w:space="0" w:color="auto"/>
              <w:left w:val="single" w:sz="4" w:space="0" w:color="auto"/>
              <w:bottom w:val="single" w:sz="4" w:space="0" w:color="auto"/>
              <w:right w:val="single" w:sz="4" w:space="0" w:color="auto"/>
            </w:tcBorders>
            <w:hideMark/>
          </w:tcPr>
          <w:p w14:paraId="3DEC091D" w14:textId="117423C1" w:rsidR="00492504" w:rsidRPr="00E94990" w:rsidRDefault="00492504" w:rsidP="003961C6">
            <w:pPr>
              <w:widowControl w:val="0"/>
              <w:autoSpaceDE w:val="0"/>
              <w:autoSpaceDN w:val="0"/>
              <w:adjustRightInd w:val="0"/>
              <w:spacing w:line="256" w:lineRule="auto"/>
              <w:jc w:val="center"/>
            </w:pPr>
            <w:r w:rsidRPr="00E94990">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36BD26B3" w14:textId="77777777" w:rsidR="00492504" w:rsidRPr="00E94990" w:rsidRDefault="00492504" w:rsidP="003961C6">
            <w:pPr>
              <w:widowControl w:val="0"/>
              <w:autoSpaceDE w:val="0"/>
              <w:autoSpaceDN w:val="0"/>
              <w:adjustRightInd w:val="0"/>
              <w:spacing w:line="256" w:lineRule="auto"/>
              <w:jc w:val="center"/>
            </w:pPr>
            <w:r w:rsidRPr="00E94990">
              <w:t>Прирост &lt; 3% - 0 баллов;</w:t>
            </w:r>
          </w:p>
          <w:p w14:paraId="11827420" w14:textId="77777777" w:rsidR="00492504" w:rsidRPr="00E94990" w:rsidRDefault="00492504" w:rsidP="003961C6">
            <w:pPr>
              <w:widowControl w:val="0"/>
              <w:autoSpaceDE w:val="0"/>
              <w:autoSpaceDN w:val="0"/>
              <w:adjustRightInd w:val="0"/>
              <w:spacing w:line="256" w:lineRule="auto"/>
              <w:jc w:val="center"/>
            </w:pPr>
            <w:r w:rsidRPr="00E94990">
              <w:t>Прирост &gt;= 3% - 0,5 балла;</w:t>
            </w:r>
          </w:p>
          <w:p w14:paraId="54ADB3F5" w14:textId="77777777" w:rsidR="00492504" w:rsidRPr="00E94990" w:rsidRDefault="00492504" w:rsidP="003961C6">
            <w:pPr>
              <w:widowControl w:val="0"/>
              <w:autoSpaceDE w:val="0"/>
              <w:autoSpaceDN w:val="0"/>
              <w:adjustRightInd w:val="0"/>
              <w:spacing w:line="256" w:lineRule="auto"/>
              <w:jc w:val="center"/>
            </w:pPr>
            <w:r w:rsidRPr="00E94990">
              <w:t>Прирост &gt;= 7% - 1 балл;</w:t>
            </w:r>
          </w:p>
          <w:p w14:paraId="26DDB105" w14:textId="77777777" w:rsidR="00492504" w:rsidRPr="00E94990" w:rsidRDefault="00492504" w:rsidP="003961C6">
            <w:pPr>
              <w:jc w:val="center"/>
            </w:pPr>
            <w:r w:rsidRPr="00E94990">
              <w:t xml:space="preserve">Значение показателя в текущем периоде выше среднего значения по ХМАО-Югре </w:t>
            </w:r>
            <w:hyperlink r:id="rId13" w:history="1">
              <w:r w:rsidRPr="00E94990">
                <w:rPr>
                  <w:rStyle w:val="af1"/>
                  <w:rFonts w:eastAsiaTheme="majorEastAsia"/>
                  <w:color w:val="auto"/>
                  <w:u w:val="none"/>
                </w:rPr>
                <w:t>&lt;****&gt;</w:t>
              </w:r>
            </w:hyperlink>
            <w:r w:rsidRPr="00E94990">
              <w:t xml:space="preserve"> в текущем периоде (далее - выше среднего) - 0,5 балла; </w:t>
            </w:r>
          </w:p>
          <w:p w14:paraId="796D5CD5" w14:textId="21DCDFB0" w:rsidR="00492504" w:rsidRPr="00E94990" w:rsidRDefault="00492504" w:rsidP="003961C6">
            <w:pPr>
              <w:widowControl w:val="0"/>
              <w:autoSpaceDE w:val="0"/>
              <w:autoSpaceDN w:val="0"/>
              <w:adjustRightInd w:val="0"/>
              <w:spacing w:line="256" w:lineRule="auto"/>
              <w:jc w:val="center"/>
            </w:pPr>
            <w:r w:rsidRPr="00E94990">
              <w:t>В текущем периоде достигнуто максимально возможное значение показателя (далее - 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38F4106" w14:textId="525336F3" w:rsidR="00492504" w:rsidRPr="00E94990" w:rsidRDefault="00492504" w:rsidP="003961C6">
            <w:pPr>
              <w:widowControl w:val="0"/>
              <w:autoSpaceDE w:val="0"/>
              <w:autoSpaceDN w:val="0"/>
              <w:adjustRightInd w:val="0"/>
              <w:spacing w:line="256" w:lineRule="auto"/>
              <w:jc w:val="center"/>
            </w:pPr>
            <w:r w:rsidRPr="00E94990">
              <w:t>1</w:t>
            </w:r>
          </w:p>
        </w:tc>
      </w:tr>
      <w:tr w:rsidR="000E15E0" w:rsidRPr="00E94990" w14:paraId="3A6A23AA"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7D6F9096" w14:textId="270BF88A" w:rsidR="00492504" w:rsidRPr="00E94990" w:rsidRDefault="00492504" w:rsidP="003961C6">
            <w:pPr>
              <w:widowControl w:val="0"/>
              <w:autoSpaceDE w:val="0"/>
              <w:autoSpaceDN w:val="0"/>
              <w:adjustRightInd w:val="0"/>
              <w:spacing w:line="256" w:lineRule="auto"/>
              <w:jc w:val="center"/>
            </w:pPr>
            <w:r w:rsidRPr="00E94990">
              <w:t>2</w:t>
            </w:r>
          </w:p>
        </w:tc>
        <w:tc>
          <w:tcPr>
            <w:tcW w:w="4666" w:type="dxa"/>
            <w:tcBorders>
              <w:top w:val="single" w:sz="4" w:space="0" w:color="auto"/>
              <w:left w:val="single" w:sz="4" w:space="0" w:color="auto"/>
              <w:bottom w:val="single" w:sz="4" w:space="0" w:color="auto"/>
              <w:right w:val="single" w:sz="4" w:space="0" w:color="auto"/>
            </w:tcBorders>
            <w:hideMark/>
          </w:tcPr>
          <w:p w14:paraId="3C0AC021" w14:textId="3D0B86D3" w:rsidR="00492504" w:rsidRPr="00E94990" w:rsidRDefault="00492504" w:rsidP="003961C6">
            <w:pPr>
              <w:widowControl w:val="0"/>
              <w:autoSpaceDE w:val="0"/>
              <w:autoSpaceDN w:val="0"/>
              <w:adjustRightInd w:val="0"/>
              <w:spacing w:line="256" w:lineRule="auto"/>
              <w:jc w:val="both"/>
            </w:pPr>
            <w:r w:rsidRPr="00E94990">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c>
          <w:tcPr>
            <w:tcW w:w="2126" w:type="dxa"/>
            <w:tcBorders>
              <w:top w:val="single" w:sz="4" w:space="0" w:color="auto"/>
              <w:left w:val="single" w:sz="4" w:space="0" w:color="auto"/>
              <w:bottom w:val="single" w:sz="4" w:space="0" w:color="auto"/>
              <w:right w:val="single" w:sz="4" w:space="0" w:color="auto"/>
            </w:tcBorders>
            <w:hideMark/>
          </w:tcPr>
          <w:p w14:paraId="037992BA" w14:textId="4B3E18F5" w:rsidR="00492504" w:rsidRPr="00E94990" w:rsidRDefault="00492504" w:rsidP="003961C6">
            <w:pPr>
              <w:widowControl w:val="0"/>
              <w:autoSpaceDE w:val="0"/>
              <w:autoSpaceDN w:val="0"/>
              <w:adjustRightInd w:val="0"/>
              <w:spacing w:line="256" w:lineRule="auto"/>
              <w:jc w:val="center"/>
            </w:pPr>
            <w:r w:rsidRPr="00E94990">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2B8E7210" w14:textId="77777777" w:rsidR="00492504" w:rsidRPr="00E94990" w:rsidRDefault="00492504" w:rsidP="003961C6">
            <w:pPr>
              <w:widowControl w:val="0"/>
              <w:autoSpaceDE w:val="0"/>
              <w:autoSpaceDN w:val="0"/>
              <w:adjustRightInd w:val="0"/>
              <w:spacing w:line="256" w:lineRule="auto"/>
              <w:jc w:val="center"/>
            </w:pPr>
            <w:r w:rsidRPr="00E94990">
              <w:t>Прирост &lt; 5% - 0 баллов;</w:t>
            </w:r>
          </w:p>
          <w:p w14:paraId="12BAA755" w14:textId="77777777" w:rsidR="00492504" w:rsidRPr="00E94990" w:rsidRDefault="00492504" w:rsidP="003961C6">
            <w:pPr>
              <w:widowControl w:val="0"/>
              <w:autoSpaceDE w:val="0"/>
              <w:autoSpaceDN w:val="0"/>
              <w:adjustRightInd w:val="0"/>
              <w:spacing w:line="256" w:lineRule="auto"/>
              <w:jc w:val="center"/>
            </w:pPr>
            <w:r w:rsidRPr="00E94990">
              <w:t>Прирост &gt;= 5% - 1 балл;</w:t>
            </w:r>
          </w:p>
          <w:p w14:paraId="1DB2215A" w14:textId="77777777" w:rsidR="00492504" w:rsidRPr="00E94990" w:rsidRDefault="00492504" w:rsidP="003961C6">
            <w:pPr>
              <w:widowControl w:val="0"/>
              <w:autoSpaceDE w:val="0"/>
              <w:autoSpaceDN w:val="0"/>
              <w:adjustRightInd w:val="0"/>
              <w:spacing w:line="256" w:lineRule="auto"/>
              <w:jc w:val="center"/>
            </w:pPr>
            <w:r w:rsidRPr="00E94990">
              <w:t>Прирост &gt;= 10% - 2 балла;</w:t>
            </w:r>
          </w:p>
          <w:p w14:paraId="55B63962" w14:textId="77777777" w:rsidR="00492504" w:rsidRPr="00E94990" w:rsidRDefault="00492504" w:rsidP="003961C6">
            <w:pPr>
              <w:widowControl w:val="0"/>
              <w:autoSpaceDE w:val="0"/>
              <w:autoSpaceDN w:val="0"/>
              <w:adjustRightInd w:val="0"/>
              <w:spacing w:line="256" w:lineRule="auto"/>
              <w:jc w:val="center"/>
            </w:pPr>
            <w:r w:rsidRPr="00E94990">
              <w:t xml:space="preserve">Выше среднего - 1 балл; </w:t>
            </w:r>
          </w:p>
          <w:p w14:paraId="3BF36965" w14:textId="4AC44D93" w:rsidR="00492504" w:rsidRPr="00E94990" w:rsidRDefault="00492504" w:rsidP="003961C6">
            <w:pPr>
              <w:widowControl w:val="0"/>
              <w:autoSpaceDE w:val="0"/>
              <w:autoSpaceDN w:val="0"/>
              <w:adjustRightInd w:val="0"/>
              <w:spacing w:line="256" w:lineRule="auto"/>
              <w:jc w:val="center"/>
            </w:pPr>
            <w:r w:rsidRPr="00E94990">
              <w:t>Максимально возможное значение - 2 балла</w:t>
            </w:r>
          </w:p>
        </w:tc>
        <w:tc>
          <w:tcPr>
            <w:tcW w:w="864" w:type="dxa"/>
            <w:tcBorders>
              <w:top w:val="single" w:sz="4" w:space="0" w:color="auto"/>
              <w:left w:val="single" w:sz="4" w:space="0" w:color="auto"/>
              <w:bottom w:val="single" w:sz="4" w:space="0" w:color="auto"/>
              <w:right w:val="single" w:sz="4" w:space="0" w:color="auto"/>
            </w:tcBorders>
            <w:hideMark/>
          </w:tcPr>
          <w:p w14:paraId="041F28BA" w14:textId="3AE18E83" w:rsidR="00492504" w:rsidRPr="00E94990" w:rsidRDefault="00492504" w:rsidP="003961C6">
            <w:pPr>
              <w:widowControl w:val="0"/>
              <w:autoSpaceDE w:val="0"/>
              <w:autoSpaceDN w:val="0"/>
              <w:adjustRightInd w:val="0"/>
              <w:spacing w:line="256" w:lineRule="auto"/>
              <w:jc w:val="center"/>
            </w:pPr>
            <w:r w:rsidRPr="00E94990">
              <w:t>2</w:t>
            </w:r>
          </w:p>
        </w:tc>
      </w:tr>
      <w:tr w:rsidR="000E15E0" w:rsidRPr="00E94990" w14:paraId="051FF918"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4E6FE29" w14:textId="7934B07C" w:rsidR="00492504" w:rsidRPr="00E94990" w:rsidRDefault="00492504" w:rsidP="003961C6">
            <w:pPr>
              <w:widowControl w:val="0"/>
              <w:autoSpaceDE w:val="0"/>
              <w:autoSpaceDN w:val="0"/>
              <w:adjustRightInd w:val="0"/>
              <w:spacing w:line="256" w:lineRule="auto"/>
              <w:jc w:val="center"/>
            </w:pPr>
            <w:r w:rsidRPr="00E94990">
              <w:t>3</w:t>
            </w:r>
          </w:p>
        </w:tc>
        <w:tc>
          <w:tcPr>
            <w:tcW w:w="4666" w:type="dxa"/>
            <w:tcBorders>
              <w:top w:val="single" w:sz="4" w:space="0" w:color="auto"/>
              <w:left w:val="single" w:sz="4" w:space="0" w:color="auto"/>
              <w:bottom w:val="single" w:sz="4" w:space="0" w:color="auto"/>
              <w:right w:val="single" w:sz="4" w:space="0" w:color="auto"/>
            </w:tcBorders>
            <w:hideMark/>
          </w:tcPr>
          <w:p w14:paraId="7CB136B8" w14:textId="7E4032C7" w:rsidR="00492504" w:rsidRPr="00E94990" w:rsidRDefault="00492504" w:rsidP="003961C6">
            <w:pPr>
              <w:widowControl w:val="0"/>
              <w:autoSpaceDE w:val="0"/>
              <w:autoSpaceDN w:val="0"/>
              <w:adjustRightInd w:val="0"/>
              <w:spacing w:line="256" w:lineRule="auto"/>
              <w:jc w:val="both"/>
            </w:pPr>
            <w:r w:rsidRPr="00E94990">
              <w:t>Доля взрослых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tc>
        <w:tc>
          <w:tcPr>
            <w:tcW w:w="2126" w:type="dxa"/>
            <w:tcBorders>
              <w:top w:val="single" w:sz="4" w:space="0" w:color="auto"/>
              <w:left w:val="single" w:sz="4" w:space="0" w:color="auto"/>
              <w:bottom w:val="single" w:sz="4" w:space="0" w:color="auto"/>
              <w:right w:val="single" w:sz="4" w:space="0" w:color="auto"/>
            </w:tcBorders>
            <w:hideMark/>
          </w:tcPr>
          <w:p w14:paraId="358D2A27" w14:textId="17514E9E" w:rsidR="00492504" w:rsidRPr="00E94990" w:rsidRDefault="00492504" w:rsidP="003961C6">
            <w:pPr>
              <w:widowControl w:val="0"/>
              <w:autoSpaceDE w:val="0"/>
              <w:autoSpaceDN w:val="0"/>
              <w:adjustRightInd w:val="0"/>
              <w:spacing w:line="256" w:lineRule="auto"/>
              <w:jc w:val="center"/>
            </w:pPr>
            <w:r w:rsidRPr="00E94990">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6955CFE7" w14:textId="77777777" w:rsidR="00492504" w:rsidRPr="00E94990" w:rsidRDefault="00492504" w:rsidP="003961C6">
            <w:pPr>
              <w:widowControl w:val="0"/>
              <w:autoSpaceDE w:val="0"/>
              <w:autoSpaceDN w:val="0"/>
              <w:adjustRightInd w:val="0"/>
              <w:spacing w:line="256" w:lineRule="auto"/>
              <w:jc w:val="center"/>
            </w:pPr>
            <w:r w:rsidRPr="00E94990">
              <w:t>Прирост &lt; 5% - 0 баллов;</w:t>
            </w:r>
          </w:p>
          <w:p w14:paraId="1C15B134" w14:textId="77777777" w:rsidR="00492504" w:rsidRPr="00E94990" w:rsidRDefault="00492504" w:rsidP="003961C6">
            <w:pPr>
              <w:widowControl w:val="0"/>
              <w:autoSpaceDE w:val="0"/>
              <w:autoSpaceDN w:val="0"/>
              <w:adjustRightInd w:val="0"/>
              <w:spacing w:line="256" w:lineRule="auto"/>
              <w:jc w:val="center"/>
            </w:pPr>
            <w:r w:rsidRPr="00E94990">
              <w:t>Прирост &gt;= 5% - 0,5 балла;</w:t>
            </w:r>
          </w:p>
          <w:p w14:paraId="073BDB08" w14:textId="77777777" w:rsidR="00492504" w:rsidRPr="00E94990" w:rsidRDefault="00492504" w:rsidP="003961C6">
            <w:pPr>
              <w:widowControl w:val="0"/>
              <w:autoSpaceDE w:val="0"/>
              <w:autoSpaceDN w:val="0"/>
              <w:adjustRightInd w:val="0"/>
              <w:spacing w:line="256" w:lineRule="auto"/>
              <w:jc w:val="center"/>
            </w:pPr>
            <w:r w:rsidRPr="00E94990">
              <w:t>Прирост &gt;= 10% - 1 балл;</w:t>
            </w:r>
          </w:p>
          <w:p w14:paraId="1E4E6BCB" w14:textId="77777777" w:rsidR="00492504" w:rsidRPr="00E94990" w:rsidRDefault="00492504" w:rsidP="003961C6">
            <w:pPr>
              <w:widowControl w:val="0"/>
              <w:autoSpaceDE w:val="0"/>
              <w:autoSpaceDN w:val="0"/>
              <w:adjustRightInd w:val="0"/>
              <w:spacing w:line="256" w:lineRule="auto"/>
              <w:jc w:val="center"/>
            </w:pPr>
            <w:r w:rsidRPr="00E94990">
              <w:t xml:space="preserve">Выше среднего - 0,5 балла; </w:t>
            </w:r>
          </w:p>
          <w:p w14:paraId="6BFE2811" w14:textId="418A12D4" w:rsidR="00492504" w:rsidRPr="00E94990" w:rsidRDefault="00492504" w:rsidP="003961C6">
            <w:pPr>
              <w:widowControl w:val="0"/>
              <w:autoSpaceDE w:val="0"/>
              <w:autoSpaceDN w:val="0"/>
              <w:adjustRightInd w:val="0"/>
              <w:spacing w:line="256" w:lineRule="auto"/>
              <w:jc w:val="center"/>
            </w:pPr>
            <w:r w:rsidRPr="00E94990">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105417C1" w14:textId="6B07FC8F" w:rsidR="00492504" w:rsidRPr="00E94990" w:rsidRDefault="00492504" w:rsidP="003961C6">
            <w:pPr>
              <w:widowControl w:val="0"/>
              <w:autoSpaceDE w:val="0"/>
              <w:autoSpaceDN w:val="0"/>
              <w:adjustRightInd w:val="0"/>
              <w:spacing w:line="256" w:lineRule="auto"/>
              <w:jc w:val="center"/>
            </w:pPr>
            <w:r w:rsidRPr="00E94990">
              <w:t>1</w:t>
            </w:r>
          </w:p>
        </w:tc>
      </w:tr>
      <w:tr w:rsidR="000E15E0" w:rsidRPr="00E94990" w14:paraId="7F60A536"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36A3C71D" w14:textId="01AD24C9" w:rsidR="00492504" w:rsidRPr="00E94990" w:rsidRDefault="00492504" w:rsidP="003961C6">
            <w:pPr>
              <w:widowControl w:val="0"/>
              <w:autoSpaceDE w:val="0"/>
              <w:autoSpaceDN w:val="0"/>
              <w:adjustRightInd w:val="0"/>
              <w:spacing w:line="256" w:lineRule="auto"/>
              <w:jc w:val="center"/>
            </w:pPr>
            <w:r w:rsidRPr="00E94990">
              <w:t>4</w:t>
            </w:r>
          </w:p>
        </w:tc>
        <w:tc>
          <w:tcPr>
            <w:tcW w:w="4666" w:type="dxa"/>
            <w:tcBorders>
              <w:top w:val="single" w:sz="4" w:space="0" w:color="auto"/>
              <w:left w:val="single" w:sz="4" w:space="0" w:color="auto"/>
              <w:bottom w:val="single" w:sz="4" w:space="0" w:color="auto"/>
              <w:right w:val="single" w:sz="4" w:space="0" w:color="auto"/>
            </w:tcBorders>
            <w:hideMark/>
          </w:tcPr>
          <w:p w14:paraId="441A829F" w14:textId="7FE8EC3B" w:rsidR="00492504" w:rsidRPr="00E94990" w:rsidRDefault="00492504" w:rsidP="003961C6">
            <w:pPr>
              <w:widowControl w:val="0"/>
              <w:autoSpaceDE w:val="0"/>
              <w:autoSpaceDN w:val="0"/>
              <w:adjustRightInd w:val="0"/>
              <w:spacing w:line="256" w:lineRule="auto"/>
              <w:jc w:val="both"/>
            </w:pPr>
            <w:r w:rsidRPr="00E94990">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c>
          <w:tcPr>
            <w:tcW w:w="2126" w:type="dxa"/>
            <w:tcBorders>
              <w:top w:val="single" w:sz="4" w:space="0" w:color="auto"/>
              <w:left w:val="single" w:sz="4" w:space="0" w:color="auto"/>
              <w:bottom w:val="single" w:sz="4" w:space="0" w:color="auto"/>
              <w:right w:val="single" w:sz="4" w:space="0" w:color="auto"/>
            </w:tcBorders>
            <w:hideMark/>
          </w:tcPr>
          <w:p w14:paraId="4811D47E" w14:textId="1302E858" w:rsidR="00492504" w:rsidRPr="00E94990" w:rsidRDefault="00492504" w:rsidP="003961C6">
            <w:pPr>
              <w:widowControl w:val="0"/>
              <w:autoSpaceDE w:val="0"/>
              <w:autoSpaceDN w:val="0"/>
              <w:adjustRightInd w:val="0"/>
              <w:spacing w:line="256" w:lineRule="auto"/>
              <w:jc w:val="center"/>
            </w:pPr>
            <w:r w:rsidRPr="00E94990">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7726364E" w14:textId="77777777" w:rsidR="00492504" w:rsidRPr="00E94990" w:rsidRDefault="00492504" w:rsidP="003961C6">
            <w:pPr>
              <w:widowControl w:val="0"/>
              <w:autoSpaceDE w:val="0"/>
              <w:autoSpaceDN w:val="0"/>
              <w:adjustRightInd w:val="0"/>
              <w:spacing w:line="256" w:lineRule="auto"/>
              <w:jc w:val="center"/>
            </w:pPr>
            <w:r w:rsidRPr="00E94990">
              <w:t>Прирост &lt; 5% - 0 баллов;</w:t>
            </w:r>
          </w:p>
          <w:p w14:paraId="0FFE4A0C" w14:textId="77777777" w:rsidR="00492504" w:rsidRPr="00E94990" w:rsidRDefault="00492504" w:rsidP="003961C6">
            <w:pPr>
              <w:widowControl w:val="0"/>
              <w:autoSpaceDE w:val="0"/>
              <w:autoSpaceDN w:val="0"/>
              <w:adjustRightInd w:val="0"/>
              <w:spacing w:line="256" w:lineRule="auto"/>
              <w:jc w:val="center"/>
            </w:pPr>
            <w:r w:rsidRPr="00E94990">
              <w:t>Прирост &gt;= 5% - 0,5 балла;</w:t>
            </w:r>
          </w:p>
          <w:p w14:paraId="296B5DA4" w14:textId="77777777" w:rsidR="00492504" w:rsidRPr="00E94990" w:rsidRDefault="00492504" w:rsidP="003961C6">
            <w:pPr>
              <w:widowControl w:val="0"/>
              <w:autoSpaceDE w:val="0"/>
              <w:autoSpaceDN w:val="0"/>
              <w:adjustRightInd w:val="0"/>
              <w:spacing w:line="256" w:lineRule="auto"/>
              <w:jc w:val="center"/>
            </w:pPr>
            <w:r w:rsidRPr="00E94990">
              <w:t>Прирост &gt;= 10% - 1 балл;</w:t>
            </w:r>
          </w:p>
          <w:p w14:paraId="16F427A9" w14:textId="77777777" w:rsidR="00492504" w:rsidRPr="00E94990" w:rsidRDefault="00492504" w:rsidP="003961C6">
            <w:pPr>
              <w:widowControl w:val="0"/>
              <w:autoSpaceDE w:val="0"/>
              <w:autoSpaceDN w:val="0"/>
              <w:adjustRightInd w:val="0"/>
              <w:spacing w:line="256" w:lineRule="auto"/>
              <w:jc w:val="center"/>
            </w:pPr>
            <w:r w:rsidRPr="00E94990">
              <w:t xml:space="preserve">Выше среднего - 0,5 балла; </w:t>
            </w:r>
          </w:p>
          <w:p w14:paraId="0E612E0E" w14:textId="2FA23205" w:rsidR="00492504" w:rsidRPr="00E94990" w:rsidRDefault="00492504" w:rsidP="003961C6">
            <w:pPr>
              <w:widowControl w:val="0"/>
              <w:autoSpaceDE w:val="0"/>
              <w:autoSpaceDN w:val="0"/>
              <w:adjustRightInd w:val="0"/>
              <w:spacing w:line="256" w:lineRule="auto"/>
              <w:jc w:val="center"/>
            </w:pPr>
            <w:r w:rsidRPr="00E94990">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41309212" w14:textId="67ED2BBE" w:rsidR="00492504" w:rsidRPr="00E94990" w:rsidRDefault="00492504" w:rsidP="003961C6">
            <w:pPr>
              <w:widowControl w:val="0"/>
              <w:autoSpaceDE w:val="0"/>
              <w:autoSpaceDN w:val="0"/>
              <w:adjustRightInd w:val="0"/>
              <w:spacing w:line="256" w:lineRule="auto"/>
              <w:jc w:val="center"/>
            </w:pPr>
            <w:r w:rsidRPr="00E94990">
              <w:t>1</w:t>
            </w:r>
          </w:p>
        </w:tc>
      </w:tr>
      <w:tr w:rsidR="000E15E0" w:rsidRPr="00E94990" w14:paraId="673DEB65"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39AEFF4E" w14:textId="66744D5D" w:rsidR="00492504" w:rsidRPr="00E94990" w:rsidRDefault="00492504" w:rsidP="003961C6">
            <w:pPr>
              <w:widowControl w:val="0"/>
              <w:autoSpaceDE w:val="0"/>
              <w:autoSpaceDN w:val="0"/>
              <w:adjustRightInd w:val="0"/>
              <w:spacing w:line="256" w:lineRule="auto"/>
              <w:jc w:val="center"/>
            </w:pPr>
            <w:r w:rsidRPr="00E94990">
              <w:t>5</w:t>
            </w:r>
          </w:p>
        </w:tc>
        <w:tc>
          <w:tcPr>
            <w:tcW w:w="4666" w:type="dxa"/>
            <w:tcBorders>
              <w:top w:val="single" w:sz="4" w:space="0" w:color="auto"/>
              <w:left w:val="single" w:sz="4" w:space="0" w:color="auto"/>
              <w:bottom w:val="single" w:sz="4" w:space="0" w:color="auto"/>
              <w:right w:val="single" w:sz="4" w:space="0" w:color="auto"/>
            </w:tcBorders>
            <w:hideMark/>
          </w:tcPr>
          <w:p w14:paraId="09852264" w14:textId="25BBA206" w:rsidR="00492504" w:rsidRPr="00E94990" w:rsidRDefault="00492504" w:rsidP="003961C6">
            <w:pPr>
              <w:widowControl w:val="0"/>
              <w:autoSpaceDE w:val="0"/>
              <w:autoSpaceDN w:val="0"/>
              <w:adjustRightInd w:val="0"/>
              <w:spacing w:line="256" w:lineRule="auto"/>
              <w:jc w:val="both"/>
            </w:pPr>
            <w:r w:rsidRPr="00E94990">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2126" w:type="dxa"/>
            <w:tcBorders>
              <w:top w:val="single" w:sz="4" w:space="0" w:color="auto"/>
              <w:left w:val="single" w:sz="4" w:space="0" w:color="auto"/>
              <w:bottom w:val="single" w:sz="4" w:space="0" w:color="auto"/>
              <w:right w:val="single" w:sz="4" w:space="0" w:color="auto"/>
            </w:tcBorders>
            <w:hideMark/>
          </w:tcPr>
          <w:p w14:paraId="5384FBA4" w14:textId="0DC7582D" w:rsidR="00492504" w:rsidRPr="00E94990" w:rsidRDefault="00492504" w:rsidP="003961C6">
            <w:pPr>
              <w:widowControl w:val="0"/>
              <w:autoSpaceDE w:val="0"/>
              <w:autoSpaceDN w:val="0"/>
              <w:adjustRightInd w:val="0"/>
              <w:spacing w:line="256" w:lineRule="auto"/>
              <w:jc w:val="center"/>
            </w:pPr>
            <w:r w:rsidRPr="00E94990">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7A5ECB3C" w14:textId="77777777" w:rsidR="00492504" w:rsidRPr="00E94990" w:rsidRDefault="00492504" w:rsidP="003961C6">
            <w:pPr>
              <w:widowControl w:val="0"/>
              <w:autoSpaceDE w:val="0"/>
              <w:autoSpaceDN w:val="0"/>
              <w:adjustRightInd w:val="0"/>
              <w:spacing w:line="256" w:lineRule="auto"/>
              <w:jc w:val="center"/>
            </w:pPr>
            <w:r w:rsidRPr="00E94990">
              <w:t>Прирост &lt; 5% - 0 баллов;</w:t>
            </w:r>
          </w:p>
          <w:p w14:paraId="21A7AE04" w14:textId="77777777" w:rsidR="00492504" w:rsidRPr="00E94990" w:rsidRDefault="00492504" w:rsidP="003961C6">
            <w:pPr>
              <w:widowControl w:val="0"/>
              <w:autoSpaceDE w:val="0"/>
              <w:autoSpaceDN w:val="0"/>
              <w:adjustRightInd w:val="0"/>
              <w:spacing w:line="256" w:lineRule="auto"/>
              <w:jc w:val="center"/>
            </w:pPr>
            <w:r w:rsidRPr="00E94990">
              <w:t>Прирост &gt;= 5% - 0,5 балла;</w:t>
            </w:r>
          </w:p>
          <w:p w14:paraId="38CB949D" w14:textId="77777777" w:rsidR="00492504" w:rsidRPr="00E94990" w:rsidRDefault="00492504" w:rsidP="003961C6">
            <w:pPr>
              <w:widowControl w:val="0"/>
              <w:autoSpaceDE w:val="0"/>
              <w:autoSpaceDN w:val="0"/>
              <w:adjustRightInd w:val="0"/>
              <w:spacing w:line="256" w:lineRule="auto"/>
              <w:jc w:val="center"/>
            </w:pPr>
            <w:r w:rsidRPr="00E94990">
              <w:t>Прирост &gt;= 10% - 1 балл;</w:t>
            </w:r>
          </w:p>
          <w:p w14:paraId="7511179C" w14:textId="77777777" w:rsidR="00492504" w:rsidRPr="00E94990" w:rsidRDefault="00492504" w:rsidP="003961C6">
            <w:pPr>
              <w:widowControl w:val="0"/>
              <w:autoSpaceDE w:val="0"/>
              <w:autoSpaceDN w:val="0"/>
              <w:adjustRightInd w:val="0"/>
              <w:spacing w:line="256" w:lineRule="auto"/>
              <w:jc w:val="center"/>
            </w:pPr>
            <w:r w:rsidRPr="00E94990">
              <w:t xml:space="preserve">Выше среднего - 0,5 балла; </w:t>
            </w:r>
          </w:p>
          <w:p w14:paraId="34E2264D" w14:textId="2BC3ADF0" w:rsidR="00492504" w:rsidRPr="00E94990" w:rsidRDefault="00492504" w:rsidP="003961C6">
            <w:pPr>
              <w:widowControl w:val="0"/>
              <w:autoSpaceDE w:val="0"/>
              <w:autoSpaceDN w:val="0"/>
              <w:adjustRightInd w:val="0"/>
              <w:spacing w:line="256" w:lineRule="auto"/>
              <w:jc w:val="center"/>
            </w:pPr>
            <w:r w:rsidRPr="00E94990">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62E43123" w14:textId="21315FF5" w:rsidR="00492504" w:rsidRPr="00E94990" w:rsidRDefault="00492504" w:rsidP="003961C6">
            <w:pPr>
              <w:widowControl w:val="0"/>
              <w:autoSpaceDE w:val="0"/>
              <w:autoSpaceDN w:val="0"/>
              <w:adjustRightInd w:val="0"/>
              <w:spacing w:line="256" w:lineRule="auto"/>
              <w:jc w:val="center"/>
            </w:pPr>
            <w:r w:rsidRPr="00E94990">
              <w:t>1</w:t>
            </w:r>
          </w:p>
        </w:tc>
      </w:tr>
      <w:tr w:rsidR="000E15E0" w:rsidRPr="00E94990" w14:paraId="767A5F28"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D7C802B" w14:textId="3A27A625" w:rsidR="00492504" w:rsidRPr="00E94990" w:rsidRDefault="00492504" w:rsidP="003961C6">
            <w:pPr>
              <w:widowControl w:val="0"/>
              <w:autoSpaceDE w:val="0"/>
              <w:autoSpaceDN w:val="0"/>
              <w:adjustRightInd w:val="0"/>
              <w:spacing w:line="256" w:lineRule="auto"/>
              <w:jc w:val="center"/>
            </w:pPr>
            <w:r w:rsidRPr="00E94990">
              <w:t>6</w:t>
            </w:r>
          </w:p>
        </w:tc>
        <w:tc>
          <w:tcPr>
            <w:tcW w:w="4666" w:type="dxa"/>
            <w:tcBorders>
              <w:top w:val="single" w:sz="4" w:space="0" w:color="auto"/>
              <w:left w:val="single" w:sz="4" w:space="0" w:color="auto"/>
              <w:bottom w:val="single" w:sz="4" w:space="0" w:color="auto"/>
              <w:right w:val="single" w:sz="4" w:space="0" w:color="auto"/>
            </w:tcBorders>
            <w:hideMark/>
          </w:tcPr>
          <w:p w14:paraId="3C4DE2D7" w14:textId="36A07EC9" w:rsidR="00492504" w:rsidRPr="00E94990" w:rsidRDefault="00492504" w:rsidP="003961C6">
            <w:pPr>
              <w:widowControl w:val="0"/>
              <w:autoSpaceDE w:val="0"/>
              <w:autoSpaceDN w:val="0"/>
              <w:adjustRightInd w:val="0"/>
              <w:spacing w:line="256" w:lineRule="auto"/>
              <w:jc w:val="both"/>
            </w:pPr>
            <w:r w:rsidRPr="00E94990">
              <w:t xml:space="preserve">Выполнение плана вакцинации взрослых граждан </w:t>
            </w:r>
            <w:r w:rsidR="00FF6043" w:rsidRPr="00E94990">
              <w:t>по эпидемиологическим показаниям за период (коронавирусная инфекция COVID-19).</w:t>
            </w:r>
          </w:p>
        </w:tc>
        <w:tc>
          <w:tcPr>
            <w:tcW w:w="2126" w:type="dxa"/>
            <w:tcBorders>
              <w:top w:val="single" w:sz="4" w:space="0" w:color="auto"/>
              <w:left w:val="single" w:sz="4" w:space="0" w:color="auto"/>
              <w:bottom w:val="single" w:sz="4" w:space="0" w:color="auto"/>
              <w:right w:val="single" w:sz="4" w:space="0" w:color="auto"/>
            </w:tcBorders>
            <w:hideMark/>
          </w:tcPr>
          <w:p w14:paraId="13041731" w14:textId="29B2434F" w:rsidR="00492504" w:rsidRPr="00E94990" w:rsidRDefault="00492504" w:rsidP="003961C6">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6FE3EA9E" w14:textId="77777777" w:rsidR="00492504" w:rsidRPr="00E94990" w:rsidRDefault="00492504" w:rsidP="003961C6">
            <w:pPr>
              <w:widowControl w:val="0"/>
              <w:autoSpaceDE w:val="0"/>
              <w:autoSpaceDN w:val="0"/>
              <w:adjustRightInd w:val="0"/>
              <w:spacing w:line="256" w:lineRule="auto"/>
              <w:jc w:val="center"/>
            </w:pPr>
            <w:r w:rsidRPr="00E94990">
              <w:t xml:space="preserve">100% плана или более - 2 балла; </w:t>
            </w:r>
          </w:p>
          <w:p w14:paraId="1EFA7869" w14:textId="15AC9920" w:rsidR="00492504" w:rsidRPr="00E94990" w:rsidRDefault="00492504" w:rsidP="003961C6">
            <w:pPr>
              <w:widowControl w:val="0"/>
              <w:autoSpaceDE w:val="0"/>
              <w:autoSpaceDN w:val="0"/>
              <w:adjustRightInd w:val="0"/>
              <w:spacing w:line="256" w:lineRule="auto"/>
              <w:jc w:val="center"/>
            </w:pPr>
            <w:r w:rsidRPr="00E94990">
              <w:t>Выше среднего - 1 балл</w:t>
            </w:r>
          </w:p>
        </w:tc>
        <w:tc>
          <w:tcPr>
            <w:tcW w:w="864" w:type="dxa"/>
            <w:tcBorders>
              <w:top w:val="single" w:sz="4" w:space="0" w:color="auto"/>
              <w:left w:val="single" w:sz="4" w:space="0" w:color="auto"/>
              <w:bottom w:val="single" w:sz="4" w:space="0" w:color="auto"/>
              <w:right w:val="single" w:sz="4" w:space="0" w:color="auto"/>
            </w:tcBorders>
            <w:hideMark/>
          </w:tcPr>
          <w:p w14:paraId="09EA242C" w14:textId="2373E776" w:rsidR="00492504" w:rsidRPr="00E94990" w:rsidRDefault="00492504" w:rsidP="003961C6">
            <w:pPr>
              <w:widowControl w:val="0"/>
              <w:autoSpaceDE w:val="0"/>
              <w:autoSpaceDN w:val="0"/>
              <w:adjustRightInd w:val="0"/>
              <w:spacing w:line="256" w:lineRule="auto"/>
              <w:jc w:val="center"/>
            </w:pPr>
            <w:r w:rsidRPr="00E94990">
              <w:t>2</w:t>
            </w:r>
          </w:p>
        </w:tc>
      </w:tr>
      <w:tr w:rsidR="000E15E0" w:rsidRPr="00E94990" w14:paraId="0253F71D" w14:textId="77777777" w:rsidTr="00D42B4A">
        <w:tc>
          <w:tcPr>
            <w:tcW w:w="10075" w:type="dxa"/>
            <w:gridSpan w:val="5"/>
            <w:tcBorders>
              <w:top w:val="single" w:sz="4" w:space="0" w:color="auto"/>
              <w:left w:val="single" w:sz="4" w:space="0" w:color="auto"/>
              <w:bottom w:val="single" w:sz="4" w:space="0" w:color="auto"/>
              <w:right w:val="single" w:sz="4" w:space="0" w:color="auto"/>
            </w:tcBorders>
            <w:hideMark/>
          </w:tcPr>
          <w:p w14:paraId="4FA1840E" w14:textId="77777777" w:rsidR="007C6B64" w:rsidRPr="00E94990" w:rsidRDefault="007C6B64" w:rsidP="003961C6">
            <w:pPr>
              <w:widowControl w:val="0"/>
              <w:autoSpaceDE w:val="0"/>
              <w:autoSpaceDN w:val="0"/>
              <w:adjustRightInd w:val="0"/>
              <w:spacing w:line="256" w:lineRule="auto"/>
              <w:jc w:val="center"/>
              <w:outlineLvl w:val="3"/>
            </w:pPr>
            <w:r w:rsidRPr="00E94990">
              <w:t>Оценка эффективности диспансерного наблюдения</w:t>
            </w:r>
          </w:p>
        </w:tc>
      </w:tr>
      <w:tr w:rsidR="000E15E0" w:rsidRPr="00E94990" w14:paraId="7A5681F9"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A3BC7D5" w14:textId="5BDEE9FC" w:rsidR="001F1923" w:rsidRPr="00E94990" w:rsidRDefault="001F1923" w:rsidP="003961C6">
            <w:pPr>
              <w:widowControl w:val="0"/>
              <w:autoSpaceDE w:val="0"/>
              <w:autoSpaceDN w:val="0"/>
              <w:adjustRightInd w:val="0"/>
              <w:spacing w:line="256" w:lineRule="auto"/>
              <w:jc w:val="center"/>
            </w:pPr>
            <w:r w:rsidRPr="00E94990">
              <w:t>7</w:t>
            </w:r>
          </w:p>
        </w:tc>
        <w:tc>
          <w:tcPr>
            <w:tcW w:w="4666" w:type="dxa"/>
            <w:tcBorders>
              <w:top w:val="single" w:sz="4" w:space="0" w:color="auto"/>
              <w:left w:val="single" w:sz="4" w:space="0" w:color="auto"/>
              <w:bottom w:val="single" w:sz="4" w:space="0" w:color="auto"/>
              <w:right w:val="single" w:sz="4" w:space="0" w:color="auto"/>
            </w:tcBorders>
            <w:hideMark/>
          </w:tcPr>
          <w:p w14:paraId="126E2E58" w14:textId="22923D7D" w:rsidR="001F1923" w:rsidRPr="00E94990" w:rsidRDefault="001F1923" w:rsidP="003961C6">
            <w:pPr>
              <w:widowControl w:val="0"/>
              <w:autoSpaceDE w:val="0"/>
              <w:autoSpaceDN w:val="0"/>
              <w:adjustRightInd w:val="0"/>
              <w:spacing w:line="256" w:lineRule="auto"/>
              <w:jc w:val="both"/>
            </w:pPr>
            <w:r w:rsidRPr="00E94990">
              <w:t xml:space="preserve">Доля взрослых с болезнями системы кровообращения </w:t>
            </w:r>
            <w:hyperlink r:id="rId14"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t>&lt;*&gt;</w:t>
              </w:r>
            </w:hyperlink>
            <w:r w:rsidRPr="00E94990">
              <w:t xml:space="preserve">,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w:t>
            </w:r>
            <w:hyperlink r:id="rId15"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t>&lt;*&gt;</w:t>
              </w:r>
            </w:hyperlink>
            <w:r w:rsidRPr="00E94990">
              <w:t>, имеющих высокий риск преждевременной смерти,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27F4A908" w14:textId="486191D2" w:rsidR="001F1923" w:rsidRPr="00E94990" w:rsidRDefault="001F1923" w:rsidP="003961C6">
            <w:pPr>
              <w:widowControl w:val="0"/>
              <w:autoSpaceDE w:val="0"/>
              <w:autoSpaceDN w:val="0"/>
              <w:adjustRightInd w:val="0"/>
              <w:spacing w:line="256" w:lineRule="auto"/>
              <w:jc w:val="center"/>
            </w:pPr>
            <w:r w:rsidRPr="00E94990">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193BEF75" w14:textId="77777777" w:rsidR="001F1923" w:rsidRPr="00E94990" w:rsidRDefault="001F1923" w:rsidP="003961C6">
            <w:pPr>
              <w:widowControl w:val="0"/>
              <w:autoSpaceDE w:val="0"/>
              <w:autoSpaceDN w:val="0"/>
              <w:adjustRightInd w:val="0"/>
              <w:spacing w:line="256" w:lineRule="auto"/>
              <w:jc w:val="center"/>
            </w:pPr>
            <w:r w:rsidRPr="00E94990">
              <w:t>Прирост &lt; 3% - 0 баллов;</w:t>
            </w:r>
          </w:p>
          <w:p w14:paraId="2B5E1A38" w14:textId="77777777" w:rsidR="001F1923" w:rsidRPr="00E94990" w:rsidRDefault="001F1923" w:rsidP="003961C6">
            <w:pPr>
              <w:widowControl w:val="0"/>
              <w:autoSpaceDE w:val="0"/>
              <w:autoSpaceDN w:val="0"/>
              <w:adjustRightInd w:val="0"/>
              <w:spacing w:line="256" w:lineRule="auto"/>
              <w:jc w:val="center"/>
            </w:pPr>
            <w:r w:rsidRPr="00E94990">
              <w:t>Прирост &gt;= 3% - 1 балл;</w:t>
            </w:r>
          </w:p>
          <w:p w14:paraId="5420B175" w14:textId="77777777" w:rsidR="001F1923" w:rsidRPr="00E94990" w:rsidRDefault="001F1923" w:rsidP="003961C6">
            <w:pPr>
              <w:widowControl w:val="0"/>
              <w:autoSpaceDE w:val="0"/>
              <w:autoSpaceDN w:val="0"/>
              <w:adjustRightInd w:val="0"/>
              <w:spacing w:line="256" w:lineRule="auto"/>
              <w:jc w:val="center"/>
            </w:pPr>
            <w:r w:rsidRPr="00E94990">
              <w:t>Прирост &gt;= 7% - 2 балла;</w:t>
            </w:r>
          </w:p>
          <w:p w14:paraId="0544AA8D" w14:textId="77777777" w:rsidR="001F1923" w:rsidRPr="00E94990" w:rsidRDefault="001F1923" w:rsidP="003961C6">
            <w:pPr>
              <w:widowControl w:val="0"/>
              <w:autoSpaceDE w:val="0"/>
              <w:autoSpaceDN w:val="0"/>
              <w:adjustRightInd w:val="0"/>
              <w:spacing w:line="256" w:lineRule="auto"/>
              <w:jc w:val="center"/>
            </w:pPr>
            <w:r w:rsidRPr="00E94990">
              <w:t xml:space="preserve">Выше среднего - 1 балл; </w:t>
            </w:r>
          </w:p>
          <w:p w14:paraId="34CC7514" w14:textId="364F9CEB" w:rsidR="001F1923" w:rsidRPr="00E94990" w:rsidRDefault="001F1923" w:rsidP="003961C6">
            <w:pPr>
              <w:widowControl w:val="0"/>
              <w:autoSpaceDE w:val="0"/>
              <w:autoSpaceDN w:val="0"/>
              <w:adjustRightInd w:val="0"/>
              <w:spacing w:line="256" w:lineRule="auto"/>
              <w:jc w:val="center"/>
            </w:pPr>
            <w:r w:rsidRPr="00E94990">
              <w:t>Максимально возможное значение - 2 балла</w:t>
            </w:r>
          </w:p>
        </w:tc>
        <w:tc>
          <w:tcPr>
            <w:tcW w:w="864" w:type="dxa"/>
            <w:tcBorders>
              <w:top w:val="single" w:sz="4" w:space="0" w:color="auto"/>
              <w:left w:val="single" w:sz="4" w:space="0" w:color="auto"/>
              <w:bottom w:val="single" w:sz="4" w:space="0" w:color="auto"/>
              <w:right w:val="single" w:sz="4" w:space="0" w:color="auto"/>
            </w:tcBorders>
            <w:hideMark/>
          </w:tcPr>
          <w:p w14:paraId="22B44F64" w14:textId="6BF55B57" w:rsidR="001F1923" w:rsidRPr="00E94990" w:rsidRDefault="001F1923" w:rsidP="003961C6">
            <w:pPr>
              <w:widowControl w:val="0"/>
              <w:autoSpaceDE w:val="0"/>
              <w:autoSpaceDN w:val="0"/>
              <w:adjustRightInd w:val="0"/>
              <w:spacing w:line="256" w:lineRule="auto"/>
              <w:jc w:val="center"/>
            </w:pPr>
            <w:r w:rsidRPr="00E94990">
              <w:t>2</w:t>
            </w:r>
          </w:p>
        </w:tc>
      </w:tr>
      <w:tr w:rsidR="000E15E0" w:rsidRPr="00E94990" w14:paraId="1A79A43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3C514B5" w14:textId="1AF62F8A" w:rsidR="001F1923" w:rsidRPr="00E94990" w:rsidRDefault="001F1923" w:rsidP="003961C6">
            <w:pPr>
              <w:widowControl w:val="0"/>
              <w:autoSpaceDE w:val="0"/>
              <w:autoSpaceDN w:val="0"/>
              <w:adjustRightInd w:val="0"/>
              <w:spacing w:line="256" w:lineRule="auto"/>
              <w:jc w:val="center"/>
            </w:pPr>
            <w:r w:rsidRPr="00E94990">
              <w:t>8</w:t>
            </w:r>
          </w:p>
        </w:tc>
        <w:tc>
          <w:tcPr>
            <w:tcW w:w="4666" w:type="dxa"/>
            <w:tcBorders>
              <w:top w:val="single" w:sz="4" w:space="0" w:color="auto"/>
              <w:left w:val="single" w:sz="4" w:space="0" w:color="auto"/>
              <w:bottom w:val="single" w:sz="4" w:space="0" w:color="auto"/>
              <w:right w:val="single" w:sz="4" w:space="0" w:color="auto"/>
            </w:tcBorders>
            <w:hideMark/>
          </w:tcPr>
          <w:p w14:paraId="1AB84949" w14:textId="084CCC8F" w:rsidR="001F1923" w:rsidRPr="00E94990" w:rsidRDefault="001F1923" w:rsidP="003961C6">
            <w:pPr>
              <w:widowControl w:val="0"/>
              <w:autoSpaceDE w:val="0"/>
              <w:autoSpaceDN w:val="0"/>
              <w:adjustRightInd w:val="0"/>
              <w:spacing w:line="256" w:lineRule="auto"/>
              <w:jc w:val="both"/>
            </w:pPr>
            <w:r w:rsidRPr="00E94990">
              <w:t xml:space="preserve">Число взрослых с болезнями системы кровообращения </w:t>
            </w:r>
            <w:hyperlink r:id="rId16"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t>&lt;*&gt;</w:t>
              </w:r>
            </w:hyperlink>
            <w:r w:rsidRPr="00E94990">
              <w:t xml:space="preserve">, имеющих высокий риск преждевременной смерти, которым за период оказана медицинская помощь в </w:t>
            </w:r>
            <w:r w:rsidR="007E0DB4" w:rsidRPr="00E94990">
              <w:t xml:space="preserve">экстренной и </w:t>
            </w:r>
            <w:r w:rsidRPr="00E94990">
              <w:t xml:space="preserve">неотложной форме, от общего числа взрослых пациентов с болезнями системы кровообращения </w:t>
            </w:r>
            <w:hyperlink r:id="rId17" w:anchor="Par8443"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t>&lt;*&gt;</w:t>
              </w:r>
            </w:hyperlink>
            <w:r w:rsidRPr="00E94990">
              <w:t>, имеющих высокий риск преждевременной смерти,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2AE02DB8" w14:textId="3B3CCB75" w:rsidR="001F1923" w:rsidRPr="00E94990" w:rsidRDefault="001F1923" w:rsidP="003961C6">
            <w:pPr>
              <w:widowControl w:val="0"/>
              <w:autoSpaceDE w:val="0"/>
              <w:autoSpaceDN w:val="0"/>
              <w:adjustRightInd w:val="0"/>
              <w:spacing w:line="256" w:lineRule="auto"/>
              <w:jc w:val="center"/>
            </w:pPr>
            <w:r w:rsidRPr="00E94990">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52A2EF1F" w14:textId="77777777" w:rsidR="001F1923" w:rsidRPr="00E94990" w:rsidRDefault="001F1923" w:rsidP="003961C6">
            <w:pPr>
              <w:widowControl w:val="0"/>
              <w:autoSpaceDE w:val="0"/>
              <w:autoSpaceDN w:val="0"/>
              <w:adjustRightInd w:val="0"/>
              <w:spacing w:line="256" w:lineRule="auto"/>
              <w:jc w:val="center"/>
            </w:pPr>
            <w:r w:rsidRPr="00E94990">
              <w:t>Уменьшение &lt; 5% - 0 баллов;</w:t>
            </w:r>
          </w:p>
          <w:p w14:paraId="4FBC55D9" w14:textId="77777777" w:rsidR="001F1923" w:rsidRPr="00E94990" w:rsidRDefault="001F1923" w:rsidP="003961C6">
            <w:pPr>
              <w:widowControl w:val="0"/>
              <w:autoSpaceDE w:val="0"/>
              <w:autoSpaceDN w:val="0"/>
              <w:adjustRightInd w:val="0"/>
              <w:spacing w:line="256" w:lineRule="auto"/>
              <w:jc w:val="center"/>
            </w:pPr>
            <w:r w:rsidRPr="00E94990">
              <w:t>Уменьшение &gt;= 5% - 0,5 балла;</w:t>
            </w:r>
          </w:p>
          <w:p w14:paraId="07363AA8" w14:textId="77777777" w:rsidR="001F1923" w:rsidRPr="00E94990" w:rsidRDefault="001F1923" w:rsidP="003961C6">
            <w:pPr>
              <w:widowControl w:val="0"/>
              <w:autoSpaceDE w:val="0"/>
              <w:autoSpaceDN w:val="0"/>
              <w:adjustRightInd w:val="0"/>
              <w:spacing w:line="256" w:lineRule="auto"/>
              <w:jc w:val="center"/>
            </w:pPr>
            <w:r w:rsidRPr="00E94990">
              <w:t>Уменьшение &gt;= 10% - 1 балл;</w:t>
            </w:r>
          </w:p>
          <w:p w14:paraId="4674E3D2" w14:textId="77777777" w:rsidR="001F1923" w:rsidRPr="00E94990" w:rsidRDefault="001F1923" w:rsidP="003961C6">
            <w:pPr>
              <w:widowControl w:val="0"/>
              <w:autoSpaceDE w:val="0"/>
              <w:autoSpaceDN w:val="0"/>
              <w:adjustRightInd w:val="0"/>
              <w:spacing w:line="256" w:lineRule="auto"/>
              <w:jc w:val="center"/>
            </w:pPr>
            <w:r w:rsidRPr="00E94990">
              <w:t xml:space="preserve">Значение показателя в текущем периоде ниже среднего значения по ХМАО-Югре </w:t>
            </w:r>
            <w:hyperlink r:id="rId18" w:history="1">
              <w:r w:rsidRPr="00E94990">
                <w:rPr>
                  <w:rStyle w:val="af1"/>
                  <w:color w:val="auto"/>
                  <w:u w:val="none"/>
                </w:rPr>
                <w:t>&lt;****&gt;</w:t>
              </w:r>
            </w:hyperlink>
            <w:r w:rsidRPr="00E94990">
              <w:t xml:space="preserve"> в текущем периоде (далее - ниже среднего) - 0,5 балла; </w:t>
            </w:r>
          </w:p>
          <w:p w14:paraId="5A89FD5B" w14:textId="0D54D040" w:rsidR="001F1923" w:rsidRPr="00E94990" w:rsidRDefault="001F1923" w:rsidP="003961C6">
            <w:pPr>
              <w:widowControl w:val="0"/>
              <w:autoSpaceDE w:val="0"/>
              <w:autoSpaceDN w:val="0"/>
              <w:adjustRightInd w:val="0"/>
              <w:spacing w:line="256" w:lineRule="auto"/>
              <w:jc w:val="center"/>
            </w:pPr>
            <w:r w:rsidRPr="00E94990">
              <w:t>В текущем периоде достигнуто минимально возможное значение показателя (далее - минимально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AC96020" w14:textId="06A42067" w:rsidR="001F1923" w:rsidRPr="00E94990" w:rsidRDefault="001F1923" w:rsidP="003961C6">
            <w:pPr>
              <w:widowControl w:val="0"/>
              <w:autoSpaceDE w:val="0"/>
              <w:autoSpaceDN w:val="0"/>
              <w:adjustRightInd w:val="0"/>
              <w:spacing w:line="256" w:lineRule="auto"/>
              <w:jc w:val="center"/>
            </w:pPr>
            <w:r w:rsidRPr="00E94990">
              <w:t>1</w:t>
            </w:r>
          </w:p>
        </w:tc>
      </w:tr>
      <w:tr w:rsidR="000E15E0" w:rsidRPr="00E94990" w14:paraId="1096C31B"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79C82F4" w14:textId="61C8B5B1" w:rsidR="001F1923" w:rsidRPr="00E94990" w:rsidRDefault="001F1923" w:rsidP="003961C6">
            <w:pPr>
              <w:widowControl w:val="0"/>
              <w:autoSpaceDE w:val="0"/>
              <w:autoSpaceDN w:val="0"/>
              <w:adjustRightInd w:val="0"/>
              <w:spacing w:line="256" w:lineRule="auto"/>
              <w:jc w:val="center"/>
            </w:pPr>
            <w:r w:rsidRPr="00E94990">
              <w:t>9</w:t>
            </w:r>
          </w:p>
        </w:tc>
        <w:tc>
          <w:tcPr>
            <w:tcW w:w="4666" w:type="dxa"/>
            <w:tcBorders>
              <w:top w:val="single" w:sz="4" w:space="0" w:color="auto"/>
              <w:left w:val="single" w:sz="4" w:space="0" w:color="auto"/>
              <w:bottom w:val="single" w:sz="4" w:space="0" w:color="auto"/>
              <w:right w:val="single" w:sz="4" w:space="0" w:color="auto"/>
            </w:tcBorders>
            <w:hideMark/>
          </w:tcPr>
          <w:p w14:paraId="5A58A959" w14:textId="4007C2C8" w:rsidR="001F1923" w:rsidRPr="00E94990" w:rsidRDefault="001F1923" w:rsidP="003961C6">
            <w:pPr>
              <w:widowControl w:val="0"/>
              <w:autoSpaceDE w:val="0"/>
              <w:autoSpaceDN w:val="0"/>
              <w:adjustRightInd w:val="0"/>
              <w:spacing w:line="256" w:lineRule="auto"/>
              <w:jc w:val="both"/>
            </w:pPr>
            <w:r w:rsidRPr="00E94990">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c>
          <w:tcPr>
            <w:tcW w:w="2126" w:type="dxa"/>
            <w:tcBorders>
              <w:top w:val="single" w:sz="4" w:space="0" w:color="auto"/>
              <w:left w:val="single" w:sz="4" w:space="0" w:color="auto"/>
              <w:bottom w:val="single" w:sz="4" w:space="0" w:color="auto"/>
              <w:right w:val="single" w:sz="4" w:space="0" w:color="auto"/>
            </w:tcBorders>
            <w:hideMark/>
          </w:tcPr>
          <w:p w14:paraId="1665ABF4" w14:textId="500360F9" w:rsidR="001F1923" w:rsidRPr="00E94990" w:rsidRDefault="001F1923" w:rsidP="003961C6">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DFA23F4" w14:textId="77777777" w:rsidR="001F1923" w:rsidRPr="00E94990" w:rsidRDefault="001F1923" w:rsidP="003961C6">
            <w:pPr>
              <w:widowControl w:val="0"/>
              <w:autoSpaceDE w:val="0"/>
              <w:autoSpaceDN w:val="0"/>
              <w:adjustRightInd w:val="0"/>
              <w:spacing w:line="256" w:lineRule="auto"/>
              <w:jc w:val="center"/>
            </w:pPr>
            <w:r w:rsidRPr="00E94990">
              <w:t xml:space="preserve">100% плана или более - 1 балл; </w:t>
            </w:r>
          </w:p>
          <w:p w14:paraId="55826357" w14:textId="60423542" w:rsidR="001F1923" w:rsidRPr="00E94990" w:rsidRDefault="001F1923" w:rsidP="003961C6">
            <w:pPr>
              <w:widowControl w:val="0"/>
              <w:autoSpaceDE w:val="0"/>
              <w:autoSpaceDN w:val="0"/>
              <w:adjustRightInd w:val="0"/>
              <w:spacing w:line="256" w:lineRule="auto"/>
              <w:jc w:val="center"/>
            </w:pPr>
            <w:r w:rsidRPr="00E94990">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0629E730" w14:textId="56DAD895" w:rsidR="001F1923" w:rsidRPr="00E94990" w:rsidRDefault="001F1923" w:rsidP="003961C6">
            <w:pPr>
              <w:widowControl w:val="0"/>
              <w:autoSpaceDE w:val="0"/>
              <w:autoSpaceDN w:val="0"/>
              <w:adjustRightInd w:val="0"/>
              <w:spacing w:line="256" w:lineRule="auto"/>
              <w:jc w:val="center"/>
            </w:pPr>
            <w:r w:rsidRPr="00E94990">
              <w:t>1</w:t>
            </w:r>
          </w:p>
        </w:tc>
      </w:tr>
      <w:tr w:rsidR="000E15E0" w:rsidRPr="00E94990" w14:paraId="57A2181E"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02C78BCC" w14:textId="1C883A88" w:rsidR="001F1923" w:rsidRPr="00E94990" w:rsidRDefault="001F1923" w:rsidP="003961C6">
            <w:pPr>
              <w:widowControl w:val="0"/>
              <w:autoSpaceDE w:val="0"/>
              <w:autoSpaceDN w:val="0"/>
              <w:adjustRightInd w:val="0"/>
              <w:spacing w:line="256" w:lineRule="auto"/>
              <w:jc w:val="center"/>
            </w:pPr>
            <w:r w:rsidRPr="00E94990">
              <w:t>10</w:t>
            </w:r>
          </w:p>
        </w:tc>
        <w:tc>
          <w:tcPr>
            <w:tcW w:w="4666" w:type="dxa"/>
            <w:tcBorders>
              <w:top w:val="single" w:sz="4" w:space="0" w:color="auto"/>
              <w:left w:val="single" w:sz="4" w:space="0" w:color="auto"/>
              <w:bottom w:val="single" w:sz="4" w:space="0" w:color="auto"/>
              <w:right w:val="single" w:sz="4" w:space="0" w:color="auto"/>
            </w:tcBorders>
            <w:hideMark/>
          </w:tcPr>
          <w:p w14:paraId="3C4AD24C" w14:textId="04C84EF9" w:rsidR="001F1923" w:rsidRPr="00E94990" w:rsidRDefault="001F1923" w:rsidP="003961C6">
            <w:pPr>
              <w:widowControl w:val="0"/>
              <w:autoSpaceDE w:val="0"/>
              <w:autoSpaceDN w:val="0"/>
              <w:adjustRightInd w:val="0"/>
              <w:spacing w:line="256" w:lineRule="auto"/>
              <w:jc w:val="both"/>
            </w:pPr>
            <w:r w:rsidRPr="00E94990">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c>
          <w:tcPr>
            <w:tcW w:w="2126" w:type="dxa"/>
            <w:tcBorders>
              <w:top w:val="single" w:sz="4" w:space="0" w:color="auto"/>
              <w:left w:val="single" w:sz="4" w:space="0" w:color="auto"/>
              <w:bottom w:val="single" w:sz="4" w:space="0" w:color="auto"/>
              <w:right w:val="single" w:sz="4" w:space="0" w:color="auto"/>
            </w:tcBorders>
            <w:hideMark/>
          </w:tcPr>
          <w:p w14:paraId="1D728881" w14:textId="6C719567" w:rsidR="001F1923" w:rsidRPr="00E94990" w:rsidRDefault="001F1923" w:rsidP="003961C6">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8869F4B" w14:textId="77777777" w:rsidR="001F1923" w:rsidRPr="00E94990" w:rsidRDefault="001F1923" w:rsidP="003961C6">
            <w:pPr>
              <w:widowControl w:val="0"/>
              <w:autoSpaceDE w:val="0"/>
              <w:autoSpaceDN w:val="0"/>
              <w:adjustRightInd w:val="0"/>
              <w:spacing w:line="256" w:lineRule="auto"/>
              <w:jc w:val="center"/>
            </w:pPr>
            <w:r w:rsidRPr="00E94990">
              <w:t xml:space="preserve">100% плана или более - 1 балл; </w:t>
            </w:r>
          </w:p>
          <w:p w14:paraId="4DEB6DA4" w14:textId="3F99DE0F" w:rsidR="001F1923" w:rsidRPr="00E94990" w:rsidRDefault="001F1923" w:rsidP="003961C6">
            <w:pPr>
              <w:widowControl w:val="0"/>
              <w:autoSpaceDE w:val="0"/>
              <w:autoSpaceDN w:val="0"/>
              <w:adjustRightInd w:val="0"/>
              <w:spacing w:line="256" w:lineRule="auto"/>
              <w:jc w:val="center"/>
            </w:pPr>
            <w:r w:rsidRPr="00E94990">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5BDA0FEF" w14:textId="54A0F25A" w:rsidR="001F1923" w:rsidRPr="00E94990" w:rsidRDefault="001F1923" w:rsidP="003961C6">
            <w:pPr>
              <w:widowControl w:val="0"/>
              <w:autoSpaceDE w:val="0"/>
              <w:autoSpaceDN w:val="0"/>
              <w:adjustRightInd w:val="0"/>
              <w:spacing w:line="256" w:lineRule="auto"/>
              <w:jc w:val="center"/>
            </w:pPr>
            <w:r w:rsidRPr="00E94990">
              <w:t>1</w:t>
            </w:r>
          </w:p>
        </w:tc>
      </w:tr>
      <w:tr w:rsidR="000E15E0" w:rsidRPr="00E94990" w14:paraId="2829CBC4"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00841E01" w14:textId="30BACB37" w:rsidR="001F1923" w:rsidRPr="00E94990" w:rsidRDefault="001F1923" w:rsidP="003961C6">
            <w:pPr>
              <w:widowControl w:val="0"/>
              <w:autoSpaceDE w:val="0"/>
              <w:autoSpaceDN w:val="0"/>
              <w:adjustRightInd w:val="0"/>
              <w:spacing w:line="256" w:lineRule="auto"/>
              <w:jc w:val="center"/>
            </w:pPr>
            <w:r w:rsidRPr="00E94990">
              <w:t>11</w:t>
            </w:r>
          </w:p>
        </w:tc>
        <w:tc>
          <w:tcPr>
            <w:tcW w:w="4666" w:type="dxa"/>
            <w:tcBorders>
              <w:top w:val="single" w:sz="4" w:space="0" w:color="auto"/>
              <w:left w:val="single" w:sz="4" w:space="0" w:color="auto"/>
              <w:bottom w:val="single" w:sz="4" w:space="0" w:color="auto"/>
              <w:right w:val="single" w:sz="4" w:space="0" w:color="auto"/>
            </w:tcBorders>
            <w:hideMark/>
          </w:tcPr>
          <w:p w14:paraId="677FBD70" w14:textId="138A518B" w:rsidR="001F1923" w:rsidRPr="00E94990" w:rsidRDefault="001F1923" w:rsidP="003961C6">
            <w:pPr>
              <w:widowControl w:val="0"/>
              <w:autoSpaceDE w:val="0"/>
              <w:autoSpaceDN w:val="0"/>
              <w:adjustRightInd w:val="0"/>
              <w:spacing w:line="256" w:lineRule="auto"/>
              <w:jc w:val="both"/>
            </w:pPr>
            <w:r w:rsidRPr="00E94990">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c>
          <w:tcPr>
            <w:tcW w:w="2126" w:type="dxa"/>
            <w:tcBorders>
              <w:top w:val="single" w:sz="4" w:space="0" w:color="auto"/>
              <w:left w:val="single" w:sz="4" w:space="0" w:color="auto"/>
              <w:bottom w:val="single" w:sz="4" w:space="0" w:color="auto"/>
              <w:right w:val="single" w:sz="4" w:space="0" w:color="auto"/>
            </w:tcBorders>
            <w:hideMark/>
          </w:tcPr>
          <w:p w14:paraId="2A9370EB" w14:textId="44B10F8C" w:rsidR="001F1923" w:rsidRPr="00E94990" w:rsidRDefault="001F1923" w:rsidP="003961C6">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1720D2F" w14:textId="77777777" w:rsidR="001F1923" w:rsidRPr="00E94990" w:rsidRDefault="001F1923" w:rsidP="003961C6">
            <w:pPr>
              <w:widowControl w:val="0"/>
              <w:autoSpaceDE w:val="0"/>
              <w:autoSpaceDN w:val="0"/>
              <w:adjustRightInd w:val="0"/>
              <w:spacing w:line="256" w:lineRule="auto"/>
              <w:jc w:val="center"/>
            </w:pPr>
            <w:r w:rsidRPr="00E94990">
              <w:t xml:space="preserve">100% плана или более - 2 балла; </w:t>
            </w:r>
          </w:p>
          <w:p w14:paraId="1F70B059" w14:textId="77777777" w:rsidR="001F1923" w:rsidRPr="00E94990" w:rsidRDefault="001F1923" w:rsidP="003961C6">
            <w:pPr>
              <w:widowControl w:val="0"/>
              <w:autoSpaceDE w:val="0"/>
              <w:autoSpaceDN w:val="0"/>
              <w:adjustRightInd w:val="0"/>
              <w:spacing w:line="256" w:lineRule="auto"/>
              <w:jc w:val="center"/>
            </w:pPr>
            <w:r w:rsidRPr="00E94990">
              <w:t xml:space="preserve">Выше среднего - 1 балл </w:t>
            </w:r>
          </w:p>
          <w:p w14:paraId="755FB6A4" w14:textId="57AE369D" w:rsidR="001F1923" w:rsidRPr="00E94990" w:rsidRDefault="001F1923" w:rsidP="003961C6">
            <w:pPr>
              <w:widowControl w:val="0"/>
              <w:autoSpaceDE w:val="0"/>
              <w:autoSpaceDN w:val="0"/>
              <w:adjustRightInd w:val="0"/>
              <w:spacing w:line="256" w:lineRule="auto"/>
              <w:jc w:val="center"/>
            </w:pPr>
          </w:p>
        </w:tc>
        <w:tc>
          <w:tcPr>
            <w:tcW w:w="864" w:type="dxa"/>
            <w:tcBorders>
              <w:top w:val="single" w:sz="4" w:space="0" w:color="auto"/>
              <w:left w:val="single" w:sz="4" w:space="0" w:color="auto"/>
              <w:bottom w:val="single" w:sz="4" w:space="0" w:color="auto"/>
              <w:right w:val="single" w:sz="4" w:space="0" w:color="auto"/>
            </w:tcBorders>
            <w:hideMark/>
          </w:tcPr>
          <w:p w14:paraId="73EEB885" w14:textId="05160CB5" w:rsidR="001F1923" w:rsidRPr="00E94990" w:rsidRDefault="001F1923" w:rsidP="003961C6">
            <w:pPr>
              <w:widowControl w:val="0"/>
              <w:autoSpaceDE w:val="0"/>
              <w:autoSpaceDN w:val="0"/>
              <w:adjustRightInd w:val="0"/>
              <w:spacing w:line="256" w:lineRule="auto"/>
              <w:jc w:val="center"/>
            </w:pPr>
            <w:r w:rsidRPr="00E94990">
              <w:t>2</w:t>
            </w:r>
          </w:p>
        </w:tc>
      </w:tr>
      <w:tr w:rsidR="000E15E0" w:rsidRPr="00E94990" w14:paraId="0A1CF94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67AE502" w14:textId="1B9D5583" w:rsidR="001F1923" w:rsidRPr="00E94990" w:rsidRDefault="001F1923" w:rsidP="003961C6">
            <w:pPr>
              <w:widowControl w:val="0"/>
              <w:autoSpaceDE w:val="0"/>
              <w:autoSpaceDN w:val="0"/>
              <w:adjustRightInd w:val="0"/>
              <w:spacing w:line="256" w:lineRule="auto"/>
              <w:jc w:val="center"/>
            </w:pPr>
            <w:r w:rsidRPr="00E94990">
              <w:t>12</w:t>
            </w:r>
          </w:p>
        </w:tc>
        <w:tc>
          <w:tcPr>
            <w:tcW w:w="4666" w:type="dxa"/>
            <w:tcBorders>
              <w:top w:val="single" w:sz="4" w:space="0" w:color="auto"/>
              <w:left w:val="single" w:sz="4" w:space="0" w:color="auto"/>
              <w:bottom w:val="single" w:sz="4" w:space="0" w:color="auto"/>
              <w:right w:val="single" w:sz="4" w:space="0" w:color="auto"/>
            </w:tcBorders>
            <w:hideMark/>
          </w:tcPr>
          <w:p w14:paraId="13B07085" w14:textId="3C6705FB" w:rsidR="001F1923" w:rsidRPr="00E94990" w:rsidRDefault="001F1923" w:rsidP="003961C6">
            <w:pPr>
              <w:widowControl w:val="0"/>
              <w:autoSpaceDE w:val="0"/>
              <w:autoSpaceDN w:val="0"/>
              <w:adjustRightInd w:val="0"/>
              <w:spacing w:line="256" w:lineRule="auto"/>
              <w:jc w:val="both"/>
            </w:pPr>
            <w:r w:rsidRPr="00E94990">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2126" w:type="dxa"/>
            <w:tcBorders>
              <w:top w:val="single" w:sz="4" w:space="0" w:color="auto"/>
              <w:left w:val="single" w:sz="4" w:space="0" w:color="auto"/>
              <w:bottom w:val="single" w:sz="4" w:space="0" w:color="auto"/>
              <w:right w:val="single" w:sz="4" w:space="0" w:color="auto"/>
            </w:tcBorders>
            <w:hideMark/>
          </w:tcPr>
          <w:p w14:paraId="72D95C48" w14:textId="5EBD36B9" w:rsidR="001F1923" w:rsidRPr="00E94990" w:rsidRDefault="001F1923" w:rsidP="003961C6">
            <w:pPr>
              <w:widowControl w:val="0"/>
              <w:autoSpaceDE w:val="0"/>
              <w:autoSpaceDN w:val="0"/>
              <w:adjustRightInd w:val="0"/>
              <w:spacing w:line="256" w:lineRule="auto"/>
              <w:jc w:val="center"/>
            </w:pPr>
            <w:r w:rsidRPr="00E94990">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5F4D0586" w14:textId="77777777" w:rsidR="001F1923" w:rsidRPr="00E94990" w:rsidRDefault="001F1923" w:rsidP="003961C6">
            <w:pPr>
              <w:widowControl w:val="0"/>
              <w:autoSpaceDE w:val="0"/>
              <w:autoSpaceDN w:val="0"/>
              <w:adjustRightInd w:val="0"/>
              <w:spacing w:line="256" w:lineRule="auto"/>
              <w:jc w:val="center"/>
            </w:pPr>
            <w:r w:rsidRPr="00E94990">
              <w:t>Уменьшение &lt; 5% - 0 баллов;</w:t>
            </w:r>
          </w:p>
          <w:p w14:paraId="28D9DF97" w14:textId="77777777" w:rsidR="001F1923" w:rsidRPr="00E94990" w:rsidRDefault="001F1923" w:rsidP="003961C6">
            <w:pPr>
              <w:widowControl w:val="0"/>
              <w:autoSpaceDE w:val="0"/>
              <w:autoSpaceDN w:val="0"/>
              <w:adjustRightInd w:val="0"/>
              <w:spacing w:line="256" w:lineRule="auto"/>
              <w:jc w:val="center"/>
            </w:pPr>
            <w:r w:rsidRPr="00E94990">
              <w:t>Уменьшение &gt;= 5% - 0,5 балла;</w:t>
            </w:r>
          </w:p>
          <w:p w14:paraId="49636BA3" w14:textId="77777777" w:rsidR="001F1923" w:rsidRPr="00E94990" w:rsidRDefault="001F1923" w:rsidP="003961C6">
            <w:pPr>
              <w:widowControl w:val="0"/>
              <w:autoSpaceDE w:val="0"/>
              <w:autoSpaceDN w:val="0"/>
              <w:adjustRightInd w:val="0"/>
              <w:spacing w:line="256" w:lineRule="auto"/>
              <w:jc w:val="center"/>
            </w:pPr>
            <w:r w:rsidRPr="00E94990">
              <w:t>Уменьшение &gt;= 10% - 1 балл;</w:t>
            </w:r>
          </w:p>
          <w:p w14:paraId="06252682" w14:textId="77777777" w:rsidR="001F1923" w:rsidRPr="00E94990" w:rsidRDefault="001F1923" w:rsidP="003961C6">
            <w:pPr>
              <w:widowControl w:val="0"/>
              <w:autoSpaceDE w:val="0"/>
              <w:autoSpaceDN w:val="0"/>
              <w:adjustRightInd w:val="0"/>
              <w:spacing w:line="256" w:lineRule="auto"/>
              <w:jc w:val="center"/>
            </w:pPr>
            <w:r w:rsidRPr="00E94990">
              <w:t xml:space="preserve">Ниже среднего - 0,5 балла; </w:t>
            </w:r>
          </w:p>
          <w:p w14:paraId="186508B2" w14:textId="5A42F7FB" w:rsidR="001F1923" w:rsidRPr="00E94990" w:rsidRDefault="001F1923" w:rsidP="003961C6">
            <w:pPr>
              <w:widowControl w:val="0"/>
              <w:autoSpaceDE w:val="0"/>
              <w:autoSpaceDN w:val="0"/>
              <w:adjustRightInd w:val="0"/>
              <w:spacing w:line="256" w:lineRule="auto"/>
              <w:jc w:val="center"/>
            </w:pPr>
            <w:r w:rsidRPr="00E94990">
              <w:t>Минимально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70B5DDE" w14:textId="13F5CB18" w:rsidR="001F1923" w:rsidRPr="00E94990" w:rsidRDefault="001F1923" w:rsidP="003961C6">
            <w:pPr>
              <w:widowControl w:val="0"/>
              <w:autoSpaceDE w:val="0"/>
              <w:autoSpaceDN w:val="0"/>
              <w:adjustRightInd w:val="0"/>
              <w:spacing w:line="256" w:lineRule="auto"/>
              <w:jc w:val="center"/>
            </w:pPr>
            <w:r w:rsidRPr="00E94990">
              <w:t>1</w:t>
            </w:r>
          </w:p>
        </w:tc>
      </w:tr>
      <w:tr w:rsidR="000E15E0" w:rsidRPr="00E94990" w14:paraId="58FF9032"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492B96F" w14:textId="739C0967" w:rsidR="001F1923" w:rsidRPr="00E94990" w:rsidRDefault="001F1923" w:rsidP="003961C6">
            <w:pPr>
              <w:widowControl w:val="0"/>
              <w:autoSpaceDE w:val="0"/>
              <w:autoSpaceDN w:val="0"/>
              <w:adjustRightInd w:val="0"/>
              <w:spacing w:line="256" w:lineRule="auto"/>
              <w:jc w:val="center"/>
            </w:pPr>
            <w:r w:rsidRPr="00E94990">
              <w:t>13</w:t>
            </w:r>
          </w:p>
        </w:tc>
        <w:tc>
          <w:tcPr>
            <w:tcW w:w="4666" w:type="dxa"/>
            <w:tcBorders>
              <w:top w:val="single" w:sz="4" w:space="0" w:color="auto"/>
              <w:left w:val="single" w:sz="4" w:space="0" w:color="auto"/>
              <w:bottom w:val="single" w:sz="4" w:space="0" w:color="auto"/>
              <w:right w:val="single" w:sz="4" w:space="0" w:color="auto"/>
            </w:tcBorders>
            <w:hideMark/>
          </w:tcPr>
          <w:p w14:paraId="5BE09F1B" w14:textId="575D48C5" w:rsidR="001F1923" w:rsidRPr="00E94990" w:rsidRDefault="001F1923" w:rsidP="003961C6">
            <w:pPr>
              <w:widowControl w:val="0"/>
              <w:autoSpaceDE w:val="0"/>
              <w:autoSpaceDN w:val="0"/>
              <w:adjustRightInd w:val="0"/>
              <w:spacing w:line="256" w:lineRule="auto"/>
              <w:jc w:val="both"/>
            </w:pPr>
            <w:r w:rsidRPr="00E94990">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2126" w:type="dxa"/>
            <w:tcBorders>
              <w:top w:val="single" w:sz="4" w:space="0" w:color="auto"/>
              <w:left w:val="single" w:sz="4" w:space="0" w:color="auto"/>
              <w:bottom w:val="single" w:sz="4" w:space="0" w:color="auto"/>
              <w:right w:val="single" w:sz="4" w:space="0" w:color="auto"/>
            </w:tcBorders>
            <w:hideMark/>
          </w:tcPr>
          <w:p w14:paraId="5344A919" w14:textId="4D616E41" w:rsidR="001F1923" w:rsidRPr="00E94990" w:rsidRDefault="001F1923" w:rsidP="003961C6">
            <w:pPr>
              <w:widowControl w:val="0"/>
              <w:autoSpaceDE w:val="0"/>
              <w:autoSpaceDN w:val="0"/>
              <w:adjustRightInd w:val="0"/>
              <w:spacing w:line="256" w:lineRule="auto"/>
              <w:jc w:val="center"/>
            </w:pPr>
            <w:r w:rsidRPr="00E94990">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0FD9BCA6" w14:textId="77777777" w:rsidR="001F1923" w:rsidRPr="00E94990" w:rsidRDefault="001F1923" w:rsidP="003961C6">
            <w:pPr>
              <w:widowControl w:val="0"/>
              <w:autoSpaceDE w:val="0"/>
              <w:autoSpaceDN w:val="0"/>
              <w:adjustRightInd w:val="0"/>
              <w:spacing w:line="256" w:lineRule="auto"/>
              <w:jc w:val="center"/>
            </w:pPr>
            <w:r w:rsidRPr="00E94990">
              <w:t>Уменьшение &lt; 3% - 0 баллов;</w:t>
            </w:r>
          </w:p>
          <w:p w14:paraId="2F26F549" w14:textId="77777777" w:rsidR="001F1923" w:rsidRPr="00E94990" w:rsidRDefault="001F1923" w:rsidP="003961C6">
            <w:pPr>
              <w:widowControl w:val="0"/>
              <w:autoSpaceDE w:val="0"/>
              <w:autoSpaceDN w:val="0"/>
              <w:adjustRightInd w:val="0"/>
              <w:spacing w:line="256" w:lineRule="auto"/>
              <w:jc w:val="center"/>
            </w:pPr>
            <w:r w:rsidRPr="00E94990">
              <w:t>Уменьшение &gt;= 3% - 1 балл;</w:t>
            </w:r>
          </w:p>
          <w:p w14:paraId="049CC837" w14:textId="77777777" w:rsidR="001F1923" w:rsidRPr="00E94990" w:rsidRDefault="001F1923" w:rsidP="003961C6">
            <w:pPr>
              <w:widowControl w:val="0"/>
              <w:autoSpaceDE w:val="0"/>
              <w:autoSpaceDN w:val="0"/>
              <w:adjustRightInd w:val="0"/>
              <w:spacing w:line="256" w:lineRule="auto"/>
              <w:jc w:val="center"/>
            </w:pPr>
            <w:r w:rsidRPr="00E94990">
              <w:t>Уменьшение &gt;= 7% - 2 балла;</w:t>
            </w:r>
          </w:p>
          <w:p w14:paraId="0DB99F87" w14:textId="77777777" w:rsidR="001F1923" w:rsidRPr="00E94990" w:rsidRDefault="001F1923" w:rsidP="003961C6">
            <w:pPr>
              <w:widowControl w:val="0"/>
              <w:autoSpaceDE w:val="0"/>
              <w:autoSpaceDN w:val="0"/>
              <w:adjustRightInd w:val="0"/>
              <w:spacing w:line="256" w:lineRule="auto"/>
              <w:jc w:val="center"/>
            </w:pPr>
            <w:r w:rsidRPr="00E94990">
              <w:t xml:space="preserve">Ниже среднего - 1 балл; </w:t>
            </w:r>
          </w:p>
          <w:p w14:paraId="76E2180E" w14:textId="2529C4B4" w:rsidR="001F1923" w:rsidRPr="00E94990" w:rsidRDefault="001F1923" w:rsidP="003961C6">
            <w:pPr>
              <w:widowControl w:val="0"/>
              <w:autoSpaceDE w:val="0"/>
              <w:autoSpaceDN w:val="0"/>
              <w:adjustRightInd w:val="0"/>
              <w:spacing w:line="256" w:lineRule="auto"/>
              <w:jc w:val="center"/>
            </w:pPr>
            <w:r w:rsidRPr="00E94990">
              <w:t>Минимально возможное значение - 2 балла</w:t>
            </w:r>
          </w:p>
        </w:tc>
        <w:tc>
          <w:tcPr>
            <w:tcW w:w="864" w:type="dxa"/>
            <w:tcBorders>
              <w:top w:val="single" w:sz="4" w:space="0" w:color="auto"/>
              <w:left w:val="single" w:sz="4" w:space="0" w:color="auto"/>
              <w:bottom w:val="single" w:sz="4" w:space="0" w:color="auto"/>
              <w:right w:val="single" w:sz="4" w:space="0" w:color="auto"/>
            </w:tcBorders>
            <w:hideMark/>
          </w:tcPr>
          <w:p w14:paraId="5AC1D46F" w14:textId="1D450350" w:rsidR="001F1923" w:rsidRPr="00E94990" w:rsidRDefault="001F1923" w:rsidP="003961C6">
            <w:pPr>
              <w:widowControl w:val="0"/>
              <w:autoSpaceDE w:val="0"/>
              <w:autoSpaceDN w:val="0"/>
              <w:adjustRightInd w:val="0"/>
              <w:spacing w:line="256" w:lineRule="auto"/>
              <w:jc w:val="center"/>
            </w:pPr>
            <w:r w:rsidRPr="00E94990">
              <w:t>2</w:t>
            </w:r>
          </w:p>
        </w:tc>
      </w:tr>
      <w:tr w:rsidR="000E15E0" w:rsidRPr="00E94990" w14:paraId="0A619651"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5F4BC141" w14:textId="49C21DBE" w:rsidR="001F1923" w:rsidRPr="00E94990" w:rsidRDefault="001F1923" w:rsidP="003961C6">
            <w:pPr>
              <w:widowControl w:val="0"/>
              <w:autoSpaceDE w:val="0"/>
              <w:autoSpaceDN w:val="0"/>
              <w:adjustRightInd w:val="0"/>
              <w:spacing w:line="256" w:lineRule="auto"/>
              <w:jc w:val="center"/>
            </w:pPr>
            <w:r w:rsidRPr="00E94990">
              <w:t>14</w:t>
            </w:r>
          </w:p>
        </w:tc>
        <w:tc>
          <w:tcPr>
            <w:tcW w:w="4666" w:type="dxa"/>
            <w:tcBorders>
              <w:top w:val="single" w:sz="4" w:space="0" w:color="auto"/>
              <w:left w:val="single" w:sz="4" w:space="0" w:color="auto"/>
              <w:bottom w:val="single" w:sz="4" w:space="0" w:color="auto"/>
              <w:right w:val="single" w:sz="4" w:space="0" w:color="auto"/>
            </w:tcBorders>
            <w:hideMark/>
          </w:tcPr>
          <w:p w14:paraId="7841B473" w14:textId="7313F57F" w:rsidR="001F1923" w:rsidRPr="00E94990" w:rsidRDefault="001F1923" w:rsidP="003961C6">
            <w:pPr>
              <w:widowControl w:val="0"/>
              <w:autoSpaceDE w:val="0"/>
              <w:autoSpaceDN w:val="0"/>
              <w:adjustRightInd w:val="0"/>
              <w:spacing w:line="256" w:lineRule="auto"/>
              <w:jc w:val="both"/>
            </w:pPr>
            <w:r w:rsidRPr="00E94990">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c>
          <w:tcPr>
            <w:tcW w:w="2126" w:type="dxa"/>
            <w:tcBorders>
              <w:top w:val="single" w:sz="4" w:space="0" w:color="auto"/>
              <w:left w:val="single" w:sz="4" w:space="0" w:color="auto"/>
              <w:bottom w:val="single" w:sz="4" w:space="0" w:color="auto"/>
              <w:right w:val="single" w:sz="4" w:space="0" w:color="auto"/>
            </w:tcBorders>
            <w:hideMark/>
          </w:tcPr>
          <w:p w14:paraId="0BB497D1" w14:textId="2D7ABD98" w:rsidR="001F1923" w:rsidRPr="00E94990" w:rsidRDefault="001F1923" w:rsidP="003961C6">
            <w:pPr>
              <w:widowControl w:val="0"/>
              <w:autoSpaceDE w:val="0"/>
              <w:autoSpaceDN w:val="0"/>
              <w:adjustRightInd w:val="0"/>
              <w:spacing w:line="256" w:lineRule="auto"/>
              <w:jc w:val="center"/>
            </w:pPr>
            <w:r w:rsidRPr="00E94990">
              <w:t>Уменьшение показателя за период по отношению к показателю в предыдущем периоде</w:t>
            </w:r>
          </w:p>
        </w:tc>
        <w:tc>
          <w:tcPr>
            <w:tcW w:w="1838" w:type="dxa"/>
            <w:tcBorders>
              <w:top w:val="single" w:sz="4" w:space="0" w:color="auto"/>
              <w:left w:val="single" w:sz="4" w:space="0" w:color="auto"/>
              <w:bottom w:val="single" w:sz="4" w:space="0" w:color="auto"/>
              <w:right w:val="single" w:sz="4" w:space="0" w:color="auto"/>
            </w:tcBorders>
            <w:hideMark/>
          </w:tcPr>
          <w:p w14:paraId="123C07C3" w14:textId="77777777" w:rsidR="001F1923" w:rsidRPr="00E94990" w:rsidRDefault="001F1923" w:rsidP="003961C6">
            <w:pPr>
              <w:widowControl w:val="0"/>
              <w:autoSpaceDE w:val="0"/>
              <w:autoSpaceDN w:val="0"/>
              <w:adjustRightInd w:val="0"/>
              <w:spacing w:line="256" w:lineRule="auto"/>
              <w:jc w:val="center"/>
            </w:pPr>
            <w:r w:rsidRPr="00E94990">
              <w:t>Уменьшение &lt; 5% - 0 баллов;</w:t>
            </w:r>
          </w:p>
          <w:p w14:paraId="24026C27" w14:textId="77777777" w:rsidR="001F1923" w:rsidRPr="00E94990" w:rsidRDefault="001F1923" w:rsidP="003961C6">
            <w:pPr>
              <w:widowControl w:val="0"/>
              <w:autoSpaceDE w:val="0"/>
              <w:autoSpaceDN w:val="0"/>
              <w:adjustRightInd w:val="0"/>
              <w:spacing w:line="256" w:lineRule="auto"/>
              <w:jc w:val="center"/>
            </w:pPr>
            <w:r w:rsidRPr="00E94990">
              <w:t>Уменьшение &gt;= 5% - 0,5 балла;</w:t>
            </w:r>
          </w:p>
          <w:p w14:paraId="0BFBE35F" w14:textId="77777777" w:rsidR="001F1923" w:rsidRPr="00E94990" w:rsidRDefault="001F1923" w:rsidP="003961C6">
            <w:pPr>
              <w:widowControl w:val="0"/>
              <w:autoSpaceDE w:val="0"/>
              <w:autoSpaceDN w:val="0"/>
              <w:adjustRightInd w:val="0"/>
              <w:spacing w:line="256" w:lineRule="auto"/>
              <w:jc w:val="center"/>
            </w:pPr>
            <w:r w:rsidRPr="00E94990">
              <w:t>Уменьшение &gt;= 10% - 1 балл;</w:t>
            </w:r>
          </w:p>
          <w:p w14:paraId="594E66C3" w14:textId="77777777" w:rsidR="001F1923" w:rsidRPr="00E94990" w:rsidRDefault="001F1923" w:rsidP="003961C6">
            <w:pPr>
              <w:widowControl w:val="0"/>
              <w:autoSpaceDE w:val="0"/>
              <w:autoSpaceDN w:val="0"/>
              <w:adjustRightInd w:val="0"/>
              <w:spacing w:line="256" w:lineRule="auto"/>
              <w:jc w:val="center"/>
            </w:pPr>
            <w:r w:rsidRPr="00E94990">
              <w:t xml:space="preserve">Ниже среднего - 0,5 балла; </w:t>
            </w:r>
          </w:p>
          <w:p w14:paraId="42A0212F" w14:textId="2FC929F9" w:rsidR="001F1923" w:rsidRPr="00E94990" w:rsidRDefault="001F1923" w:rsidP="003961C6">
            <w:pPr>
              <w:widowControl w:val="0"/>
              <w:autoSpaceDE w:val="0"/>
              <w:autoSpaceDN w:val="0"/>
              <w:adjustRightInd w:val="0"/>
              <w:spacing w:line="256" w:lineRule="auto"/>
              <w:jc w:val="center"/>
            </w:pPr>
            <w:r w:rsidRPr="00E94990">
              <w:t>Минимально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1425D4CE" w14:textId="09CCF5F0" w:rsidR="001F1923" w:rsidRPr="00E94990" w:rsidRDefault="001F1923" w:rsidP="003961C6">
            <w:pPr>
              <w:widowControl w:val="0"/>
              <w:autoSpaceDE w:val="0"/>
              <w:autoSpaceDN w:val="0"/>
              <w:adjustRightInd w:val="0"/>
              <w:spacing w:line="256" w:lineRule="auto"/>
              <w:jc w:val="center"/>
            </w:pPr>
            <w:r w:rsidRPr="00E94990">
              <w:t>1</w:t>
            </w:r>
          </w:p>
        </w:tc>
      </w:tr>
      <w:tr w:rsidR="000E15E0" w:rsidRPr="00E94990" w14:paraId="7E52F92E" w14:textId="77777777" w:rsidTr="00D42B4A">
        <w:tc>
          <w:tcPr>
            <w:tcW w:w="9211" w:type="dxa"/>
            <w:gridSpan w:val="4"/>
            <w:tcBorders>
              <w:top w:val="single" w:sz="4" w:space="0" w:color="auto"/>
              <w:left w:val="single" w:sz="4" w:space="0" w:color="auto"/>
              <w:bottom w:val="single" w:sz="4" w:space="0" w:color="auto"/>
              <w:right w:val="single" w:sz="4" w:space="0" w:color="auto"/>
            </w:tcBorders>
            <w:hideMark/>
          </w:tcPr>
          <w:p w14:paraId="13E69E3E" w14:textId="0CB3516D" w:rsidR="007C6B64" w:rsidRPr="00E94990" w:rsidRDefault="007C6B64" w:rsidP="003961C6">
            <w:pPr>
              <w:widowControl w:val="0"/>
              <w:autoSpaceDE w:val="0"/>
              <w:autoSpaceDN w:val="0"/>
              <w:adjustRightInd w:val="0"/>
              <w:spacing w:line="256" w:lineRule="auto"/>
              <w:jc w:val="center"/>
              <w:outlineLvl w:val="2"/>
            </w:pPr>
            <w:r w:rsidRPr="00E94990">
              <w:t>Детское население (от 0 до 17 лет включительно)</w:t>
            </w:r>
          </w:p>
        </w:tc>
        <w:tc>
          <w:tcPr>
            <w:tcW w:w="864" w:type="dxa"/>
            <w:tcBorders>
              <w:top w:val="single" w:sz="4" w:space="0" w:color="auto"/>
              <w:left w:val="single" w:sz="4" w:space="0" w:color="auto"/>
              <w:bottom w:val="single" w:sz="4" w:space="0" w:color="auto"/>
              <w:right w:val="single" w:sz="4" w:space="0" w:color="auto"/>
            </w:tcBorders>
            <w:hideMark/>
          </w:tcPr>
          <w:p w14:paraId="11517DC7" w14:textId="212C4BE8" w:rsidR="007C6B64" w:rsidRPr="00E94990" w:rsidRDefault="001F5B86" w:rsidP="003961C6">
            <w:pPr>
              <w:widowControl w:val="0"/>
              <w:autoSpaceDE w:val="0"/>
              <w:autoSpaceDN w:val="0"/>
              <w:adjustRightInd w:val="0"/>
              <w:spacing w:line="256" w:lineRule="auto"/>
              <w:jc w:val="center"/>
            </w:pPr>
            <w:r w:rsidRPr="00E94990">
              <w:t>7</w:t>
            </w:r>
          </w:p>
        </w:tc>
      </w:tr>
      <w:tr w:rsidR="000E15E0" w:rsidRPr="00E94990" w14:paraId="1D6FF56E" w14:textId="77777777" w:rsidTr="00D42B4A">
        <w:tc>
          <w:tcPr>
            <w:tcW w:w="10075" w:type="dxa"/>
            <w:gridSpan w:val="5"/>
            <w:tcBorders>
              <w:top w:val="single" w:sz="4" w:space="0" w:color="auto"/>
              <w:left w:val="single" w:sz="4" w:space="0" w:color="auto"/>
              <w:bottom w:val="single" w:sz="4" w:space="0" w:color="auto"/>
              <w:right w:val="single" w:sz="4" w:space="0" w:color="auto"/>
            </w:tcBorders>
            <w:hideMark/>
          </w:tcPr>
          <w:p w14:paraId="502E5B43" w14:textId="09D30DDB" w:rsidR="007C6B64" w:rsidRPr="00E94990" w:rsidRDefault="007C6B64" w:rsidP="003961C6">
            <w:pPr>
              <w:widowControl w:val="0"/>
              <w:autoSpaceDE w:val="0"/>
              <w:autoSpaceDN w:val="0"/>
              <w:adjustRightInd w:val="0"/>
              <w:spacing w:line="256" w:lineRule="auto"/>
              <w:jc w:val="center"/>
              <w:outlineLvl w:val="3"/>
            </w:pPr>
            <w:r w:rsidRPr="00E94990">
              <w:t>Оценка эффективности профилактических мероприятий</w:t>
            </w:r>
            <w:r w:rsidR="00DC7D3C" w:rsidRPr="00E94990">
              <w:t xml:space="preserve"> и диспансерного наблюдения</w:t>
            </w:r>
          </w:p>
        </w:tc>
      </w:tr>
      <w:tr w:rsidR="000E15E0" w:rsidRPr="00E94990" w14:paraId="6FF7FC92"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6B273980" w14:textId="38FF34D7" w:rsidR="003B0E82" w:rsidRPr="00E94990" w:rsidRDefault="001F5B86" w:rsidP="003961C6">
            <w:pPr>
              <w:widowControl w:val="0"/>
              <w:autoSpaceDE w:val="0"/>
              <w:autoSpaceDN w:val="0"/>
              <w:adjustRightInd w:val="0"/>
              <w:spacing w:line="256" w:lineRule="auto"/>
              <w:jc w:val="center"/>
            </w:pPr>
            <w:r w:rsidRPr="00E94990">
              <w:t>15</w:t>
            </w:r>
          </w:p>
        </w:tc>
        <w:tc>
          <w:tcPr>
            <w:tcW w:w="4666" w:type="dxa"/>
            <w:tcBorders>
              <w:top w:val="single" w:sz="4" w:space="0" w:color="auto"/>
              <w:left w:val="single" w:sz="4" w:space="0" w:color="auto"/>
              <w:bottom w:val="single" w:sz="4" w:space="0" w:color="auto"/>
              <w:right w:val="single" w:sz="4" w:space="0" w:color="auto"/>
            </w:tcBorders>
            <w:hideMark/>
          </w:tcPr>
          <w:p w14:paraId="5AD5DAB6" w14:textId="35595661" w:rsidR="003B0E82" w:rsidRPr="00E94990" w:rsidRDefault="003B0E82" w:rsidP="003961C6">
            <w:pPr>
              <w:widowControl w:val="0"/>
              <w:autoSpaceDE w:val="0"/>
              <w:autoSpaceDN w:val="0"/>
              <w:adjustRightInd w:val="0"/>
              <w:spacing w:line="256" w:lineRule="auto"/>
              <w:jc w:val="both"/>
            </w:pPr>
            <w:r w:rsidRPr="00E94990">
              <w:t>Охват вакцинацией детей в рамках Национального календаря прививок.</w:t>
            </w:r>
          </w:p>
        </w:tc>
        <w:tc>
          <w:tcPr>
            <w:tcW w:w="2126" w:type="dxa"/>
            <w:tcBorders>
              <w:top w:val="single" w:sz="4" w:space="0" w:color="auto"/>
              <w:left w:val="single" w:sz="4" w:space="0" w:color="auto"/>
              <w:bottom w:val="single" w:sz="4" w:space="0" w:color="auto"/>
              <w:right w:val="single" w:sz="4" w:space="0" w:color="auto"/>
            </w:tcBorders>
            <w:hideMark/>
          </w:tcPr>
          <w:p w14:paraId="593451A8" w14:textId="078DBFF9" w:rsidR="003B0E82" w:rsidRPr="00E94990" w:rsidRDefault="003B0E82" w:rsidP="003961C6">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0054D6E5" w14:textId="77777777" w:rsidR="003B0E82" w:rsidRPr="00E94990" w:rsidRDefault="003B0E82" w:rsidP="003961C6">
            <w:pPr>
              <w:widowControl w:val="0"/>
              <w:autoSpaceDE w:val="0"/>
              <w:autoSpaceDN w:val="0"/>
              <w:adjustRightInd w:val="0"/>
              <w:spacing w:line="256" w:lineRule="auto"/>
              <w:jc w:val="center"/>
            </w:pPr>
            <w:r w:rsidRPr="00E94990">
              <w:t xml:space="preserve">100% плана или более 1 балл; </w:t>
            </w:r>
          </w:p>
          <w:p w14:paraId="472D7631" w14:textId="51C4B7E0" w:rsidR="003B0E82" w:rsidRPr="00E94990" w:rsidRDefault="003B0E82" w:rsidP="003961C6">
            <w:pPr>
              <w:widowControl w:val="0"/>
              <w:autoSpaceDE w:val="0"/>
              <w:autoSpaceDN w:val="0"/>
              <w:adjustRightInd w:val="0"/>
              <w:spacing w:line="256" w:lineRule="auto"/>
              <w:jc w:val="center"/>
            </w:pPr>
            <w:r w:rsidRPr="00E94990">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361C1FAD" w14:textId="5A032244" w:rsidR="003B0E82" w:rsidRPr="00E94990" w:rsidRDefault="003B0E82" w:rsidP="003961C6">
            <w:pPr>
              <w:widowControl w:val="0"/>
              <w:autoSpaceDE w:val="0"/>
              <w:autoSpaceDN w:val="0"/>
              <w:adjustRightInd w:val="0"/>
              <w:spacing w:line="256" w:lineRule="auto"/>
              <w:jc w:val="center"/>
            </w:pPr>
            <w:r w:rsidRPr="00E94990">
              <w:t>1</w:t>
            </w:r>
          </w:p>
        </w:tc>
      </w:tr>
      <w:tr w:rsidR="000E15E0" w:rsidRPr="00E94990" w14:paraId="4ECC76C6"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7A16D3F" w14:textId="2CF81C68" w:rsidR="003B0E82" w:rsidRPr="00E94990" w:rsidRDefault="001F5B86" w:rsidP="003961C6">
            <w:pPr>
              <w:widowControl w:val="0"/>
              <w:autoSpaceDE w:val="0"/>
              <w:autoSpaceDN w:val="0"/>
              <w:adjustRightInd w:val="0"/>
              <w:spacing w:line="256" w:lineRule="auto"/>
              <w:jc w:val="center"/>
            </w:pPr>
            <w:r w:rsidRPr="00E94990">
              <w:t>16</w:t>
            </w:r>
          </w:p>
        </w:tc>
        <w:tc>
          <w:tcPr>
            <w:tcW w:w="4666" w:type="dxa"/>
            <w:tcBorders>
              <w:top w:val="single" w:sz="4" w:space="0" w:color="auto"/>
              <w:left w:val="single" w:sz="4" w:space="0" w:color="auto"/>
              <w:bottom w:val="single" w:sz="4" w:space="0" w:color="auto"/>
              <w:right w:val="single" w:sz="4" w:space="0" w:color="auto"/>
            </w:tcBorders>
            <w:hideMark/>
          </w:tcPr>
          <w:p w14:paraId="26E8B546" w14:textId="687267FB" w:rsidR="003B0E82" w:rsidRPr="00E94990" w:rsidRDefault="003B0E82" w:rsidP="003961C6">
            <w:pPr>
              <w:widowControl w:val="0"/>
              <w:autoSpaceDE w:val="0"/>
              <w:autoSpaceDN w:val="0"/>
              <w:adjustRightInd w:val="0"/>
              <w:spacing w:line="256" w:lineRule="auto"/>
              <w:jc w:val="both"/>
            </w:pPr>
            <w:r w:rsidRPr="00E94990">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487EF86D" w14:textId="4FAD9B04" w:rsidR="003B0E82" w:rsidRPr="00E94990" w:rsidRDefault="003B0E82" w:rsidP="003961C6">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50542BB1" w14:textId="77777777" w:rsidR="003B0E82" w:rsidRPr="00E94990" w:rsidRDefault="003B0E82" w:rsidP="003961C6">
            <w:pPr>
              <w:widowControl w:val="0"/>
              <w:autoSpaceDE w:val="0"/>
              <w:autoSpaceDN w:val="0"/>
              <w:adjustRightInd w:val="0"/>
              <w:spacing w:line="256" w:lineRule="auto"/>
              <w:jc w:val="center"/>
            </w:pPr>
            <w:r w:rsidRPr="00E94990">
              <w:t xml:space="preserve">100% от числа подлежащих диспансерному наблюдению - 1 балл; </w:t>
            </w:r>
          </w:p>
          <w:p w14:paraId="4A0D37B4" w14:textId="481CF40D" w:rsidR="003B0E82" w:rsidRPr="00E94990" w:rsidRDefault="003B0E82" w:rsidP="003961C6">
            <w:pPr>
              <w:widowControl w:val="0"/>
              <w:autoSpaceDE w:val="0"/>
              <w:autoSpaceDN w:val="0"/>
              <w:adjustRightInd w:val="0"/>
              <w:spacing w:line="256" w:lineRule="auto"/>
              <w:jc w:val="center"/>
            </w:pPr>
            <w:r w:rsidRPr="00E94990">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781EC084" w14:textId="2C1D3C53" w:rsidR="003B0E82" w:rsidRPr="00E94990" w:rsidRDefault="003B0E82" w:rsidP="003961C6">
            <w:pPr>
              <w:widowControl w:val="0"/>
              <w:autoSpaceDE w:val="0"/>
              <w:autoSpaceDN w:val="0"/>
              <w:adjustRightInd w:val="0"/>
              <w:spacing w:line="256" w:lineRule="auto"/>
              <w:jc w:val="center"/>
            </w:pPr>
            <w:r w:rsidRPr="00E94990">
              <w:t>1</w:t>
            </w:r>
          </w:p>
        </w:tc>
      </w:tr>
      <w:tr w:rsidR="000E15E0" w:rsidRPr="00E94990" w14:paraId="66CCF339"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4F55649" w14:textId="70A18750" w:rsidR="003B0E82" w:rsidRPr="00E94990" w:rsidRDefault="001F5B86" w:rsidP="003961C6">
            <w:pPr>
              <w:widowControl w:val="0"/>
              <w:autoSpaceDE w:val="0"/>
              <w:autoSpaceDN w:val="0"/>
              <w:adjustRightInd w:val="0"/>
              <w:spacing w:line="256" w:lineRule="auto"/>
              <w:jc w:val="center"/>
            </w:pPr>
            <w:r w:rsidRPr="00E94990">
              <w:t>17</w:t>
            </w:r>
          </w:p>
        </w:tc>
        <w:tc>
          <w:tcPr>
            <w:tcW w:w="4666" w:type="dxa"/>
            <w:tcBorders>
              <w:top w:val="single" w:sz="4" w:space="0" w:color="auto"/>
              <w:left w:val="single" w:sz="4" w:space="0" w:color="auto"/>
              <w:bottom w:val="single" w:sz="4" w:space="0" w:color="auto"/>
              <w:right w:val="single" w:sz="4" w:space="0" w:color="auto"/>
            </w:tcBorders>
            <w:hideMark/>
          </w:tcPr>
          <w:p w14:paraId="22FBE585" w14:textId="5BACFBC5" w:rsidR="003B0E82" w:rsidRPr="00E94990" w:rsidRDefault="003B0E82" w:rsidP="003961C6">
            <w:pPr>
              <w:widowControl w:val="0"/>
              <w:autoSpaceDE w:val="0"/>
              <w:autoSpaceDN w:val="0"/>
              <w:adjustRightInd w:val="0"/>
              <w:spacing w:line="256" w:lineRule="auto"/>
              <w:jc w:val="both"/>
            </w:pPr>
            <w:r w:rsidRPr="00E94990">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c>
          <w:tcPr>
            <w:tcW w:w="2126" w:type="dxa"/>
            <w:tcBorders>
              <w:top w:val="single" w:sz="4" w:space="0" w:color="auto"/>
              <w:left w:val="single" w:sz="4" w:space="0" w:color="auto"/>
              <w:bottom w:val="single" w:sz="4" w:space="0" w:color="auto"/>
              <w:right w:val="single" w:sz="4" w:space="0" w:color="auto"/>
            </w:tcBorders>
            <w:hideMark/>
          </w:tcPr>
          <w:p w14:paraId="34A0DF3B" w14:textId="3CA91031" w:rsidR="003B0E82" w:rsidRPr="00E94990" w:rsidRDefault="003B0E82" w:rsidP="003961C6">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4ECDEA99" w14:textId="77777777" w:rsidR="003B0E82" w:rsidRPr="00E94990" w:rsidRDefault="003B0E82" w:rsidP="003961C6">
            <w:pPr>
              <w:widowControl w:val="0"/>
              <w:autoSpaceDE w:val="0"/>
              <w:autoSpaceDN w:val="0"/>
              <w:adjustRightInd w:val="0"/>
              <w:spacing w:line="256" w:lineRule="auto"/>
              <w:jc w:val="center"/>
            </w:pPr>
            <w:r w:rsidRPr="00E94990">
              <w:t xml:space="preserve">100% от числа подлежащих диспансерному наблюдению - 1 балл; </w:t>
            </w:r>
          </w:p>
          <w:p w14:paraId="1AA0B1F4" w14:textId="4CADDCC1" w:rsidR="003B0E82" w:rsidRPr="00E94990" w:rsidRDefault="003B0E82" w:rsidP="003961C6">
            <w:pPr>
              <w:widowControl w:val="0"/>
              <w:autoSpaceDE w:val="0"/>
              <w:autoSpaceDN w:val="0"/>
              <w:adjustRightInd w:val="0"/>
              <w:spacing w:line="256" w:lineRule="auto"/>
              <w:jc w:val="center"/>
            </w:pPr>
            <w:r w:rsidRPr="00E94990">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21D7971D" w14:textId="5E872676" w:rsidR="003B0E82" w:rsidRPr="00E94990" w:rsidRDefault="003B0E82" w:rsidP="003961C6">
            <w:pPr>
              <w:widowControl w:val="0"/>
              <w:autoSpaceDE w:val="0"/>
              <w:autoSpaceDN w:val="0"/>
              <w:adjustRightInd w:val="0"/>
              <w:spacing w:line="256" w:lineRule="auto"/>
              <w:jc w:val="center"/>
            </w:pPr>
            <w:r w:rsidRPr="00E94990">
              <w:t>1</w:t>
            </w:r>
          </w:p>
        </w:tc>
      </w:tr>
      <w:tr w:rsidR="000E15E0" w:rsidRPr="00E94990" w14:paraId="6693CA9B"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5F9BBAAE" w14:textId="14679737" w:rsidR="003B0E82" w:rsidRPr="00E94990" w:rsidRDefault="001F5B86" w:rsidP="003961C6">
            <w:pPr>
              <w:widowControl w:val="0"/>
              <w:autoSpaceDE w:val="0"/>
              <w:autoSpaceDN w:val="0"/>
              <w:adjustRightInd w:val="0"/>
              <w:spacing w:line="256" w:lineRule="auto"/>
              <w:jc w:val="center"/>
            </w:pPr>
            <w:r w:rsidRPr="00E94990">
              <w:t>18</w:t>
            </w:r>
          </w:p>
        </w:tc>
        <w:tc>
          <w:tcPr>
            <w:tcW w:w="4666" w:type="dxa"/>
            <w:tcBorders>
              <w:top w:val="single" w:sz="4" w:space="0" w:color="auto"/>
              <w:left w:val="single" w:sz="4" w:space="0" w:color="auto"/>
              <w:bottom w:val="single" w:sz="4" w:space="0" w:color="auto"/>
              <w:right w:val="single" w:sz="4" w:space="0" w:color="auto"/>
            </w:tcBorders>
            <w:hideMark/>
          </w:tcPr>
          <w:p w14:paraId="74559168" w14:textId="1C7932A6" w:rsidR="003B0E82" w:rsidRPr="00E94990" w:rsidRDefault="003B0E82" w:rsidP="003961C6">
            <w:pPr>
              <w:widowControl w:val="0"/>
              <w:autoSpaceDE w:val="0"/>
              <w:autoSpaceDN w:val="0"/>
              <w:adjustRightInd w:val="0"/>
              <w:spacing w:line="256" w:lineRule="auto"/>
              <w:jc w:val="both"/>
            </w:pPr>
            <w:r w:rsidRPr="00E94990">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c>
          <w:tcPr>
            <w:tcW w:w="2126" w:type="dxa"/>
            <w:tcBorders>
              <w:top w:val="single" w:sz="4" w:space="0" w:color="auto"/>
              <w:left w:val="single" w:sz="4" w:space="0" w:color="auto"/>
              <w:bottom w:val="single" w:sz="4" w:space="0" w:color="auto"/>
              <w:right w:val="single" w:sz="4" w:space="0" w:color="auto"/>
            </w:tcBorders>
            <w:hideMark/>
          </w:tcPr>
          <w:p w14:paraId="11B827B6" w14:textId="2FE6259F" w:rsidR="003B0E82" w:rsidRPr="00E94990" w:rsidRDefault="003B0E82" w:rsidP="003961C6">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06DE6601" w14:textId="77777777" w:rsidR="003B0E82" w:rsidRPr="00E94990" w:rsidRDefault="003B0E82" w:rsidP="003961C6">
            <w:pPr>
              <w:widowControl w:val="0"/>
              <w:autoSpaceDE w:val="0"/>
              <w:autoSpaceDN w:val="0"/>
              <w:adjustRightInd w:val="0"/>
              <w:spacing w:line="256" w:lineRule="auto"/>
              <w:jc w:val="center"/>
            </w:pPr>
            <w:r w:rsidRPr="00E94990">
              <w:t xml:space="preserve">100% от числа подлежащих диспансерному наблюдению - 1 балл; </w:t>
            </w:r>
          </w:p>
          <w:p w14:paraId="60D83E5E" w14:textId="1CFBE418" w:rsidR="003B0E82" w:rsidRPr="00E94990" w:rsidRDefault="003B0E82" w:rsidP="003961C6">
            <w:pPr>
              <w:widowControl w:val="0"/>
              <w:autoSpaceDE w:val="0"/>
              <w:autoSpaceDN w:val="0"/>
              <w:adjustRightInd w:val="0"/>
              <w:spacing w:line="256" w:lineRule="auto"/>
              <w:jc w:val="center"/>
            </w:pPr>
            <w:r w:rsidRPr="00E94990">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62DD8067" w14:textId="346FA126" w:rsidR="003B0E82" w:rsidRPr="00E94990" w:rsidRDefault="003B0E82" w:rsidP="003961C6">
            <w:pPr>
              <w:widowControl w:val="0"/>
              <w:autoSpaceDE w:val="0"/>
              <w:autoSpaceDN w:val="0"/>
              <w:adjustRightInd w:val="0"/>
              <w:spacing w:line="256" w:lineRule="auto"/>
              <w:jc w:val="center"/>
            </w:pPr>
            <w:r w:rsidRPr="00E94990">
              <w:t>1</w:t>
            </w:r>
          </w:p>
        </w:tc>
      </w:tr>
      <w:tr w:rsidR="000E15E0" w:rsidRPr="00E94990" w14:paraId="1286DDF0"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4ED07852" w14:textId="39A86D8B" w:rsidR="003B0E82" w:rsidRPr="00E94990" w:rsidRDefault="001F5B86" w:rsidP="003961C6">
            <w:pPr>
              <w:widowControl w:val="0"/>
              <w:autoSpaceDE w:val="0"/>
              <w:autoSpaceDN w:val="0"/>
              <w:adjustRightInd w:val="0"/>
              <w:spacing w:line="256" w:lineRule="auto"/>
              <w:jc w:val="center"/>
            </w:pPr>
            <w:r w:rsidRPr="00E94990">
              <w:t>19</w:t>
            </w:r>
          </w:p>
        </w:tc>
        <w:tc>
          <w:tcPr>
            <w:tcW w:w="4666" w:type="dxa"/>
            <w:tcBorders>
              <w:top w:val="single" w:sz="4" w:space="0" w:color="auto"/>
              <w:left w:val="single" w:sz="4" w:space="0" w:color="auto"/>
              <w:bottom w:val="single" w:sz="4" w:space="0" w:color="auto"/>
              <w:right w:val="single" w:sz="4" w:space="0" w:color="auto"/>
            </w:tcBorders>
            <w:hideMark/>
          </w:tcPr>
          <w:p w14:paraId="2EA4BDBA" w14:textId="6970D484" w:rsidR="003B0E82" w:rsidRPr="00E94990" w:rsidRDefault="003B0E82" w:rsidP="003961C6">
            <w:pPr>
              <w:widowControl w:val="0"/>
              <w:autoSpaceDE w:val="0"/>
              <w:autoSpaceDN w:val="0"/>
              <w:adjustRightInd w:val="0"/>
              <w:spacing w:line="256" w:lineRule="auto"/>
              <w:jc w:val="both"/>
            </w:pPr>
            <w:r w:rsidRPr="00E94990">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c>
          <w:tcPr>
            <w:tcW w:w="2126" w:type="dxa"/>
            <w:tcBorders>
              <w:top w:val="single" w:sz="4" w:space="0" w:color="auto"/>
              <w:left w:val="single" w:sz="4" w:space="0" w:color="auto"/>
              <w:bottom w:val="single" w:sz="4" w:space="0" w:color="auto"/>
              <w:right w:val="single" w:sz="4" w:space="0" w:color="auto"/>
            </w:tcBorders>
            <w:hideMark/>
          </w:tcPr>
          <w:p w14:paraId="010F5D8B" w14:textId="14AF18C0" w:rsidR="003B0E82" w:rsidRPr="00E94990" w:rsidRDefault="003B0E82" w:rsidP="003961C6">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0DA714B7" w14:textId="77777777" w:rsidR="003B0E82" w:rsidRPr="00E94990" w:rsidRDefault="003B0E82" w:rsidP="003961C6">
            <w:pPr>
              <w:widowControl w:val="0"/>
              <w:autoSpaceDE w:val="0"/>
              <w:autoSpaceDN w:val="0"/>
              <w:adjustRightInd w:val="0"/>
              <w:spacing w:line="256" w:lineRule="auto"/>
              <w:jc w:val="center"/>
            </w:pPr>
            <w:r w:rsidRPr="00E94990">
              <w:t xml:space="preserve">100% от числа подлежащих диспансерному наблюдению - 2 балла; </w:t>
            </w:r>
          </w:p>
          <w:p w14:paraId="45845039" w14:textId="5DD2788F" w:rsidR="003B0E82" w:rsidRPr="00E94990" w:rsidRDefault="003B0E82" w:rsidP="003961C6">
            <w:pPr>
              <w:widowControl w:val="0"/>
              <w:autoSpaceDE w:val="0"/>
              <w:autoSpaceDN w:val="0"/>
              <w:adjustRightInd w:val="0"/>
              <w:spacing w:line="256" w:lineRule="auto"/>
              <w:jc w:val="center"/>
            </w:pPr>
            <w:r w:rsidRPr="00E94990">
              <w:t>Выше среднего - 1 балл</w:t>
            </w:r>
          </w:p>
        </w:tc>
        <w:tc>
          <w:tcPr>
            <w:tcW w:w="864" w:type="dxa"/>
            <w:tcBorders>
              <w:top w:val="single" w:sz="4" w:space="0" w:color="auto"/>
              <w:left w:val="single" w:sz="4" w:space="0" w:color="auto"/>
              <w:bottom w:val="single" w:sz="4" w:space="0" w:color="auto"/>
              <w:right w:val="single" w:sz="4" w:space="0" w:color="auto"/>
            </w:tcBorders>
            <w:hideMark/>
          </w:tcPr>
          <w:p w14:paraId="0006736D" w14:textId="263FA92C" w:rsidR="003B0E82" w:rsidRPr="00E94990" w:rsidRDefault="003B0E82" w:rsidP="003961C6">
            <w:pPr>
              <w:widowControl w:val="0"/>
              <w:autoSpaceDE w:val="0"/>
              <w:autoSpaceDN w:val="0"/>
              <w:adjustRightInd w:val="0"/>
              <w:spacing w:line="256" w:lineRule="auto"/>
              <w:jc w:val="center"/>
            </w:pPr>
            <w:r w:rsidRPr="00E94990">
              <w:t>2</w:t>
            </w:r>
          </w:p>
        </w:tc>
      </w:tr>
      <w:tr w:rsidR="000E15E0" w:rsidRPr="00E94990" w14:paraId="0B18E5A1"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5AFD02A6" w14:textId="287C3755" w:rsidR="003B0E82" w:rsidRPr="00E94990" w:rsidRDefault="001F5B86" w:rsidP="003961C6">
            <w:pPr>
              <w:widowControl w:val="0"/>
              <w:autoSpaceDE w:val="0"/>
              <w:autoSpaceDN w:val="0"/>
              <w:adjustRightInd w:val="0"/>
              <w:spacing w:line="256" w:lineRule="auto"/>
              <w:jc w:val="center"/>
            </w:pPr>
            <w:r w:rsidRPr="00E94990">
              <w:t>20</w:t>
            </w:r>
          </w:p>
        </w:tc>
        <w:tc>
          <w:tcPr>
            <w:tcW w:w="4666" w:type="dxa"/>
            <w:tcBorders>
              <w:top w:val="single" w:sz="4" w:space="0" w:color="auto"/>
              <w:left w:val="single" w:sz="4" w:space="0" w:color="auto"/>
              <w:bottom w:val="single" w:sz="4" w:space="0" w:color="auto"/>
              <w:right w:val="single" w:sz="4" w:space="0" w:color="auto"/>
            </w:tcBorders>
            <w:hideMark/>
          </w:tcPr>
          <w:p w14:paraId="375B8639" w14:textId="282F0577" w:rsidR="003B0E82" w:rsidRPr="00E94990" w:rsidRDefault="003B0E82" w:rsidP="003961C6">
            <w:pPr>
              <w:widowControl w:val="0"/>
              <w:autoSpaceDE w:val="0"/>
              <w:autoSpaceDN w:val="0"/>
              <w:adjustRightInd w:val="0"/>
              <w:spacing w:line="256" w:lineRule="auto"/>
              <w:jc w:val="both"/>
            </w:pPr>
            <w:r w:rsidRPr="00E94990">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2126" w:type="dxa"/>
            <w:tcBorders>
              <w:top w:val="single" w:sz="4" w:space="0" w:color="auto"/>
              <w:left w:val="single" w:sz="4" w:space="0" w:color="auto"/>
              <w:bottom w:val="single" w:sz="4" w:space="0" w:color="auto"/>
              <w:right w:val="single" w:sz="4" w:space="0" w:color="auto"/>
            </w:tcBorders>
            <w:hideMark/>
          </w:tcPr>
          <w:p w14:paraId="4D38F9E5" w14:textId="7F893E34" w:rsidR="003B0E82" w:rsidRPr="00E94990" w:rsidRDefault="003B0E82" w:rsidP="003961C6">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3CDDD332" w14:textId="77777777" w:rsidR="003B0E82" w:rsidRPr="00E94990" w:rsidRDefault="003B0E82" w:rsidP="003961C6">
            <w:pPr>
              <w:widowControl w:val="0"/>
              <w:autoSpaceDE w:val="0"/>
              <w:autoSpaceDN w:val="0"/>
              <w:adjustRightInd w:val="0"/>
              <w:spacing w:line="256" w:lineRule="auto"/>
              <w:jc w:val="center"/>
            </w:pPr>
            <w:r w:rsidRPr="00E94990">
              <w:t xml:space="preserve">100% от числа подлежащих диспансерному наблюдению - 1 балл; </w:t>
            </w:r>
          </w:p>
          <w:p w14:paraId="1DD7A115" w14:textId="24FC023A" w:rsidR="003B0E82" w:rsidRPr="00E94990" w:rsidRDefault="003B0E82" w:rsidP="003961C6">
            <w:pPr>
              <w:widowControl w:val="0"/>
              <w:autoSpaceDE w:val="0"/>
              <w:autoSpaceDN w:val="0"/>
              <w:adjustRightInd w:val="0"/>
              <w:spacing w:line="256" w:lineRule="auto"/>
              <w:jc w:val="center"/>
            </w:pPr>
            <w:r w:rsidRPr="00E94990">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744B62C4" w14:textId="37864AF5" w:rsidR="003B0E82" w:rsidRPr="00E94990" w:rsidRDefault="003B0E82" w:rsidP="003961C6">
            <w:pPr>
              <w:widowControl w:val="0"/>
              <w:autoSpaceDE w:val="0"/>
              <w:autoSpaceDN w:val="0"/>
              <w:adjustRightInd w:val="0"/>
              <w:spacing w:line="256" w:lineRule="auto"/>
              <w:jc w:val="center"/>
            </w:pPr>
            <w:r w:rsidRPr="00E94990">
              <w:t>1</w:t>
            </w:r>
          </w:p>
        </w:tc>
      </w:tr>
      <w:tr w:rsidR="000E15E0" w:rsidRPr="00E94990" w14:paraId="68581DEA" w14:textId="77777777" w:rsidTr="00D42B4A">
        <w:tc>
          <w:tcPr>
            <w:tcW w:w="9211" w:type="dxa"/>
            <w:gridSpan w:val="4"/>
            <w:tcBorders>
              <w:top w:val="single" w:sz="4" w:space="0" w:color="auto"/>
              <w:left w:val="single" w:sz="4" w:space="0" w:color="auto"/>
              <w:bottom w:val="single" w:sz="4" w:space="0" w:color="auto"/>
              <w:right w:val="single" w:sz="4" w:space="0" w:color="auto"/>
            </w:tcBorders>
            <w:vAlign w:val="center"/>
            <w:hideMark/>
          </w:tcPr>
          <w:p w14:paraId="2C840B2A" w14:textId="56476E94" w:rsidR="007C6B64" w:rsidRPr="00E94990" w:rsidRDefault="007C6B64" w:rsidP="003961C6">
            <w:pPr>
              <w:widowControl w:val="0"/>
              <w:autoSpaceDE w:val="0"/>
              <w:autoSpaceDN w:val="0"/>
              <w:adjustRightInd w:val="0"/>
              <w:spacing w:line="256" w:lineRule="auto"/>
              <w:jc w:val="center"/>
              <w:outlineLvl w:val="2"/>
            </w:pPr>
            <w:r w:rsidRPr="00E94990">
              <w:t>Оказание акушерско-гинекологической помощи</w:t>
            </w:r>
          </w:p>
        </w:tc>
        <w:tc>
          <w:tcPr>
            <w:tcW w:w="864" w:type="dxa"/>
            <w:tcBorders>
              <w:top w:val="single" w:sz="4" w:space="0" w:color="auto"/>
              <w:left w:val="single" w:sz="4" w:space="0" w:color="auto"/>
              <w:bottom w:val="single" w:sz="4" w:space="0" w:color="auto"/>
              <w:right w:val="single" w:sz="4" w:space="0" w:color="auto"/>
            </w:tcBorders>
            <w:hideMark/>
          </w:tcPr>
          <w:p w14:paraId="60AD02FA" w14:textId="77777777" w:rsidR="007C6B64" w:rsidRPr="00E94990" w:rsidRDefault="007C6B64" w:rsidP="003961C6">
            <w:pPr>
              <w:widowControl w:val="0"/>
              <w:autoSpaceDE w:val="0"/>
              <w:autoSpaceDN w:val="0"/>
              <w:adjustRightInd w:val="0"/>
              <w:spacing w:line="256" w:lineRule="auto"/>
              <w:jc w:val="center"/>
            </w:pPr>
            <w:r w:rsidRPr="00E94990">
              <w:t>6</w:t>
            </w:r>
          </w:p>
        </w:tc>
      </w:tr>
      <w:tr w:rsidR="000E15E0" w:rsidRPr="00E94990" w14:paraId="389AFE77" w14:textId="77777777" w:rsidTr="00D42B4A">
        <w:tc>
          <w:tcPr>
            <w:tcW w:w="10075" w:type="dxa"/>
            <w:gridSpan w:val="5"/>
            <w:tcBorders>
              <w:top w:val="single" w:sz="4" w:space="0" w:color="auto"/>
              <w:left w:val="single" w:sz="4" w:space="0" w:color="auto"/>
              <w:bottom w:val="single" w:sz="4" w:space="0" w:color="auto"/>
              <w:right w:val="single" w:sz="4" w:space="0" w:color="auto"/>
            </w:tcBorders>
            <w:hideMark/>
          </w:tcPr>
          <w:p w14:paraId="178085D5" w14:textId="77777777" w:rsidR="007C6B64" w:rsidRPr="00E94990" w:rsidRDefault="007C6B64" w:rsidP="003961C6">
            <w:pPr>
              <w:widowControl w:val="0"/>
              <w:autoSpaceDE w:val="0"/>
              <w:autoSpaceDN w:val="0"/>
              <w:adjustRightInd w:val="0"/>
              <w:spacing w:line="256" w:lineRule="auto"/>
              <w:jc w:val="center"/>
              <w:outlineLvl w:val="3"/>
            </w:pPr>
            <w:r w:rsidRPr="00E94990">
              <w:t>Оценка эффективности профилактических мероприятий</w:t>
            </w:r>
          </w:p>
        </w:tc>
      </w:tr>
      <w:tr w:rsidR="000E15E0" w:rsidRPr="00E94990" w14:paraId="3F5B1036"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2D20FD03" w14:textId="1DB1645E" w:rsidR="00E73B97" w:rsidRPr="00E94990" w:rsidRDefault="00E73B97" w:rsidP="003961C6">
            <w:pPr>
              <w:widowControl w:val="0"/>
              <w:autoSpaceDE w:val="0"/>
              <w:autoSpaceDN w:val="0"/>
              <w:adjustRightInd w:val="0"/>
              <w:spacing w:line="256" w:lineRule="auto"/>
              <w:jc w:val="center"/>
            </w:pPr>
            <w:r w:rsidRPr="00E94990">
              <w:t>2</w:t>
            </w:r>
            <w:r w:rsidR="001F5B86" w:rsidRPr="00E94990">
              <w:t>1</w:t>
            </w:r>
          </w:p>
        </w:tc>
        <w:tc>
          <w:tcPr>
            <w:tcW w:w="4666" w:type="dxa"/>
            <w:tcBorders>
              <w:top w:val="single" w:sz="4" w:space="0" w:color="auto"/>
              <w:left w:val="single" w:sz="4" w:space="0" w:color="auto"/>
              <w:bottom w:val="single" w:sz="4" w:space="0" w:color="auto"/>
              <w:right w:val="single" w:sz="4" w:space="0" w:color="auto"/>
            </w:tcBorders>
            <w:hideMark/>
          </w:tcPr>
          <w:p w14:paraId="65973780" w14:textId="6982E1EA" w:rsidR="00E73B97" w:rsidRPr="00E94990" w:rsidRDefault="00E73B97" w:rsidP="003961C6">
            <w:pPr>
              <w:widowControl w:val="0"/>
              <w:autoSpaceDE w:val="0"/>
              <w:autoSpaceDN w:val="0"/>
              <w:adjustRightInd w:val="0"/>
              <w:spacing w:line="256" w:lineRule="auto"/>
              <w:jc w:val="both"/>
            </w:pPr>
            <w:r w:rsidRPr="00E94990">
              <w:t>Доля женщин, отказавшихся от искусственного прерывания беременности, от числа женщин, прошедших доабортное консультирование за период.</w:t>
            </w:r>
          </w:p>
        </w:tc>
        <w:tc>
          <w:tcPr>
            <w:tcW w:w="2126" w:type="dxa"/>
            <w:tcBorders>
              <w:top w:val="single" w:sz="4" w:space="0" w:color="auto"/>
              <w:left w:val="single" w:sz="4" w:space="0" w:color="auto"/>
              <w:bottom w:val="single" w:sz="4" w:space="0" w:color="auto"/>
              <w:right w:val="single" w:sz="4" w:space="0" w:color="auto"/>
            </w:tcBorders>
            <w:hideMark/>
          </w:tcPr>
          <w:p w14:paraId="75391A6A" w14:textId="715EA869" w:rsidR="00E73B97" w:rsidRPr="00E94990" w:rsidRDefault="00E73B97" w:rsidP="003961C6">
            <w:pPr>
              <w:widowControl w:val="0"/>
              <w:autoSpaceDE w:val="0"/>
              <w:autoSpaceDN w:val="0"/>
              <w:adjustRightInd w:val="0"/>
              <w:spacing w:line="256" w:lineRule="auto"/>
              <w:jc w:val="center"/>
            </w:pPr>
            <w:r w:rsidRPr="00E94990">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76A6D23F" w14:textId="77777777" w:rsidR="00E73B97" w:rsidRPr="00E94990" w:rsidRDefault="00E73B97" w:rsidP="003961C6">
            <w:pPr>
              <w:widowControl w:val="0"/>
              <w:autoSpaceDE w:val="0"/>
              <w:autoSpaceDN w:val="0"/>
              <w:adjustRightInd w:val="0"/>
              <w:spacing w:line="256" w:lineRule="auto"/>
              <w:jc w:val="center"/>
            </w:pPr>
            <w:r w:rsidRPr="00E94990">
              <w:t>Прирост &lt; 5% - 0 баллов;</w:t>
            </w:r>
          </w:p>
          <w:p w14:paraId="78DCBB50" w14:textId="77777777" w:rsidR="00E73B97" w:rsidRPr="00E94990" w:rsidRDefault="00E73B97" w:rsidP="003961C6">
            <w:pPr>
              <w:widowControl w:val="0"/>
              <w:autoSpaceDE w:val="0"/>
              <w:autoSpaceDN w:val="0"/>
              <w:adjustRightInd w:val="0"/>
              <w:spacing w:line="256" w:lineRule="auto"/>
              <w:jc w:val="center"/>
            </w:pPr>
            <w:r w:rsidRPr="00E94990">
              <w:t>Прирост &gt;= 5% - 0,5 балла;</w:t>
            </w:r>
          </w:p>
          <w:p w14:paraId="470AD2CA" w14:textId="77777777" w:rsidR="00E73B97" w:rsidRPr="00E94990" w:rsidRDefault="00E73B97" w:rsidP="003961C6">
            <w:pPr>
              <w:widowControl w:val="0"/>
              <w:autoSpaceDE w:val="0"/>
              <w:autoSpaceDN w:val="0"/>
              <w:adjustRightInd w:val="0"/>
              <w:spacing w:line="256" w:lineRule="auto"/>
              <w:jc w:val="center"/>
            </w:pPr>
            <w:r w:rsidRPr="00E94990">
              <w:t>Прирост &gt;= 10% - 1 балл;</w:t>
            </w:r>
          </w:p>
          <w:p w14:paraId="05456A6D" w14:textId="77777777" w:rsidR="00E73B97" w:rsidRPr="00E94990" w:rsidRDefault="00E73B97" w:rsidP="003961C6">
            <w:pPr>
              <w:widowControl w:val="0"/>
              <w:autoSpaceDE w:val="0"/>
              <w:autoSpaceDN w:val="0"/>
              <w:adjustRightInd w:val="0"/>
              <w:spacing w:line="256" w:lineRule="auto"/>
              <w:jc w:val="center"/>
            </w:pPr>
            <w:r w:rsidRPr="00E94990">
              <w:t xml:space="preserve">Выше среднего - 0,5 балла; </w:t>
            </w:r>
          </w:p>
          <w:p w14:paraId="7771827D" w14:textId="53107F4F" w:rsidR="00E73B97" w:rsidRPr="00E94990" w:rsidRDefault="00E73B97" w:rsidP="003961C6">
            <w:pPr>
              <w:widowControl w:val="0"/>
              <w:autoSpaceDE w:val="0"/>
              <w:autoSpaceDN w:val="0"/>
              <w:adjustRightInd w:val="0"/>
              <w:spacing w:line="256" w:lineRule="auto"/>
              <w:jc w:val="center"/>
            </w:pPr>
            <w:r w:rsidRPr="00E94990">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58A7FB28" w14:textId="457CD4F5" w:rsidR="00E73B97" w:rsidRPr="00E94990" w:rsidRDefault="00E73B97" w:rsidP="003961C6">
            <w:pPr>
              <w:widowControl w:val="0"/>
              <w:autoSpaceDE w:val="0"/>
              <w:autoSpaceDN w:val="0"/>
              <w:adjustRightInd w:val="0"/>
              <w:spacing w:line="256" w:lineRule="auto"/>
              <w:jc w:val="center"/>
            </w:pPr>
            <w:r w:rsidRPr="00E94990">
              <w:t>1</w:t>
            </w:r>
          </w:p>
        </w:tc>
      </w:tr>
      <w:tr w:rsidR="000E15E0" w:rsidRPr="00E94990" w14:paraId="722C5687"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2389C9ED" w14:textId="55BC5C27" w:rsidR="00E73B97" w:rsidRPr="00E94990" w:rsidRDefault="00E73B97" w:rsidP="003961C6">
            <w:pPr>
              <w:widowControl w:val="0"/>
              <w:autoSpaceDE w:val="0"/>
              <w:autoSpaceDN w:val="0"/>
              <w:adjustRightInd w:val="0"/>
              <w:spacing w:line="256" w:lineRule="auto"/>
              <w:jc w:val="center"/>
            </w:pPr>
            <w:r w:rsidRPr="00E94990">
              <w:t>2</w:t>
            </w:r>
            <w:r w:rsidR="001F5B86" w:rsidRPr="00E94990">
              <w:t>2</w:t>
            </w:r>
          </w:p>
        </w:tc>
        <w:tc>
          <w:tcPr>
            <w:tcW w:w="4666" w:type="dxa"/>
            <w:tcBorders>
              <w:top w:val="single" w:sz="4" w:space="0" w:color="auto"/>
              <w:left w:val="single" w:sz="4" w:space="0" w:color="auto"/>
              <w:bottom w:val="single" w:sz="4" w:space="0" w:color="auto"/>
              <w:right w:val="single" w:sz="4" w:space="0" w:color="auto"/>
            </w:tcBorders>
            <w:hideMark/>
          </w:tcPr>
          <w:p w14:paraId="7814488F" w14:textId="7145424E" w:rsidR="00E73B97" w:rsidRPr="00E94990" w:rsidRDefault="00E73B97" w:rsidP="003961C6">
            <w:pPr>
              <w:widowControl w:val="0"/>
              <w:autoSpaceDE w:val="0"/>
              <w:autoSpaceDN w:val="0"/>
              <w:adjustRightInd w:val="0"/>
              <w:spacing w:line="256" w:lineRule="auto"/>
              <w:jc w:val="both"/>
            </w:pPr>
            <w:r w:rsidRPr="00E94990">
              <w:t xml:space="preserve">Доля беременных женщин, вакцинированных </w:t>
            </w:r>
            <w:r w:rsidR="003866C8" w:rsidRPr="00E94990">
              <w:t>от</w:t>
            </w:r>
            <w:r w:rsidRPr="00E94990">
              <w:t xml:space="preserve"> новой коронавирусной инфекции (COVID-19), за период, от числа женщин, состоящих на учете по беременности и родам на начало периода.</w:t>
            </w:r>
          </w:p>
        </w:tc>
        <w:tc>
          <w:tcPr>
            <w:tcW w:w="2126" w:type="dxa"/>
            <w:tcBorders>
              <w:top w:val="single" w:sz="4" w:space="0" w:color="auto"/>
              <w:left w:val="single" w:sz="4" w:space="0" w:color="auto"/>
              <w:bottom w:val="single" w:sz="4" w:space="0" w:color="auto"/>
              <w:right w:val="single" w:sz="4" w:space="0" w:color="auto"/>
            </w:tcBorders>
            <w:hideMark/>
          </w:tcPr>
          <w:p w14:paraId="3D309062" w14:textId="566C551D" w:rsidR="00E73B97" w:rsidRPr="00E94990" w:rsidRDefault="00E73B97" w:rsidP="003961C6">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4039C8AA" w14:textId="77777777" w:rsidR="00E73B97" w:rsidRPr="00E94990" w:rsidRDefault="00E73B97" w:rsidP="003961C6">
            <w:pPr>
              <w:widowControl w:val="0"/>
              <w:autoSpaceDE w:val="0"/>
              <w:autoSpaceDN w:val="0"/>
              <w:adjustRightInd w:val="0"/>
              <w:spacing w:line="256" w:lineRule="auto"/>
              <w:jc w:val="center"/>
            </w:pPr>
            <w:r w:rsidRPr="00E94990">
              <w:t xml:space="preserve">100% плана или более - 1 балл; </w:t>
            </w:r>
          </w:p>
          <w:p w14:paraId="0B1FD1F4" w14:textId="03D4074A" w:rsidR="00E73B97" w:rsidRPr="00E94990" w:rsidRDefault="00E73B97" w:rsidP="003961C6">
            <w:pPr>
              <w:widowControl w:val="0"/>
              <w:autoSpaceDE w:val="0"/>
              <w:autoSpaceDN w:val="0"/>
              <w:adjustRightInd w:val="0"/>
              <w:spacing w:line="256" w:lineRule="auto"/>
              <w:jc w:val="center"/>
            </w:pPr>
            <w:r w:rsidRPr="00E94990">
              <w:t>Выше среднего - 0,5 балла</w:t>
            </w:r>
          </w:p>
        </w:tc>
        <w:tc>
          <w:tcPr>
            <w:tcW w:w="864" w:type="dxa"/>
            <w:tcBorders>
              <w:top w:val="single" w:sz="4" w:space="0" w:color="auto"/>
              <w:left w:val="single" w:sz="4" w:space="0" w:color="auto"/>
              <w:bottom w:val="single" w:sz="4" w:space="0" w:color="auto"/>
              <w:right w:val="single" w:sz="4" w:space="0" w:color="auto"/>
            </w:tcBorders>
            <w:hideMark/>
          </w:tcPr>
          <w:p w14:paraId="5EC622A7" w14:textId="3F1493F2" w:rsidR="00E73B97" w:rsidRPr="00E94990" w:rsidRDefault="00E73B97" w:rsidP="003961C6">
            <w:pPr>
              <w:widowControl w:val="0"/>
              <w:autoSpaceDE w:val="0"/>
              <w:autoSpaceDN w:val="0"/>
              <w:adjustRightInd w:val="0"/>
              <w:spacing w:line="256" w:lineRule="auto"/>
              <w:jc w:val="center"/>
            </w:pPr>
            <w:r w:rsidRPr="00E94990">
              <w:t>1</w:t>
            </w:r>
          </w:p>
        </w:tc>
      </w:tr>
      <w:tr w:rsidR="000E15E0" w:rsidRPr="00E94990" w14:paraId="4764A74F"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2A006E88" w14:textId="3BB8088A" w:rsidR="00E73B97" w:rsidRPr="00E94990" w:rsidRDefault="00E73B97" w:rsidP="003961C6">
            <w:pPr>
              <w:widowControl w:val="0"/>
              <w:autoSpaceDE w:val="0"/>
              <w:autoSpaceDN w:val="0"/>
              <w:adjustRightInd w:val="0"/>
              <w:spacing w:line="256" w:lineRule="auto"/>
              <w:jc w:val="center"/>
            </w:pPr>
            <w:r w:rsidRPr="00E94990">
              <w:t>2</w:t>
            </w:r>
            <w:r w:rsidR="001F5B86" w:rsidRPr="00E94990">
              <w:t>3</w:t>
            </w:r>
          </w:p>
        </w:tc>
        <w:tc>
          <w:tcPr>
            <w:tcW w:w="4666" w:type="dxa"/>
            <w:tcBorders>
              <w:top w:val="single" w:sz="4" w:space="0" w:color="auto"/>
              <w:left w:val="single" w:sz="4" w:space="0" w:color="auto"/>
              <w:bottom w:val="single" w:sz="4" w:space="0" w:color="auto"/>
              <w:right w:val="single" w:sz="4" w:space="0" w:color="auto"/>
            </w:tcBorders>
            <w:hideMark/>
          </w:tcPr>
          <w:p w14:paraId="6D9D2A0D" w14:textId="6E61527C" w:rsidR="00E73B97" w:rsidRPr="00E94990" w:rsidRDefault="00E73B97" w:rsidP="003961C6">
            <w:pPr>
              <w:widowControl w:val="0"/>
              <w:autoSpaceDE w:val="0"/>
              <w:autoSpaceDN w:val="0"/>
              <w:adjustRightInd w:val="0"/>
              <w:spacing w:line="256" w:lineRule="auto"/>
              <w:jc w:val="both"/>
            </w:pPr>
            <w:r w:rsidRPr="00E94990">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2126" w:type="dxa"/>
            <w:tcBorders>
              <w:top w:val="single" w:sz="4" w:space="0" w:color="auto"/>
              <w:left w:val="single" w:sz="4" w:space="0" w:color="auto"/>
              <w:bottom w:val="single" w:sz="4" w:space="0" w:color="auto"/>
              <w:right w:val="single" w:sz="4" w:space="0" w:color="auto"/>
            </w:tcBorders>
            <w:hideMark/>
          </w:tcPr>
          <w:p w14:paraId="41631BF9" w14:textId="52DE22D5" w:rsidR="00E73B97" w:rsidRPr="00E94990" w:rsidRDefault="00E73B97" w:rsidP="003961C6">
            <w:pPr>
              <w:widowControl w:val="0"/>
              <w:autoSpaceDE w:val="0"/>
              <w:autoSpaceDN w:val="0"/>
              <w:adjustRightInd w:val="0"/>
              <w:spacing w:line="256" w:lineRule="auto"/>
              <w:jc w:val="center"/>
            </w:pPr>
            <w:r w:rsidRPr="00E94990">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0B78ABC5" w14:textId="77777777" w:rsidR="00E73B97" w:rsidRPr="00E94990" w:rsidRDefault="00E73B97" w:rsidP="003961C6">
            <w:pPr>
              <w:widowControl w:val="0"/>
              <w:autoSpaceDE w:val="0"/>
              <w:autoSpaceDN w:val="0"/>
              <w:adjustRightInd w:val="0"/>
              <w:spacing w:line="256" w:lineRule="auto"/>
              <w:jc w:val="center"/>
            </w:pPr>
            <w:r w:rsidRPr="00E94990">
              <w:t>Прирост &lt; 5% - 0 баллов;</w:t>
            </w:r>
          </w:p>
          <w:p w14:paraId="2F626DB3" w14:textId="77777777" w:rsidR="00E73B97" w:rsidRPr="00E94990" w:rsidRDefault="00E73B97" w:rsidP="003961C6">
            <w:pPr>
              <w:widowControl w:val="0"/>
              <w:autoSpaceDE w:val="0"/>
              <w:autoSpaceDN w:val="0"/>
              <w:adjustRightInd w:val="0"/>
              <w:spacing w:line="256" w:lineRule="auto"/>
              <w:jc w:val="center"/>
            </w:pPr>
            <w:r w:rsidRPr="00E94990">
              <w:t>Прирост &gt;= 5% - 0,5 балла;</w:t>
            </w:r>
          </w:p>
          <w:p w14:paraId="6E172A4A" w14:textId="77777777" w:rsidR="00E73B97" w:rsidRPr="00E94990" w:rsidRDefault="00E73B97" w:rsidP="003961C6">
            <w:pPr>
              <w:widowControl w:val="0"/>
              <w:autoSpaceDE w:val="0"/>
              <w:autoSpaceDN w:val="0"/>
              <w:adjustRightInd w:val="0"/>
              <w:spacing w:line="256" w:lineRule="auto"/>
              <w:jc w:val="center"/>
            </w:pPr>
            <w:r w:rsidRPr="00E94990">
              <w:t>Прирост &gt;= 10% - 1 балл;</w:t>
            </w:r>
          </w:p>
          <w:p w14:paraId="09BE56EA" w14:textId="77777777" w:rsidR="00E73B97" w:rsidRPr="00E94990" w:rsidRDefault="00E73B97" w:rsidP="003961C6">
            <w:pPr>
              <w:widowControl w:val="0"/>
              <w:autoSpaceDE w:val="0"/>
              <w:autoSpaceDN w:val="0"/>
              <w:adjustRightInd w:val="0"/>
              <w:spacing w:line="256" w:lineRule="auto"/>
              <w:jc w:val="center"/>
            </w:pPr>
            <w:r w:rsidRPr="00E94990">
              <w:t xml:space="preserve">Выше среднего - 0,5 балла; </w:t>
            </w:r>
          </w:p>
          <w:p w14:paraId="6C15EC7D" w14:textId="66191690" w:rsidR="00E73B97" w:rsidRPr="00E94990" w:rsidRDefault="00E73B97" w:rsidP="003961C6">
            <w:pPr>
              <w:widowControl w:val="0"/>
              <w:autoSpaceDE w:val="0"/>
              <w:autoSpaceDN w:val="0"/>
              <w:adjustRightInd w:val="0"/>
              <w:spacing w:line="256" w:lineRule="auto"/>
              <w:jc w:val="center"/>
            </w:pPr>
            <w:r w:rsidRPr="00E94990">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201E59B8" w14:textId="2E87E6EF" w:rsidR="00E73B97" w:rsidRPr="00E94990" w:rsidRDefault="00E73B97" w:rsidP="003961C6">
            <w:pPr>
              <w:widowControl w:val="0"/>
              <w:autoSpaceDE w:val="0"/>
              <w:autoSpaceDN w:val="0"/>
              <w:adjustRightInd w:val="0"/>
              <w:spacing w:line="256" w:lineRule="auto"/>
              <w:jc w:val="center"/>
            </w:pPr>
            <w:r w:rsidRPr="00E94990">
              <w:t>1</w:t>
            </w:r>
          </w:p>
        </w:tc>
      </w:tr>
      <w:tr w:rsidR="000E15E0" w:rsidRPr="00E94990" w14:paraId="2755858E"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7B7355C4" w14:textId="26835B27" w:rsidR="00E73B97" w:rsidRPr="00E94990" w:rsidRDefault="00E73B97" w:rsidP="003961C6">
            <w:pPr>
              <w:widowControl w:val="0"/>
              <w:autoSpaceDE w:val="0"/>
              <w:autoSpaceDN w:val="0"/>
              <w:adjustRightInd w:val="0"/>
              <w:spacing w:line="256" w:lineRule="auto"/>
              <w:jc w:val="center"/>
            </w:pPr>
            <w:r w:rsidRPr="00E94990">
              <w:t>2</w:t>
            </w:r>
            <w:r w:rsidR="001F5B86" w:rsidRPr="00E94990">
              <w:t>4</w:t>
            </w:r>
          </w:p>
        </w:tc>
        <w:tc>
          <w:tcPr>
            <w:tcW w:w="4666" w:type="dxa"/>
            <w:tcBorders>
              <w:top w:val="single" w:sz="4" w:space="0" w:color="auto"/>
              <w:left w:val="single" w:sz="4" w:space="0" w:color="auto"/>
              <w:bottom w:val="single" w:sz="4" w:space="0" w:color="auto"/>
              <w:right w:val="single" w:sz="4" w:space="0" w:color="auto"/>
            </w:tcBorders>
            <w:hideMark/>
          </w:tcPr>
          <w:p w14:paraId="12AE38C4" w14:textId="6DBA7FF3" w:rsidR="00E73B97" w:rsidRPr="00E94990" w:rsidRDefault="00E73B97" w:rsidP="003961C6">
            <w:pPr>
              <w:widowControl w:val="0"/>
              <w:autoSpaceDE w:val="0"/>
              <w:autoSpaceDN w:val="0"/>
              <w:adjustRightInd w:val="0"/>
              <w:spacing w:line="256" w:lineRule="auto"/>
              <w:jc w:val="both"/>
            </w:pPr>
            <w:r w:rsidRPr="00E94990">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2126" w:type="dxa"/>
            <w:tcBorders>
              <w:top w:val="single" w:sz="4" w:space="0" w:color="auto"/>
              <w:left w:val="single" w:sz="4" w:space="0" w:color="auto"/>
              <w:bottom w:val="single" w:sz="4" w:space="0" w:color="auto"/>
              <w:right w:val="single" w:sz="4" w:space="0" w:color="auto"/>
            </w:tcBorders>
            <w:hideMark/>
          </w:tcPr>
          <w:p w14:paraId="40C474B8" w14:textId="68A0C935" w:rsidR="00E73B97" w:rsidRPr="00E94990" w:rsidRDefault="00E73B97" w:rsidP="003961C6">
            <w:pPr>
              <w:widowControl w:val="0"/>
              <w:autoSpaceDE w:val="0"/>
              <w:autoSpaceDN w:val="0"/>
              <w:adjustRightInd w:val="0"/>
              <w:spacing w:line="256" w:lineRule="auto"/>
              <w:jc w:val="center"/>
            </w:pPr>
            <w:r w:rsidRPr="00E94990">
              <w:t>Прирост показателя за период по отношению к показателю за предыдущий период</w:t>
            </w:r>
          </w:p>
        </w:tc>
        <w:tc>
          <w:tcPr>
            <w:tcW w:w="1838" w:type="dxa"/>
            <w:tcBorders>
              <w:top w:val="single" w:sz="4" w:space="0" w:color="auto"/>
              <w:left w:val="single" w:sz="4" w:space="0" w:color="auto"/>
              <w:bottom w:val="single" w:sz="4" w:space="0" w:color="auto"/>
              <w:right w:val="single" w:sz="4" w:space="0" w:color="auto"/>
            </w:tcBorders>
            <w:hideMark/>
          </w:tcPr>
          <w:p w14:paraId="5AF84828" w14:textId="77777777" w:rsidR="00E73B97" w:rsidRPr="00E94990" w:rsidRDefault="00E73B97" w:rsidP="003961C6">
            <w:pPr>
              <w:widowControl w:val="0"/>
              <w:autoSpaceDE w:val="0"/>
              <w:autoSpaceDN w:val="0"/>
              <w:adjustRightInd w:val="0"/>
              <w:spacing w:line="256" w:lineRule="auto"/>
              <w:jc w:val="center"/>
            </w:pPr>
            <w:r w:rsidRPr="00E94990">
              <w:t>Прирост &lt; 5% - 0 баллов;</w:t>
            </w:r>
          </w:p>
          <w:p w14:paraId="01F4FA61" w14:textId="77777777" w:rsidR="00E73B97" w:rsidRPr="00E94990" w:rsidRDefault="00E73B97" w:rsidP="003961C6">
            <w:pPr>
              <w:widowControl w:val="0"/>
              <w:autoSpaceDE w:val="0"/>
              <w:autoSpaceDN w:val="0"/>
              <w:adjustRightInd w:val="0"/>
              <w:spacing w:line="256" w:lineRule="auto"/>
              <w:jc w:val="center"/>
            </w:pPr>
            <w:r w:rsidRPr="00E94990">
              <w:t>Прирост &gt;= 5% - 0,5 балла;</w:t>
            </w:r>
          </w:p>
          <w:p w14:paraId="2E361888" w14:textId="77777777" w:rsidR="00E73B97" w:rsidRPr="00E94990" w:rsidRDefault="00E73B97" w:rsidP="003961C6">
            <w:pPr>
              <w:widowControl w:val="0"/>
              <w:autoSpaceDE w:val="0"/>
              <w:autoSpaceDN w:val="0"/>
              <w:adjustRightInd w:val="0"/>
              <w:spacing w:line="256" w:lineRule="auto"/>
              <w:jc w:val="center"/>
            </w:pPr>
            <w:r w:rsidRPr="00E94990">
              <w:t>Прирост &gt;= 10% - 1 балл;</w:t>
            </w:r>
          </w:p>
          <w:p w14:paraId="6C57E336" w14:textId="77777777" w:rsidR="00E73B97" w:rsidRPr="00E94990" w:rsidRDefault="00E73B97" w:rsidP="003961C6">
            <w:pPr>
              <w:widowControl w:val="0"/>
              <w:autoSpaceDE w:val="0"/>
              <w:autoSpaceDN w:val="0"/>
              <w:adjustRightInd w:val="0"/>
              <w:spacing w:line="256" w:lineRule="auto"/>
              <w:jc w:val="center"/>
            </w:pPr>
            <w:r w:rsidRPr="00E94990">
              <w:t xml:space="preserve">Выше среднего - 0,5 балла; </w:t>
            </w:r>
          </w:p>
          <w:p w14:paraId="5CB73C2B" w14:textId="02B47C3E" w:rsidR="00E73B97" w:rsidRPr="00E94990" w:rsidRDefault="00E73B97" w:rsidP="003961C6">
            <w:pPr>
              <w:widowControl w:val="0"/>
              <w:autoSpaceDE w:val="0"/>
              <w:autoSpaceDN w:val="0"/>
              <w:adjustRightInd w:val="0"/>
              <w:spacing w:line="256" w:lineRule="auto"/>
              <w:jc w:val="center"/>
            </w:pPr>
            <w:r w:rsidRPr="00E94990">
              <w:t>Максимально возможное значение - 1 балл</w:t>
            </w:r>
          </w:p>
        </w:tc>
        <w:tc>
          <w:tcPr>
            <w:tcW w:w="864" w:type="dxa"/>
            <w:tcBorders>
              <w:top w:val="single" w:sz="4" w:space="0" w:color="auto"/>
              <w:left w:val="single" w:sz="4" w:space="0" w:color="auto"/>
              <w:bottom w:val="single" w:sz="4" w:space="0" w:color="auto"/>
              <w:right w:val="single" w:sz="4" w:space="0" w:color="auto"/>
            </w:tcBorders>
            <w:hideMark/>
          </w:tcPr>
          <w:p w14:paraId="7C8C2432" w14:textId="178404BF" w:rsidR="00E73B97" w:rsidRPr="00E94990" w:rsidRDefault="00E73B97" w:rsidP="003961C6">
            <w:pPr>
              <w:widowControl w:val="0"/>
              <w:autoSpaceDE w:val="0"/>
              <w:autoSpaceDN w:val="0"/>
              <w:adjustRightInd w:val="0"/>
              <w:spacing w:line="256" w:lineRule="auto"/>
              <w:jc w:val="center"/>
            </w:pPr>
            <w:r w:rsidRPr="00E94990">
              <w:t>1</w:t>
            </w:r>
          </w:p>
        </w:tc>
      </w:tr>
      <w:tr w:rsidR="000E15E0" w:rsidRPr="00E94990" w14:paraId="46145903" w14:textId="77777777" w:rsidTr="00017D63">
        <w:tc>
          <w:tcPr>
            <w:tcW w:w="581" w:type="dxa"/>
            <w:tcBorders>
              <w:top w:val="single" w:sz="4" w:space="0" w:color="auto"/>
              <w:left w:val="single" w:sz="4" w:space="0" w:color="auto"/>
              <w:bottom w:val="single" w:sz="4" w:space="0" w:color="auto"/>
              <w:right w:val="single" w:sz="4" w:space="0" w:color="auto"/>
            </w:tcBorders>
            <w:hideMark/>
          </w:tcPr>
          <w:p w14:paraId="16F167F0" w14:textId="511CD7D9" w:rsidR="00E73B97" w:rsidRPr="00E94990" w:rsidRDefault="00E73B97" w:rsidP="003961C6">
            <w:pPr>
              <w:widowControl w:val="0"/>
              <w:autoSpaceDE w:val="0"/>
              <w:autoSpaceDN w:val="0"/>
              <w:adjustRightInd w:val="0"/>
              <w:spacing w:line="256" w:lineRule="auto"/>
              <w:jc w:val="center"/>
            </w:pPr>
            <w:r w:rsidRPr="00E94990">
              <w:t>2</w:t>
            </w:r>
            <w:r w:rsidR="001F5B86" w:rsidRPr="00E94990">
              <w:t>5</w:t>
            </w:r>
          </w:p>
        </w:tc>
        <w:tc>
          <w:tcPr>
            <w:tcW w:w="4666" w:type="dxa"/>
            <w:tcBorders>
              <w:top w:val="single" w:sz="4" w:space="0" w:color="auto"/>
              <w:left w:val="single" w:sz="4" w:space="0" w:color="auto"/>
              <w:bottom w:val="single" w:sz="4" w:space="0" w:color="auto"/>
              <w:right w:val="single" w:sz="4" w:space="0" w:color="auto"/>
            </w:tcBorders>
            <w:hideMark/>
          </w:tcPr>
          <w:p w14:paraId="462D2360" w14:textId="2F69E59B" w:rsidR="00E73B97" w:rsidRPr="00E94990" w:rsidRDefault="00E73B97" w:rsidP="003961C6">
            <w:pPr>
              <w:widowControl w:val="0"/>
              <w:autoSpaceDE w:val="0"/>
              <w:autoSpaceDN w:val="0"/>
              <w:adjustRightInd w:val="0"/>
              <w:spacing w:line="256" w:lineRule="auto"/>
              <w:jc w:val="both"/>
            </w:pPr>
            <w:r w:rsidRPr="00E94990">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2126" w:type="dxa"/>
            <w:tcBorders>
              <w:top w:val="single" w:sz="4" w:space="0" w:color="auto"/>
              <w:left w:val="single" w:sz="4" w:space="0" w:color="auto"/>
              <w:bottom w:val="single" w:sz="4" w:space="0" w:color="auto"/>
              <w:right w:val="single" w:sz="4" w:space="0" w:color="auto"/>
            </w:tcBorders>
            <w:hideMark/>
          </w:tcPr>
          <w:p w14:paraId="4CB2F4C3" w14:textId="12D1F1B5" w:rsidR="00E73B97" w:rsidRPr="00E94990" w:rsidRDefault="00E73B97" w:rsidP="003961C6">
            <w:pPr>
              <w:widowControl w:val="0"/>
              <w:autoSpaceDE w:val="0"/>
              <w:autoSpaceDN w:val="0"/>
              <w:adjustRightInd w:val="0"/>
              <w:spacing w:line="256" w:lineRule="auto"/>
              <w:jc w:val="center"/>
            </w:pPr>
            <w:r w:rsidRPr="00E94990">
              <w:t>Достижение планового показателя</w:t>
            </w:r>
          </w:p>
        </w:tc>
        <w:tc>
          <w:tcPr>
            <w:tcW w:w="1838" w:type="dxa"/>
            <w:tcBorders>
              <w:top w:val="single" w:sz="4" w:space="0" w:color="auto"/>
              <w:left w:val="single" w:sz="4" w:space="0" w:color="auto"/>
              <w:bottom w:val="single" w:sz="4" w:space="0" w:color="auto"/>
              <w:right w:val="single" w:sz="4" w:space="0" w:color="auto"/>
            </w:tcBorders>
            <w:hideMark/>
          </w:tcPr>
          <w:p w14:paraId="78297784" w14:textId="6A4C870F" w:rsidR="00E73B97" w:rsidRPr="00E94990" w:rsidRDefault="00E73B97" w:rsidP="003961C6">
            <w:pPr>
              <w:widowControl w:val="0"/>
              <w:autoSpaceDE w:val="0"/>
              <w:autoSpaceDN w:val="0"/>
              <w:adjustRightInd w:val="0"/>
              <w:spacing w:line="256" w:lineRule="auto"/>
              <w:jc w:val="center"/>
            </w:pPr>
            <w:r w:rsidRPr="00E94990">
              <w:t xml:space="preserve">100% плана или более - </w:t>
            </w:r>
            <w:r w:rsidR="00A21567" w:rsidRPr="00E94990">
              <w:t>2</w:t>
            </w:r>
            <w:r w:rsidRPr="00E94990">
              <w:t xml:space="preserve"> балл</w:t>
            </w:r>
            <w:r w:rsidR="00A21567" w:rsidRPr="00E94990">
              <w:t>а</w:t>
            </w:r>
            <w:r w:rsidRPr="00E94990">
              <w:t xml:space="preserve">; </w:t>
            </w:r>
          </w:p>
          <w:p w14:paraId="0864C358" w14:textId="7616919B" w:rsidR="00E73B97" w:rsidRPr="00E94990" w:rsidRDefault="00E73B97" w:rsidP="003961C6">
            <w:pPr>
              <w:widowControl w:val="0"/>
              <w:autoSpaceDE w:val="0"/>
              <w:autoSpaceDN w:val="0"/>
              <w:adjustRightInd w:val="0"/>
              <w:spacing w:line="256" w:lineRule="auto"/>
              <w:jc w:val="center"/>
            </w:pPr>
            <w:r w:rsidRPr="00E94990">
              <w:t xml:space="preserve">Выше среднего - </w:t>
            </w:r>
            <w:r w:rsidR="00A21567" w:rsidRPr="00E94990">
              <w:t>1</w:t>
            </w:r>
            <w:r w:rsidRPr="00E94990">
              <w:t xml:space="preserve"> балл</w:t>
            </w:r>
          </w:p>
        </w:tc>
        <w:tc>
          <w:tcPr>
            <w:tcW w:w="864" w:type="dxa"/>
            <w:tcBorders>
              <w:top w:val="single" w:sz="4" w:space="0" w:color="auto"/>
              <w:left w:val="single" w:sz="4" w:space="0" w:color="auto"/>
              <w:bottom w:val="single" w:sz="4" w:space="0" w:color="auto"/>
              <w:right w:val="single" w:sz="4" w:space="0" w:color="auto"/>
            </w:tcBorders>
            <w:hideMark/>
          </w:tcPr>
          <w:p w14:paraId="1CA6CD07" w14:textId="4B81E5EB" w:rsidR="00E73B97" w:rsidRPr="00E94990" w:rsidRDefault="00E73B97" w:rsidP="003961C6">
            <w:pPr>
              <w:widowControl w:val="0"/>
              <w:autoSpaceDE w:val="0"/>
              <w:autoSpaceDN w:val="0"/>
              <w:adjustRightInd w:val="0"/>
              <w:spacing w:line="256" w:lineRule="auto"/>
              <w:jc w:val="center"/>
            </w:pPr>
            <w:r w:rsidRPr="00E94990">
              <w:t>2</w:t>
            </w:r>
          </w:p>
        </w:tc>
      </w:tr>
    </w:tbl>
    <w:p w14:paraId="40030497" w14:textId="77777777" w:rsidR="00A80109" w:rsidRPr="00E94990" w:rsidRDefault="00A80109" w:rsidP="003961C6">
      <w:pPr>
        <w:pStyle w:val="ConsPlusNormal"/>
        <w:ind w:firstLine="709"/>
        <w:jc w:val="both"/>
        <w:rPr>
          <w:rFonts w:ascii="Times New Roman" w:hAnsi="Times New Roman" w:cs="Times New Roman"/>
          <w:sz w:val="24"/>
          <w:szCs w:val="24"/>
          <w:lang w:eastAsia="ru-RU"/>
        </w:rPr>
      </w:pPr>
    </w:p>
    <w:p w14:paraId="31B5A8A4" w14:textId="51C19334" w:rsidR="00A80109" w:rsidRPr="00E94990" w:rsidRDefault="00033BC3" w:rsidP="003961C6">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rPr>
        <w:t xml:space="preserve">Общие показатели (понижающий коэффициент к размеру стимулирующих выплат – </w:t>
      </w:r>
      <m:oMath>
        <m:sSub>
          <m:sSubPr>
            <m:ctrlPr>
              <w:rPr>
                <w:rFonts w:ascii="Cambria Math" w:eastAsia="Cambria Math" w:hAnsi="Cambria Math" w:cs="Times New Roman"/>
                <w:i/>
                <w:sz w:val="24"/>
                <w:szCs w:val="24"/>
              </w:rPr>
            </m:ctrlPr>
          </m:sSubPr>
          <m:e>
            <m:r>
              <w:rPr>
                <w:rFonts w:ascii="Cambria Math" w:eastAsia="Cambria Math" w:hAnsi="Cambria Math" w:cs="Times New Roman"/>
                <w:sz w:val="24"/>
                <w:szCs w:val="24"/>
              </w:rPr>
              <m:t>К</m:t>
            </m:r>
            <m:ctrlPr>
              <w:rPr>
                <w:rFonts w:ascii="Cambria Math" w:eastAsia="Cambria Math" w:hAnsi="Cambria Math" w:cs="Times New Roman"/>
                <w:sz w:val="24"/>
                <w:szCs w:val="24"/>
              </w:rPr>
            </m:ctrlPr>
          </m:e>
          <m:sub>
            <m:r>
              <w:rPr>
                <w:rFonts w:ascii="Cambria Math" w:eastAsia="Cambria Math" w:hAnsi="Cambria Math" w:cs="Times New Roman"/>
                <w:sz w:val="24"/>
                <w:szCs w:val="24"/>
              </w:rPr>
              <m:t>пон</m:t>
            </m:r>
            <m:ctrlPr>
              <w:rPr>
                <w:rFonts w:ascii="Cambria Math" w:eastAsia="Cambria Math" w:hAnsi="Cambria Math" w:cs="Times New Roman"/>
                <w:sz w:val="24"/>
                <w:szCs w:val="24"/>
              </w:rPr>
            </m:ctrlPr>
          </m:sub>
        </m:sSub>
      </m:oMath>
      <w:r w:rsidRPr="00E94990">
        <w:rPr>
          <w:rFonts w:ascii="Times New Roman" w:hAnsi="Times New Roman" w:cs="Times New Roman"/>
          <w:sz w:val="24"/>
          <w:szCs w:val="24"/>
        </w:rPr>
        <w:t>)</w:t>
      </w:r>
    </w:p>
    <w:p w14:paraId="031F9F7D" w14:textId="77777777" w:rsidR="00A80109" w:rsidRPr="00E94990" w:rsidRDefault="00A80109" w:rsidP="003961C6">
      <w:pPr>
        <w:pStyle w:val="ConsPlusNormal"/>
        <w:ind w:firstLine="709"/>
        <w:jc w:val="both"/>
        <w:rPr>
          <w:rFonts w:ascii="Times New Roman" w:hAnsi="Times New Roman" w:cs="Times New Roman"/>
          <w:sz w:val="24"/>
          <w:szCs w:val="24"/>
          <w:lang w:eastAsia="ru-RU"/>
        </w:rPr>
      </w:pPr>
    </w:p>
    <w:p w14:paraId="0DD11B62" w14:textId="5D69E9B5" w:rsidR="00A80109" w:rsidRPr="00E94990" w:rsidRDefault="00033BC3" w:rsidP="003961C6">
      <w:pPr>
        <w:pStyle w:val="ConsPlusNormal"/>
        <w:ind w:firstLine="709"/>
        <w:jc w:val="right"/>
        <w:rPr>
          <w:rFonts w:ascii="Times New Roman" w:hAnsi="Times New Roman" w:cs="Times New Roman"/>
          <w:sz w:val="24"/>
          <w:szCs w:val="24"/>
          <w:lang w:eastAsia="ru-RU"/>
        </w:rPr>
      </w:pPr>
      <w:r w:rsidRPr="00E94990">
        <w:rPr>
          <w:rFonts w:ascii="Times New Roman" w:hAnsi="Times New Roman" w:cs="Times New Roman"/>
          <w:sz w:val="24"/>
          <w:szCs w:val="24"/>
          <w:lang w:eastAsia="ru-RU"/>
        </w:rPr>
        <w:t>Таблица 1.1</w:t>
      </w:r>
    </w:p>
    <w:tbl>
      <w:tblPr>
        <w:tblStyle w:val="af0"/>
        <w:tblW w:w="9776" w:type="dxa"/>
        <w:tblLook w:val="04A0" w:firstRow="1" w:lastRow="0" w:firstColumn="1" w:lastColumn="0" w:noHBand="0" w:noVBand="1"/>
      </w:tblPr>
      <w:tblGrid>
        <w:gridCol w:w="688"/>
        <w:gridCol w:w="3199"/>
        <w:gridCol w:w="2019"/>
        <w:gridCol w:w="2648"/>
        <w:gridCol w:w="1216"/>
        <w:gridCol w:w="6"/>
      </w:tblGrid>
      <w:tr w:rsidR="00033BC3" w:rsidRPr="00E94990" w14:paraId="5C69996A" w14:textId="77777777" w:rsidTr="00033BC3">
        <w:trPr>
          <w:gridAfter w:val="1"/>
          <w:wAfter w:w="6" w:type="dxa"/>
        </w:trPr>
        <w:tc>
          <w:tcPr>
            <w:tcW w:w="9770" w:type="dxa"/>
            <w:gridSpan w:val="5"/>
            <w:vAlign w:val="center"/>
          </w:tcPr>
          <w:p w14:paraId="76CE1E34" w14:textId="75CFC59A" w:rsidR="00033BC3" w:rsidRPr="00E94990" w:rsidRDefault="00033BC3" w:rsidP="003961C6">
            <w:pPr>
              <w:pStyle w:val="ConsPlusNormal"/>
              <w:ind w:firstLine="0"/>
              <w:jc w:val="center"/>
              <w:rPr>
                <w:rFonts w:ascii="Times New Roman" w:hAnsi="Times New Roman" w:cs="Times New Roman"/>
                <w:sz w:val="24"/>
                <w:szCs w:val="24"/>
                <w:lang w:eastAsia="ru-RU"/>
              </w:rPr>
            </w:pPr>
            <w:r w:rsidRPr="00E94990">
              <w:rPr>
                <w:rFonts w:ascii="Times New Roman" w:hAnsi="Times New Roman" w:cs="Times New Roman"/>
              </w:rPr>
              <w:t>Оценка выполнения объемов медицинской помощи</w:t>
            </w:r>
          </w:p>
        </w:tc>
      </w:tr>
      <w:tr w:rsidR="00033BC3" w:rsidRPr="00E94990" w14:paraId="13CB2453" w14:textId="77777777" w:rsidTr="00CA0AA2">
        <w:tc>
          <w:tcPr>
            <w:tcW w:w="718" w:type="dxa"/>
            <w:vAlign w:val="center"/>
          </w:tcPr>
          <w:p w14:paraId="4F3133D7" w14:textId="10702A6D" w:rsidR="00033BC3" w:rsidRPr="00E94990" w:rsidRDefault="00033BC3" w:rsidP="003961C6">
            <w:pPr>
              <w:pStyle w:val="ConsPlusNormal"/>
              <w:ind w:firstLine="0"/>
              <w:jc w:val="both"/>
              <w:rPr>
                <w:rFonts w:ascii="Times New Roman" w:hAnsi="Times New Roman" w:cs="Times New Roman"/>
                <w:sz w:val="24"/>
                <w:szCs w:val="24"/>
                <w:lang w:eastAsia="ru-RU"/>
              </w:rPr>
            </w:pPr>
            <w:r w:rsidRPr="00E94990">
              <w:t>№</w:t>
            </w:r>
          </w:p>
        </w:tc>
        <w:tc>
          <w:tcPr>
            <w:tcW w:w="3388" w:type="dxa"/>
            <w:vAlign w:val="center"/>
          </w:tcPr>
          <w:p w14:paraId="2D9E920D" w14:textId="3A18581D" w:rsidR="00033BC3" w:rsidRPr="00E94990" w:rsidRDefault="00033BC3" w:rsidP="003961C6">
            <w:pPr>
              <w:pStyle w:val="ConsPlusNormal"/>
              <w:ind w:firstLine="0"/>
              <w:jc w:val="both"/>
              <w:rPr>
                <w:rFonts w:ascii="Times New Roman" w:eastAsiaTheme="minorHAnsi" w:hAnsi="Times New Roman" w:cs="Times New Roman"/>
              </w:rPr>
            </w:pPr>
            <w:r w:rsidRPr="00E94990">
              <w:rPr>
                <w:rFonts w:ascii="Times New Roman" w:hAnsi="Times New Roman" w:cs="Times New Roman"/>
              </w:rPr>
              <w:t>Наименование показателя</w:t>
            </w:r>
          </w:p>
        </w:tc>
        <w:tc>
          <w:tcPr>
            <w:tcW w:w="1559" w:type="dxa"/>
            <w:vAlign w:val="center"/>
          </w:tcPr>
          <w:p w14:paraId="3755D97C" w14:textId="52F91312" w:rsidR="00033BC3" w:rsidRPr="00E94990" w:rsidRDefault="00033BC3" w:rsidP="003961C6">
            <w:pPr>
              <w:pStyle w:val="ConsPlusNormal"/>
              <w:ind w:firstLine="0"/>
              <w:jc w:val="both"/>
              <w:rPr>
                <w:rFonts w:ascii="Times New Roman" w:hAnsi="Times New Roman" w:cs="Times New Roman"/>
              </w:rPr>
            </w:pPr>
            <w:r w:rsidRPr="00E94990">
              <w:rPr>
                <w:rFonts w:ascii="Times New Roman" w:hAnsi="Times New Roman" w:cs="Times New Roman"/>
              </w:rPr>
              <w:t>Предположительный результат</w:t>
            </w:r>
          </w:p>
        </w:tc>
        <w:tc>
          <w:tcPr>
            <w:tcW w:w="2835" w:type="dxa"/>
            <w:vAlign w:val="center"/>
          </w:tcPr>
          <w:p w14:paraId="73853EF0" w14:textId="76FE5993" w:rsidR="00033BC3" w:rsidRPr="00E94990" w:rsidRDefault="00033BC3" w:rsidP="003961C6">
            <w:pPr>
              <w:widowControl w:val="0"/>
              <w:autoSpaceDE w:val="0"/>
              <w:autoSpaceDN w:val="0"/>
              <w:adjustRightInd w:val="0"/>
              <w:spacing w:line="256" w:lineRule="auto"/>
              <w:jc w:val="center"/>
            </w:pPr>
            <w:r w:rsidRPr="00E94990">
              <w:t>Индикаторы выполнения показателя</w:t>
            </w:r>
          </w:p>
        </w:tc>
        <w:tc>
          <w:tcPr>
            <w:tcW w:w="1276" w:type="dxa"/>
            <w:gridSpan w:val="2"/>
            <w:vAlign w:val="center"/>
          </w:tcPr>
          <w:p w14:paraId="59CC75AC" w14:textId="06219FA9" w:rsidR="00033BC3" w:rsidRPr="00E94990" w:rsidRDefault="00A41FF4" w:rsidP="003961C6">
            <w:pPr>
              <w:pStyle w:val="ConsPlusNormal"/>
              <w:ind w:firstLine="0"/>
              <w:jc w:val="both"/>
              <w:rPr>
                <w:rFonts w:ascii="Times New Roman" w:hAnsi="Times New Roman" w:cs="Times New Roman"/>
              </w:rPr>
            </w:pPr>
            <w:r w:rsidRPr="00E94990">
              <w:rPr>
                <w:rFonts w:ascii="Times New Roman" w:hAnsi="Times New Roman" w:cs="Times New Roman"/>
              </w:rPr>
              <w:t>% выплат</w:t>
            </w:r>
            <w:r w:rsidR="00033BC3" w:rsidRPr="00E94990">
              <w:rPr>
                <w:rFonts w:ascii="Times New Roman" w:hAnsi="Times New Roman" w:cs="Times New Roman"/>
              </w:rPr>
              <w:t xml:space="preserve"> </w:t>
            </w:r>
          </w:p>
        </w:tc>
      </w:tr>
      <w:tr w:rsidR="00A41FF4" w:rsidRPr="00E94990" w14:paraId="0E49E5B1" w14:textId="77777777" w:rsidTr="00033BC3">
        <w:tc>
          <w:tcPr>
            <w:tcW w:w="718" w:type="dxa"/>
          </w:tcPr>
          <w:p w14:paraId="5A2F6055" w14:textId="622E47D8" w:rsidR="00033BC3" w:rsidRPr="00E94990" w:rsidRDefault="00033BC3" w:rsidP="003961C6">
            <w:pPr>
              <w:pStyle w:val="ConsPlusNormal"/>
              <w:ind w:firstLine="0"/>
              <w:jc w:val="both"/>
              <w:rPr>
                <w:rFonts w:ascii="Times New Roman" w:hAnsi="Times New Roman" w:cs="Times New Roman"/>
                <w:lang w:eastAsia="ru-RU"/>
              </w:rPr>
            </w:pPr>
            <w:r w:rsidRPr="00E94990">
              <w:rPr>
                <w:rFonts w:ascii="Times New Roman" w:hAnsi="Times New Roman" w:cs="Times New Roman"/>
                <w:lang w:eastAsia="ru-RU"/>
              </w:rPr>
              <w:t>1.1</w:t>
            </w:r>
          </w:p>
        </w:tc>
        <w:tc>
          <w:tcPr>
            <w:tcW w:w="3388" w:type="dxa"/>
          </w:tcPr>
          <w:p w14:paraId="668F7B23" w14:textId="61090EC7" w:rsidR="00033BC3" w:rsidRPr="00E94990" w:rsidRDefault="00033BC3" w:rsidP="003961C6">
            <w:pPr>
              <w:pStyle w:val="ConsPlusNormal"/>
              <w:ind w:firstLine="0"/>
              <w:jc w:val="both"/>
              <w:rPr>
                <w:rFonts w:ascii="Times New Roman" w:hAnsi="Times New Roman" w:cs="Times New Roman"/>
                <w:sz w:val="24"/>
                <w:szCs w:val="24"/>
                <w:lang w:eastAsia="ru-RU"/>
              </w:rPr>
            </w:pPr>
            <w:r w:rsidRPr="00E94990">
              <w:rPr>
                <w:rFonts w:ascii="Times New Roman" w:eastAsiaTheme="minorHAnsi" w:hAnsi="Times New Roman" w:cs="Times New Roman"/>
              </w:rPr>
              <w:t>Выполнение количества посещений с профилактической целью, подлежащих оплате в рамках подушевого финансирования</w:t>
            </w:r>
          </w:p>
        </w:tc>
        <w:tc>
          <w:tcPr>
            <w:tcW w:w="1559" w:type="dxa"/>
          </w:tcPr>
          <w:p w14:paraId="2973DAE3" w14:textId="3388CD26" w:rsidR="00033BC3" w:rsidRPr="00E94990" w:rsidRDefault="00033BC3" w:rsidP="003961C6">
            <w:pPr>
              <w:pStyle w:val="ConsPlusNormal"/>
              <w:ind w:firstLine="0"/>
              <w:jc w:val="both"/>
              <w:rPr>
                <w:rFonts w:ascii="Times New Roman" w:hAnsi="Times New Roman" w:cs="Times New Roman"/>
                <w:sz w:val="24"/>
                <w:szCs w:val="24"/>
                <w:lang w:eastAsia="ru-RU"/>
              </w:rPr>
            </w:pPr>
            <w:r w:rsidRPr="00E94990">
              <w:rPr>
                <w:rFonts w:ascii="Times New Roman" w:hAnsi="Times New Roman" w:cs="Times New Roman"/>
              </w:rPr>
              <w:t>Достижение планового показателя</w:t>
            </w:r>
          </w:p>
        </w:tc>
        <w:tc>
          <w:tcPr>
            <w:tcW w:w="2835" w:type="dxa"/>
          </w:tcPr>
          <w:p w14:paraId="2232F104" w14:textId="77777777" w:rsidR="00033BC3" w:rsidRPr="00E94990" w:rsidRDefault="00033BC3" w:rsidP="003961C6">
            <w:pPr>
              <w:widowControl w:val="0"/>
              <w:autoSpaceDE w:val="0"/>
              <w:autoSpaceDN w:val="0"/>
              <w:adjustRightInd w:val="0"/>
              <w:spacing w:line="256" w:lineRule="auto"/>
              <w:jc w:val="center"/>
            </w:pPr>
            <w:r w:rsidRPr="00E94990">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ППЦ</m:t>
                  </m:r>
                  <m:ctrlPr>
                    <w:rPr>
                      <w:rFonts w:ascii="Cambria Math" w:eastAsia="Cambria Math" w:hAnsi="Cambria Math"/>
                      <w:sz w:val="24"/>
                      <w:szCs w:val="24"/>
                    </w:rPr>
                  </m:ctrlPr>
                </m:sub>
              </m:sSub>
            </m:oMath>
            <w:r w:rsidRPr="00E94990">
              <w:t xml:space="preserve"> в зависимости от процента выполнения плана;</w:t>
            </w:r>
          </w:p>
          <w:p w14:paraId="5CA102E4" w14:textId="1754E180" w:rsidR="00033BC3" w:rsidRPr="00E94990" w:rsidRDefault="00033BC3" w:rsidP="003961C6">
            <w:pPr>
              <w:pStyle w:val="ConsPlusNormal"/>
              <w:ind w:firstLine="0"/>
              <w:jc w:val="both"/>
              <w:rPr>
                <w:rFonts w:ascii="Times New Roman" w:hAnsi="Times New Roman" w:cs="Times New Roman"/>
                <w:sz w:val="24"/>
                <w:szCs w:val="24"/>
                <w:lang w:eastAsia="ru-RU"/>
              </w:rPr>
            </w:pPr>
            <w:r w:rsidRPr="00E94990">
              <w:rPr>
                <w:rFonts w:ascii="Times New Roman" w:hAnsi="Times New Roman" w:cs="Times New Roman"/>
              </w:rPr>
              <w:t>Выполнение &gt;= 90% плана – 1,00</w:t>
            </w:r>
          </w:p>
        </w:tc>
        <w:tc>
          <w:tcPr>
            <w:tcW w:w="1276" w:type="dxa"/>
            <w:gridSpan w:val="2"/>
          </w:tcPr>
          <w:p w14:paraId="27F8C929" w14:textId="52F6B7A9" w:rsidR="00033BC3" w:rsidRPr="00E94990" w:rsidRDefault="00033BC3" w:rsidP="003961C6">
            <w:pPr>
              <w:pStyle w:val="ConsPlusNormal"/>
              <w:ind w:firstLine="0"/>
              <w:jc w:val="both"/>
              <w:rPr>
                <w:rFonts w:ascii="Times New Roman" w:hAnsi="Times New Roman" w:cs="Times New Roman"/>
                <w:sz w:val="24"/>
                <w:szCs w:val="24"/>
                <w:lang w:eastAsia="ru-RU"/>
              </w:rPr>
            </w:pPr>
            <w:r w:rsidRPr="00E94990">
              <w:rPr>
                <w:rFonts w:ascii="Times New Roman" w:hAnsi="Times New Roman" w:cs="Times New Roman"/>
              </w:rPr>
              <w:t>100</w:t>
            </w:r>
          </w:p>
        </w:tc>
      </w:tr>
      <w:tr w:rsidR="00A41FF4" w:rsidRPr="00E94990" w14:paraId="17879190" w14:textId="77777777" w:rsidTr="00033BC3">
        <w:tc>
          <w:tcPr>
            <w:tcW w:w="718" w:type="dxa"/>
          </w:tcPr>
          <w:p w14:paraId="43FD68D4" w14:textId="21A5170C" w:rsidR="00033BC3" w:rsidRPr="00E94990" w:rsidRDefault="00033BC3" w:rsidP="003961C6">
            <w:pPr>
              <w:pStyle w:val="ConsPlusNormal"/>
              <w:ind w:firstLine="0"/>
              <w:jc w:val="both"/>
              <w:rPr>
                <w:rFonts w:ascii="Times New Roman" w:hAnsi="Times New Roman" w:cs="Times New Roman"/>
                <w:lang w:eastAsia="ru-RU"/>
              </w:rPr>
            </w:pPr>
            <w:r w:rsidRPr="00E94990">
              <w:rPr>
                <w:rFonts w:ascii="Times New Roman" w:hAnsi="Times New Roman" w:cs="Times New Roman"/>
                <w:lang w:eastAsia="ru-RU"/>
              </w:rPr>
              <w:t>1.2</w:t>
            </w:r>
          </w:p>
        </w:tc>
        <w:tc>
          <w:tcPr>
            <w:tcW w:w="3388" w:type="dxa"/>
          </w:tcPr>
          <w:p w14:paraId="6BAB6953" w14:textId="0CB225B4" w:rsidR="00033BC3" w:rsidRPr="00E94990" w:rsidRDefault="00033BC3" w:rsidP="003961C6">
            <w:pPr>
              <w:pStyle w:val="ConsPlusNormal"/>
              <w:ind w:firstLine="0"/>
              <w:jc w:val="both"/>
              <w:rPr>
                <w:rFonts w:ascii="Times New Roman" w:hAnsi="Times New Roman" w:cs="Times New Roman"/>
                <w:sz w:val="24"/>
                <w:szCs w:val="24"/>
                <w:lang w:eastAsia="ru-RU"/>
              </w:rPr>
            </w:pPr>
            <w:r w:rsidRPr="00E94990">
              <w:rPr>
                <w:rFonts w:ascii="Times New Roman" w:eastAsiaTheme="minorHAnsi" w:hAnsi="Times New Roman" w:cs="Times New Roman"/>
              </w:rPr>
              <w:t>Выполнение количества обращений в связи с заболеваниями, подлежащих оплате в рамках подушевого финансирования</w:t>
            </w:r>
          </w:p>
        </w:tc>
        <w:tc>
          <w:tcPr>
            <w:tcW w:w="1559" w:type="dxa"/>
          </w:tcPr>
          <w:p w14:paraId="29F48CF7" w14:textId="295D11BB" w:rsidR="00033BC3" w:rsidRPr="00E94990" w:rsidRDefault="00033BC3" w:rsidP="003961C6">
            <w:pPr>
              <w:pStyle w:val="ConsPlusNormal"/>
              <w:ind w:firstLine="0"/>
              <w:jc w:val="both"/>
              <w:rPr>
                <w:rFonts w:ascii="Times New Roman" w:hAnsi="Times New Roman" w:cs="Times New Roman"/>
                <w:sz w:val="24"/>
                <w:szCs w:val="24"/>
                <w:lang w:eastAsia="ru-RU"/>
              </w:rPr>
            </w:pPr>
            <w:r w:rsidRPr="00E94990">
              <w:rPr>
                <w:rFonts w:ascii="Times New Roman" w:hAnsi="Times New Roman" w:cs="Times New Roman"/>
              </w:rPr>
              <w:t>Достижение планового показателя</w:t>
            </w:r>
          </w:p>
        </w:tc>
        <w:tc>
          <w:tcPr>
            <w:tcW w:w="2835" w:type="dxa"/>
          </w:tcPr>
          <w:p w14:paraId="727DF445" w14:textId="77777777" w:rsidR="00033BC3" w:rsidRPr="00E94990" w:rsidRDefault="00033BC3" w:rsidP="003961C6">
            <w:pPr>
              <w:widowControl w:val="0"/>
              <w:autoSpaceDE w:val="0"/>
              <w:autoSpaceDN w:val="0"/>
              <w:adjustRightInd w:val="0"/>
              <w:spacing w:line="256" w:lineRule="auto"/>
              <w:jc w:val="center"/>
            </w:pPr>
            <w:r w:rsidRPr="00E94990">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ОЗ</m:t>
                  </m:r>
                  <m:ctrlPr>
                    <w:rPr>
                      <w:rFonts w:ascii="Cambria Math" w:eastAsia="Cambria Math" w:hAnsi="Cambria Math"/>
                      <w:sz w:val="24"/>
                      <w:szCs w:val="24"/>
                    </w:rPr>
                  </m:ctrlPr>
                </m:sub>
              </m:sSub>
            </m:oMath>
            <w:r w:rsidRPr="00E94990">
              <w:t xml:space="preserve"> в зависимости от процента выполнения плана;</w:t>
            </w:r>
          </w:p>
          <w:p w14:paraId="25D0A44B" w14:textId="6510E3E4" w:rsidR="00033BC3" w:rsidRPr="00E94990" w:rsidRDefault="00033BC3" w:rsidP="003961C6">
            <w:pPr>
              <w:pStyle w:val="ConsPlusNormal"/>
              <w:ind w:firstLine="0"/>
              <w:jc w:val="both"/>
              <w:rPr>
                <w:rFonts w:ascii="Times New Roman" w:hAnsi="Times New Roman" w:cs="Times New Roman"/>
                <w:sz w:val="24"/>
                <w:szCs w:val="24"/>
                <w:lang w:eastAsia="ru-RU"/>
              </w:rPr>
            </w:pPr>
            <w:r w:rsidRPr="00E94990">
              <w:rPr>
                <w:rFonts w:ascii="Times New Roman" w:hAnsi="Times New Roman" w:cs="Times New Roman"/>
              </w:rPr>
              <w:t>Выполнение &gt;= 90% плана – 1,00</w:t>
            </w:r>
          </w:p>
        </w:tc>
        <w:tc>
          <w:tcPr>
            <w:tcW w:w="1276" w:type="dxa"/>
            <w:gridSpan w:val="2"/>
          </w:tcPr>
          <w:p w14:paraId="503B8C70" w14:textId="5DF0C11C" w:rsidR="00033BC3" w:rsidRPr="00E94990" w:rsidRDefault="00033BC3" w:rsidP="003961C6">
            <w:pPr>
              <w:pStyle w:val="ConsPlusNormal"/>
              <w:ind w:firstLine="0"/>
              <w:jc w:val="both"/>
              <w:rPr>
                <w:rFonts w:ascii="Times New Roman" w:hAnsi="Times New Roman" w:cs="Times New Roman"/>
                <w:sz w:val="24"/>
                <w:szCs w:val="24"/>
                <w:lang w:eastAsia="ru-RU"/>
              </w:rPr>
            </w:pPr>
            <w:r w:rsidRPr="00E94990">
              <w:rPr>
                <w:rFonts w:ascii="Times New Roman" w:hAnsi="Times New Roman" w:cs="Times New Roman"/>
              </w:rPr>
              <w:t>100</w:t>
            </w:r>
          </w:p>
        </w:tc>
      </w:tr>
    </w:tbl>
    <w:p w14:paraId="64A6B15E" w14:textId="77777777" w:rsidR="00A80109" w:rsidRPr="00E94990" w:rsidRDefault="00A80109" w:rsidP="003961C6">
      <w:pPr>
        <w:pStyle w:val="ConsPlusNormal"/>
        <w:ind w:firstLine="709"/>
        <w:jc w:val="both"/>
        <w:rPr>
          <w:rFonts w:ascii="Times New Roman" w:hAnsi="Times New Roman" w:cs="Times New Roman"/>
          <w:sz w:val="24"/>
          <w:szCs w:val="24"/>
          <w:lang w:eastAsia="ru-RU"/>
        </w:rPr>
      </w:pPr>
    </w:p>
    <w:p w14:paraId="1A3D0500" w14:textId="77777777" w:rsidR="00A80109" w:rsidRPr="00E94990" w:rsidRDefault="00A80109" w:rsidP="003961C6">
      <w:pPr>
        <w:pStyle w:val="ConsPlusNormal"/>
        <w:ind w:firstLine="709"/>
        <w:jc w:val="both"/>
        <w:rPr>
          <w:rFonts w:ascii="Times New Roman" w:hAnsi="Times New Roman" w:cs="Times New Roman"/>
          <w:sz w:val="24"/>
          <w:szCs w:val="24"/>
          <w:lang w:eastAsia="ru-RU"/>
        </w:rPr>
      </w:pPr>
    </w:p>
    <w:p w14:paraId="3C4C4BAA" w14:textId="69EF3E7C" w:rsidR="00385D2D" w:rsidRPr="00E94990" w:rsidRDefault="00385D2D" w:rsidP="003961C6">
      <w:pPr>
        <w:pStyle w:val="ConsPlusNormal"/>
        <w:ind w:firstLine="709"/>
        <w:jc w:val="both"/>
        <w:rPr>
          <w:rFonts w:ascii="Times New Roman" w:hAnsi="Times New Roman" w:cs="Times New Roman"/>
          <w:sz w:val="24"/>
          <w:szCs w:val="24"/>
          <w:lang w:eastAsia="ru-RU"/>
        </w:rPr>
      </w:pPr>
      <w:r w:rsidRPr="00E94990">
        <w:rPr>
          <w:rFonts w:ascii="Times New Roman" w:hAnsi="Times New Roman" w:cs="Times New Roman"/>
          <w:sz w:val="24"/>
          <w:szCs w:val="24"/>
          <w:lang w:eastAsia="ru-RU"/>
        </w:rPr>
        <w:t xml:space="preserve">&lt;*&gt; По набору кодов Международной статистической </w:t>
      </w:r>
      <w:hyperlink r:id="rId19" w:history="1">
        <w:r w:rsidRPr="00E94990">
          <w:rPr>
            <w:rFonts w:ascii="Times New Roman" w:hAnsi="Times New Roman" w:cs="Times New Roman"/>
            <w:sz w:val="24"/>
            <w:szCs w:val="24"/>
            <w:lang w:eastAsia="ru-RU"/>
          </w:rPr>
          <w:t>классификацией</w:t>
        </w:r>
      </w:hyperlink>
      <w:r w:rsidRPr="00E94990">
        <w:rPr>
          <w:rFonts w:ascii="Times New Roman" w:hAnsi="Times New Roman" w:cs="Times New Roman"/>
          <w:sz w:val="24"/>
          <w:szCs w:val="24"/>
          <w:lang w:eastAsia="ru-RU"/>
        </w:rPr>
        <w:t xml:space="preserve"> болезней и проблем, связанных со здоровьем, десятого пересмотра (МКБ-10).</w:t>
      </w:r>
    </w:p>
    <w:p w14:paraId="55FF808A" w14:textId="77777777" w:rsidR="00385D2D" w:rsidRPr="00E94990" w:rsidRDefault="00385D2D" w:rsidP="003961C6">
      <w:pPr>
        <w:pStyle w:val="ConsPlusNormal"/>
        <w:ind w:firstLine="709"/>
        <w:jc w:val="both"/>
        <w:rPr>
          <w:rFonts w:ascii="Times New Roman" w:hAnsi="Times New Roman" w:cs="Times New Roman"/>
          <w:sz w:val="24"/>
          <w:szCs w:val="24"/>
          <w:lang w:eastAsia="ru-RU"/>
        </w:rPr>
      </w:pPr>
      <w:bookmarkStart w:id="15" w:name="Par8444"/>
      <w:bookmarkEnd w:id="15"/>
      <w:r w:rsidRPr="00E94990">
        <w:rPr>
          <w:rFonts w:ascii="Times New Roman" w:hAnsi="Times New Roman" w:cs="Times New Roman"/>
          <w:sz w:val="24"/>
          <w:szCs w:val="24"/>
          <w:lang w:eastAsia="ru-RU"/>
        </w:rPr>
        <w:t>&lt;**&gt;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w:t>
      </w:r>
    </w:p>
    <w:p w14:paraId="45F3086C" w14:textId="63CD6F0C" w:rsidR="00385D2D" w:rsidRPr="00E94990" w:rsidRDefault="00385D2D" w:rsidP="003961C6">
      <w:pPr>
        <w:ind w:firstLine="540"/>
        <w:jc w:val="both"/>
        <w:rPr>
          <w:sz w:val="24"/>
          <w:szCs w:val="24"/>
        </w:rPr>
      </w:pPr>
      <w:bookmarkStart w:id="16" w:name="Par8445"/>
      <w:bookmarkEnd w:id="16"/>
      <w:r w:rsidRPr="00E94990">
        <w:rPr>
          <w:sz w:val="24"/>
          <w:szCs w:val="24"/>
        </w:rPr>
        <w:t xml:space="preserve">&lt;***&gt; Выполненным считается показатель со значением 0,5 и более баллов. В случае, если медицинская организация удовлетворяет нескольким критериям для начисления баллов - присваивается максимальный из возможных для начисления балл. В случае, если значение, указанное в знаменателе соответствующих формул, приведенных в </w:t>
      </w:r>
      <w:hyperlink r:id="rId20" w:history="1">
        <w:r w:rsidRPr="00E94990">
          <w:rPr>
            <w:sz w:val="24"/>
            <w:szCs w:val="24"/>
          </w:rPr>
          <w:t>таблице</w:t>
        </w:r>
      </w:hyperlink>
      <w:r w:rsidRPr="00E94990">
        <w:rPr>
          <w:sz w:val="24"/>
          <w:szCs w:val="24"/>
        </w:rPr>
        <w:t xml:space="preserve"> 2, равняется нулю, баллы по показателю не начисляются</w:t>
      </w:r>
      <w:r w:rsidR="003866C8" w:rsidRPr="00E94990">
        <w:rPr>
          <w:sz w:val="24"/>
          <w:szCs w:val="24"/>
        </w:rPr>
        <w:t>, а указанный показатель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r w:rsidRPr="00E94990">
        <w:rPr>
          <w:sz w:val="24"/>
          <w:szCs w:val="24"/>
        </w:rPr>
        <w:t>.</w:t>
      </w:r>
    </w:p>
    <w:p w14:paraId="5CA9D14E" w14:textId="3B6CD116" w:rsidR="004A3CD2" w:rsidRPr="00E94990" w:rsidRDefault="00385D2D" w:rsidP="003961C6">
      <w:pPr>
        <w:pStyle w:val="a3"/>
        <w:autoSpaceDE w:val="0"/>
        <w:autoSpaceDN w:val="0"/>
        <w:adjustRightInd w:val="0"/>
        <w:spacing w:after="0" w:line="240" w:lineRule="auto"/>
        <w:ind w:left="0" w:firstLine="709"/>
        <w:jc w:val="both"/>
        <w:rPr>
          <w:rFonts w:eastAsiaTheme="minorHAnsi"/>
          <w:sz w:val="24"/>
          <w:szCs w:val="24"/>
        </w:rPr>
      </w:pPr>
      <w:r w:rsidRPr="00E94990">
        <w:rPr>
          <w:rFonts w:ascii="Times New Roman" w:eastAsia="Times New Roman" w:hAnsi="Times New Roman"/>
          <w:sz w:val="24"/>
          <w:szCs w:val="24"/>
          <w:lang w:eastAsia="ru-RU"/>
        </w:rPr>
        <w:t xml:space="preserve">&lt;****&gt; </w:t>
      </w:r>
      <w:r w:rsidR="008E3D9D" w:rsidRPr="00E94990">
        <w:rPr>
          <w:rFonts w:ascii="Times New Roman" w:eastAsia="Times New Roman" w:hAnsi="Times New Roman"/>
          <w:sz w:val="24"/>
          <w:szCs w:val="24"/>
          <w:lang w:eastAsia="ru-RU"/>
        </w:rPr>
        <w:t>Среднее значение в ХМАО-Югре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таблице 2, на сумму значений, указанных в знаменателе соответствующих формул, приведенных в таблице 2. Полученное значение умножается на 100 по аналогии с алгоритмом, описанным в таблице 2.</w:t>
      </w:r>
    </w:p>
    <w:p w14:paraId="26E25AD4" w14:textId="589E0066" w:rsidR="004A3CD2" w:rsidRPr="00E94990" w:rsidRDefault="004A3CD2" w:rsidP="003961C6">
      <w:pPr>
        <w:tabs>
          <w:tab w:val="left" w:pos="2460"/>
        </w:tabs>
        <w:rPr>
          <w:rFonts w:eastAsiaTheme="minorHAnsi"/>
          <w:sz w:val="24"/>
          <w:szCs w:val="24"/>
        </w:rPr>
        <w:sectPr w:rsidR="004A3CD2" w:rsidRPr="00E94990">
          <w:footerReference w:type="default" r:id="rId21"/>
          <w:pgSz w:w="11906" w:h="16838"/>
          <w:pgMar w:top="1134" w:right="567" w:bottom="1134" w:left="1559" w:header="709" w:footer="709" w:gutter="0"/>
          <w:cols w:space="720"/>
        </w:sectPr>
      </w:pPr>
    </w:p>
    <w:p w14:paraId="54C34D7B" w14:textId="77777777" w:rsidR="004E0B9D" w:rsidRPr="00E94990" w:rsidRDefault="004E0B9D" w:rsidP="003961C6">
      <w:pPr>
        <w:spacing w:after="160" w:line="256" w:lineRule="auto"/>
        <w:jc w:val="right"/>
        <w:rPr>
          <w:rFonts w:eastAsiaTheme="minorHAnsi"/>
          <w:sz w:val="24"/>
          <w:szCs w:val="24"/>
        </w:rPr>
      </w:pPr>
      <w:r w:rsidRPr="00E94990">
        <w:rPr>
          <w:rFonts w:eastAsiaTheme="minorHAnsi"/>
          <w:sz w:val="24"/>
          <w:szCs w:val="24"/>
        </w:rPr>
        <w:t>Таблица 2</w:t>
      </w:r>
    </w:p>
    <w:p w14:paraId="6380590C" w14:textId="02F21481" w:rsidR="004E0B9D" w:rsidRPr="00E94990" w:rsidRDefault="007A12A1" w:rsidP="003961C6">
      <w:pPr>
        <w:spacing w:after="160" w:line="256" w:lineRule="auto"/>
        <w:rPr>
          <w:rFonts w:eastAsiaTheme="minorHAnsi"/>
          <w:sz w:val="24"/>
          <w:szCs w:val="24"/>
        </w:rPr>
      </w:pPr>
      <w:r w:rsidRPr="00E94990">
        <w:rPr>
          <w:sz w:val="24"/>
          <w:szCs w:val="24"/>
        </w:rPr>
        <w:t>Порядок расчета значений показателей результативности деятельности медицинских организаций в амбула</w:t>
      </w:r>
      <w:r w:rsidR="005667C9" w:rsidRPr="00E94990">
        <w:rPr>
          <w:sz w:val="24"/>
          <w:szCs w:val="24"/>
        </w:rPr>
        <w:t>т</w:t>
      </w:r>
      <w:r w:rsidRPr="00E94990">
        <w:rPr>
          <w:sz w:val="24"/>
          <w:szCs w:val="24"/>
        </w:rPr>
        <w:t>орных условиях (АП)</w:t>
      </w:r>
      <w:r w:rsidR="004E0B9D" w:rsidRPr="00E94990">
        <w:rPr>
          <w:sz w:val="24"/>
          <w:szCs w:val="24"/>
        </w:rPr>
        <w:t>.</w:t>
      </w: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542"/>
        <w:gridCol w:w="5705"/>
        <w:gridCol w:w="993"/>
        <w:gridCol w:w="4252"/>
      </w:tblGrid>
      <w:tr w:rsidR="000E15E0" w:rsidRPr="00E94990" w14:paraId="7A7CD61F" w14:textId="77777777" w:rsidTr="000F6AEC">
        <w:tc>
          <w:tcPr>
            <w:tcW w:w="454" w:type="dxa"/>
            <w:vAlign w:val="center"/>
            <w:hideMark/>
          </w:tcPr>
          <w:p w14:paraId="4E57C724" w14:textId="5C30C1A2" w:rsidR="00E122F6" w:rsidRPr="00E94990" w:rsidRDefault="00BB1AE2" w:rsidP="003961C6">
            <w:pPr>
              <w:widowControl w:val="0"/>
              <w:autoSpaceDE w:val="0"/>
              <w:autoSpaceDN w:val="0"/>
              <w:adjustRightInd w:val="0"/>
              <w:spacing w:line="256" w:lineRule="auto"/>
              <w:jc w:val="center"/>
            </w:pPr>
            <w:r w:rsidRPr="00E94990">
              <w:t>№</w:t>
            </w:r>
          </w:p>
        </w:tc>
        <w:tc>
          <w:tcPr>
            <w:tcW w:w="3542" w:type="dxa"/>
            <w:vAlign w:val="center"/>
            <w:hideMark/>
          </w:tcPr>
          <w:p w14:paraId="187F8221" w14:textId="77777777" w:rsidR="00E122F6" w:rsidRPr="00E94990" w:rsidRDefault="00E122F6" w:rsidP="003961C6">
            <w:pPr>
              <w:widowControl w:val="0"/>
              <w:autoSpaceDE w:val="0"/>
              <w:autoSpaceDN w:val="0"/>
              <w:adjustRightInd w:val="0"/>
              <w:spacing w:line="256" w:lineRule="auto"/>
              <w:jc w:val="center"/>
            </w:pPr>
            <w:r w:rsidRPr="00E94990">
              <w:t>Наименование показателя</w:t>
            </w:r>
          </w:p>
        </w:tc>
        <w:tc>
          <w:tcPr>
            <w:tcW w:w="5705" w:type="dxa"/>
            <w:vAlign w:val="center"/>
            <w:hideMark/>
          </w:tcPr>
          <w:p w14:paraId="6EAFDB7E" w14:textId="77777777" w:rsidR="00E122F6" w:rsidRPr="00E94990" w:rsidRDefault="00E122F6" w:rsidP="003961C6">
            <w:pPr>
              <w:widowControl w:val="0"/>
              <w:autoSpaceDE w:val="0"/>
              <w:autoSpaceDN w:val="0"/>
              <w:adjustRightInd w:val="0"/>
              <w:spacing w:line="256" w:lineRule="auto"/>
              <w:jc w:val="center"/>
            </w:pPr>
            <w:r w:rsidRPr="00E94990">
              <w:t xml:space="preserve">Формула расчета </w:t>
            </w:r>
            <w:hyperlink r:id="rId22" w:anchor="Par8883" w:tooltip="&lt;**&gt; В условиях распространения новой коронавирусной инфекции (COVID-19) методика расчета показателя может быть скорректирована на предмет исключения из расчета периода, когда деятельность медицинской организации (в части соответствующего направления деят" w:history="1">
              <w:r w:rsidRPr="00E94990">
                <w:rPr>
                  <w:u w:val="single"/>
                </w:rPr>
                <w:t>&lt;**&gt;</w:t>
              </w:r>
            </w:hyperlink>
          </w:p>
        </w:tc>
        <w:tc>
          <w:tcPr>
            <w:tcW w:w="993" w:type="dxa"/>
            <w:vAlign w:val="center"/>
            <w:hideMark/>
          </w:tcPr>
          <w:p w14:paraId="6B8450C1" w14:textId="77777777" w:rsidR="00E122F6" w:rsidRPr="00E94990" w:rsidRDefault="00E122F6" w:rsidP="003961C6">
            <w:pPr>
              <w:widowControl w:val="0"/>
              <w:autoSpaceDE w:val="0"/>
              <w:autoSpaceDN w:val="0"/>
              <w:adjustRightInd w:val="0"/>
              <w:spacing w:line="256" w:lineRule="auto"/>
              <w:jc w:val="center"/>
            </w:pPr>
            <w:r w:rsidRPr="00E94990">
              <w:t>Единицы измерения</w:t>
            </w:r>
          </w:p>
        </w:tc>
        <w:tc>
          <w:tcPr>
            <w:tcW w:w="4252" w:type="dxa"/>
            <w:vAlign w:val="center"/>
            <w:hideMark/>
          </w:tcPr>
          <w:p w14:paraId="4E1AF02D" w14:textId="77777777" w:rsidR="00E122F6" w:rsidRPr="00E94990" w:rsidRDefault="00E122F6" w:rsidP="003961C6">
            <w:pPr>
              <w:widowControl w:val="0"/>
              <w:autoSpaceDE w:val="0"/>
              <w:autoSpaceDN w:val="0"/>
              <w:adjustRightInd w:val="0"/>
              <w:spacing w:line="256" w:lineRule="auto"/>
              <w:jc w:val="center"/>
            </w:pPr>
            <w:r w:rsidRPr="00E94990">
              <w:t>Источник</w:t>
            </w:r>
          </w:p>
        </w:tc>
      </w:tr>
      <w:tr w:rsidR="000E15E0" w:rsidRPr="00E94990" w14:paraId="0C921A3A" w14:textId="77777777" w:rsidTr="00850034">
        <w:tc>
          <w:tcPr>
            <w:tcW w:w="14946" w:type="dxa"/>
            <w:gridSpan w:val="5"/>
            <w:hideMark/>
          </w:tcPr>
          <w:p w14:paraId="222F530F" w14:textId="77777777" w:rsidR="00E122F6" w:rsidRPr="00E94990" w:rsidRDefault="00E122F6" w:rsidP="003961C6">
            <w:pPr>
              <w:widowControl w:val="0"/>
              <w:autoSpaceDE w:val="0"/>
              <w:autoSpaceDN w:val="0"/>
              <w:adjustRightInd w:val="0"/>
              <w:spacing w:line="256" w:lineRule="auto"/>
              <w:jc w:val="center"/>
              <w:outlineLvl w:val="2"/>
            </w:pPr>
            <w:r w:rsidRPr="00E94990">
              <w:t>Взрослое население (в возрасте 18 лет и старше)</w:t>
            </w:r>
          </w:p>
        </w:tc>
      </w:tr>
      <w:tr w:rsidR="000E15E0" w:rsidRPr="00E94990" w14:paraId="439B8885" w14:textId="77777777" w:rsidTr="00850034">
        <w:tc>
          <w:tcPr>
            <w:tcW w:w="14946" w:type="dxa"/>
            <w:gridSpan w:val="5"/>
            <w:hideMark/>
          </w:tcPr>
          <w:p w14:paraId="5C04EA40" w14:textId="77777777" w:rsidR="00E122F6" w:rsidRPr="00E94990" w:rsidRDefault="00E122F6" w:rsidP="003961C6">
            <w:pPr>
              <w:widowControl w:val="0"/>
              <w:autoSpaceDE w:val="0"/>
              <w:autoSpaceDN w:val="0"/>
              <w:adjustRightInd w:val="0"/>
              <w:spacing w:line="256" w:lineRule="auto"/>
              <w:jc w:val="center"/>
              <w:outlineLvl w:val="3"/>
            </w:pPr>
            <w:r w:rsidRPr="00E94990">
              <w:t>Оценка эффективности профилактических мероприятий</w:t>
            </w:r>
          </w:p>
        </w:tc>
      </w:tr>
      <w:tr w:rsidR="000E15E0" w:rsidRPr="00E94990" w14:paraId="6F269EF2" w14:textId="77777777" w:rsidTr="000F6AEC">
        <w:tc>
          <w:tcPr>
            <w:tcW w:w="454" w:type="dxa"/>
            <w:vMerge w:val="restart"/>
            <w:hideMark/>
          </w:tcPr>
          <w:p w14:paraId="40D1260A" w14:textId="77777777" w:rsidR="00E122F6" w:rsidRPr="00E94990" w:rsidRDefault="00E122F6" w:rsidP="003961C6">
            <w:pPr>
              <w:widowControl w:val="0"/>
              <w:autoSpaceDE w:val="0"/>
              <w:autoSpaceDN w:val="0"/>
              <w:adjustRightInd w:val="0"/>
              <w:spacing w:line="256" w:lineRule="auto"/>
            </w:pPr>
            <w:r w:rsidRPr="00E94990">
              <w:t>1.</w:t>
            </w:r>
          </w:p>
        </w:tc>
        <w:tc>
          <w:tcPr>
            <w:tcW w:w="3542" w:type="dxa"/>
            <w:vMerge w:val="restart"/>
            <w:hideMark/>
          </w:tcPr>
          <w:p w14:paraId="32AD31AA" w14:textId="77777777" w:rsidR="00E122F6" w:rsidRPr="00E94990" w:rsidRDefault="00E122F6" w:rsidP="003961C6">
            <w:pPr>
              <w:widowControl w:val="0"/>
              <w:autoSpaceDE w:val="0"/>
              <w:autoSpaceDN w:val="0"/>
              <w:adjustRightInd w:val="0"/>
              <w:spacing w:line="256" w:lineRule="auto"/>
              <w:ind w:firstLine="283"/>
            </w:pPr>
            <w:r w:rsidRPr="00E94990">
              <w:t>Доля врачебных посещений с профилактической целью за период, от общего числа посещений за период (включая посещения на дому).</w:t>
            </w:r>
          </w:p>
        </w:tc>
        <w:tc>
          <w:tcPr>
            <w:tcW w:w="5705" w:type="dxa"/>
            <w:hideMark/>
          </w:tcPr>
          <w:p w14:paraId="39570D0B" w14:textId="77777777" w:rsidR="00E122F6" w:rsidRPr="00E94990" w:rsidRDefault="00E122F6" w:rsidP="003961C6">
            <w:pPr>
              <w:widowControl w:val="0"/>
              <w:autoSpaceDE w:val="0"/>
              <w:autoSpaceDN w:val="0"/>
              <w:adjustRightInd w:val="0"/>
              <w:spacing w:line="256" w:lineRule="auto"/>
              <w:jc w:val="center"/>
            </w:pPr>
            <w:r w:rsidRPr="00E94990">
              <w:rPr>
                <w:noProof/>
                <w:position w:val="-30"/>
              </w:rPr>
              <w:drawing>
                <wp:inline distT="0" distB="0" distL="0" distR="0" wp14:anchorId="09096258" wp14:editId="480E89BC">
                  <wp:extent cx="2162175" cy="533400"/>
                  <wp:effectExtent l="0" t="0" r="952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162175" cy="533400"/>
                          </a:xfrm>
                          <a:prstGeom prst="rect">
                            <a:avLst/>
                          </a:prstGeom>
                          <a:noFill/>
                          <a:ln>
                            <a:noFill/>
                          </a:ln>
                        </pic:spPr>
                      </pic:pic>
                    </a:graphicData>
                  </a:graphic>
                </wp:inline>
              </w:drawing>
            </w:r>
            <w:r w:rsidRPr="00E94990">
              <w:t>,</w:t>
            </w:r>
          </w:p>
        </w:tc>
        <w:tc>
          <w:tcPr>
            <w:tcW w:w="993" w:type="dxa"/>
            <w:vMerge w:val="restart"/>
            <w:hideMark/>
          </w:tcPr>
          <w:p w14:paraId="5B9C2102" w14:textId="77777777" w:rsidR="00E122F6" w:rsidRPr="00E94990" w:rsidRDefault="00E122F6" w:rsidP="003961C6">
            <w:pPr>
              <w:widowControl w:val="0"/>
              <w:autoSpaceDE w:val="0"/>
              <w:autoSpaceDN w:val="0"/>
              <w:adjustRightInd w:val="0"/>
              <w:spacing w:line="256" w:lineRule="auto"/>
            </w:pPr>
            <w:r w:rsidRPr="00E94990">
              <w:t>Процент</w:t>
            </w:r>
          </w:p>
        </w:tc>
        <w:tc>
          <w:tcPr>
            <w:tcW w:w="4252" w:type="dxa"/>
            <w:vMerge w:val="restart"/>
            <w:hideMark/>
          </w:tcPr>
          <w:p w14:paraId="0FAB248B" w14:textId="77777777" w:rsidR="00E122F6" w:rsidRPr="00E94990" w:rsidRDefault="00E122F6" w:rsidP="003961C6">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 за исключением посещений стоматологического профиля.</w:t>
            </w:r>
          </w:p>
          <w:p w14:paraId="33A5A1AB" w14:textId="77777777" w:rsidR="00E122F6" w:rsidRPr="00E94990" w:rsidRDefault="00E122F6" w:rsidP="003961C6">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7437E74C" w14:textId="77777777" w:rsidR="00E122F6" w:rsidRPr="00E94990" w:rsidRDefault="00E122F6" w:rsidP="003961C6">
            <w:pPr>
              <w:widowControl w:val="0"/>
              <w:autoSpaceDE w:val="0"/>
              <w:autoSpaceDN w:val="0"/>
              <w:adjustRightInd w:val="0"/>
              <w:spacing w:line="256" w:lineRule="auto"/>
              <w:jc w:val="both"/>
            </w:pPr>
            <w:r w:rsidRPr="00E94990">
              <w:t>- дата окончания лечения;</w:t>
            </w:r>
          </w:p>
          <w:p w14:paraId="1FB14812" w14:textId="77777777" w:rsidR="00E122F6" w:rsidRPr="00E94990" w:rsidRDefault="00E122F6" w:rsidP="003961C6">
            <w:pPr>
              <w:widowControl w:val="0"/>
              <w:autoSpaceDE w:val="0"/>
              <w:autoSpaceDN w:val="0"/>
              <w:adjustRightInd w:val="0"/>
              <w:spacing w:line="256" w:lineRule="auto"/>
              <w:jc w:val="both"/>
            </w:pPr>
            <w:r w:rsidRPr="00E94990">
              <w:t>- цель посещения.</w:t>
            </w:r>
          </w:p>
        </w:tc>
      </w:tr>
      <w:tr w:rsidR="000E15E0" w:rsidRPr="00E94990" w14:paraId="6C39097A" w14:textId="77777777" w:rsidTr="000F6AEC">
        <w:tc>
          <w:tcPr>
            <w:tcW w:w="454" w:type="dxa"/>
            <w:vMerge/>
            <w:vAlign w:val="center"/>
            <w:hideMark/>
          </w:tcPr>
          <w:p w14:paraId="37ACA3E6" w14:textId="77777777" w:rsidR="00E122F6" w:rsidRPr="00E94990" w:rsidRDefault="00E122F6" w:rsidP="003961C6">
            <w:pPr>
              <w:spacing w:line="256" w:lineRule="auto"/>
            </w:pPr>
          </w:p>
        </w:tc>
        <w:tc>
          <w:tcPr>
            <w:tcW w:w="3542" w:type="dxa"/>
            <w:vMerge/>
            <w:vAlign w:val="center"/>
            <w:hideMark/>
          </w:tcPr>
          <w:p w14:paraId="75187D4D" w14:textId="77777777" w:rsidR="00E122F6" w:rsidRPr="00E94990" w:rsidRDefault="00E122F6" w:rsidP="003961C6">
            <w:pPr>
              <w:spacing w:line="256" w:lineRule="auto"/>
            </w:pPr>
          </w:p>
        </w:tc>
        <w:tc>
          <w:tcPr>
            <w:tcW w:w="5705" w:type="dxa"/>
            <w:hideMark/>
          </w:tcPr>
          <w:p w14:paraId="478BEF81" w14:textId="77777777" w:rsidR="00E122F6" w:rsidRPr="00E94990" w:rsidRDefault="00E122F6" w:rsidP="003961C6">
            <w:pPr>
              <w:widowControl w:val="0"/>
              <w:autoSpaceDE w:val="0"/>
              <w:autoSpaceDN w:val="0"/>
              <w:adjustRightInd w:val="0"/>
              <w:spacing w:line="256" w:lineRule="auto"/>
              <w:ind w:firstLine="283"/>
            </w:pPr>
            <w:r w:rsidRPr="00E94990">
              <w:t>где:</w:t>
            </w:r>
          </w:p>
          <w:p w14:paraId="5E6FFD81" w14:textId="77777777" w:rsidR="00E122F6" w:rsidRPr="00E94990" w:rsidRDefault="00E122F6" w:rsidP="003961C6">
            <w:pPr>
              <w:widowControl w:val="0"/>
              <w:autoSpaceDE w:val="0"/>
              <w:autoSpaceDN w:val="0"/>
              <w:adjustRightInd w:val="0"/>
              <w:spacing w:line="256" w:lineRule="auto"/>
            </w:pPr>
            <w:r w:rsidRPr="00E94990">
              <w:t>D</w:t>
            </w:r>
            <w:r w:rsidRPr="00E94990">
              <w:rPr>
                <w:vertAlign w:val="subscript"/>
              </w:rPr>
              <w:t>prof</w:t>
            </w:r>
            <w:r w:rsidRPr="00E94990">
              <w:t xml:space="preserve"> - доля врачебных посещений с профилактической целью за период, от общего числа посещений за период (включая посещения на дому), выраженное в процентах;</w:t>
            </w:r>
          </w:p>
          <w:p w14:paraId="095D2F4F" w14:textId="77777777" w:rsidR="00E122F6" w:rsidRPr="00E94990" w:rsidRDefault="00E122F6" w:rsidP="003961C6">
            <w:pPr>
              <w:widowControl w:val="0"/>
              <w:autoSpaceDE w:val="0"/>
              <w:autoSpaceDN w:val="0"/>
              <w:adjustRightInd w:val="0"/>
              <w:spacing w:line="256" w:lineRule="auto"/>
            </w:pPr>
            <w:r w:rsidRPr="00E94990">
              <w:t>P</w:t>
            </w:r>
            <w:r w:rsidRPr="00E94990">
              <w:rPr>
                <w:vertAlign w:val="subscript"/>
              </w:rPr>
              <w:t>prof</w:t>
            </w:r>
            <w:r w:rsidRPr="00E94990">
              <w:t xml:space="preserve"> - число врачебных посещений с профилактической целью за период;</w:t>
            </w:r>
          </w:p>
          <w:p w14:paraId="56EC9D53" w14:textId="77777777" w:rsidR="00E122F6" w:rsidRPr="00E94990" w:rsidRDefault="00E122F6" w:rsidP="003961C6">
            <w:pPr>
              <w:widowControl w:val="0"/>
              <w:autoSpaceDE w:val="0"/>
              <w:autoSpaceDN w:val="0"/>
              <w:adjustRightInd w:val="0"/>
              <w:spacing w:line="256" w:lineRule="auto"/>
            </w:pPr>
            <w:r w:rsidRPr="00E94990">
              <w:t>P</w:t>
            </w:r>
            <w:r w:rsidRPr="00E94990">
              <w:rPr>
                <w:vertAlign w:val="subscript"/>
              </w:rPr>
              <w:t>vs</w:t>
            </w:r>
            <w:r w:rsidRPr="00E94990">
              <w:t xml:space="preserve"> - посещений за период (включая посещения на дому);</w:t>
            </w:r>
          </w:p>
          <w:p w14:paraId="4E5C58C3" w14:textId="77777777" w:rsidR="00E122F6" w:rsidRPr="00E94990" w:rsidRDefault="00E122F6" w:rsidP="003961C6">
            <w:pPr>
              <w:widowControl w:val="0"/>
              <w:autoSpaceDE w:val="0"/>
              <w:autoSpaceDN w:val="0"/>
              <w:adjustRightInd w:val="0"/>
              <w:spacing w:line="256" w:lineRule="auto"/>
            </w:pPr>
            <w:r w:rsidRPr="00E94990">
              <w:t>Oz - общее число обращений за отчетный период;</w:t>
            </w:r>
          </w:p>
          <w:p w14:paraId="47C601FD" w14:textId="77777777" w:rsidR="00E122F6" w:rsidRPr="00E94990" w:rsidRDefault="00E122F6" w:rsidP="003961C6">
            <w:pPr>
              <w:widowControl w:val="0"/>
              <w:autoSpaceDE w:val="0"/>
              <w:autoSpaceDN w:val="0"/>
              <w:adjustRightInd w:val="0"/>
              <w:spacing w:line="256" w:lineRule="auto"/>
            </w:pPr>
            <w:r w:rsidRPr="00E94990">
              <w:t>k - коэффициент перевода обращений в посещения.</w:t>
            </w:r>
          </w:p>
        </w:tc>
        <w:tc>
          <w:tcPr>
            <w:tcW w:w="993" w:type="dxa"/>
            <w:vMerge/>
            <w:vAlign w:val="center"/>
            <w:hideMark/>
          </w:tcPr>
          <w:p w14:paraId="124715E3" w14:textId="77777777" w:rsidR="00E122F6" w:rsidRPr="00E94990" w:rsidRDefault="00E122F6" w:rsidP="003961C6">
            <w:pPr>
              <w:spacing w:line="256" w:lineRule="auto"/>
            </w:pPr>
          </w:p>
        </w:tc>
        <w:tc>
          <w:tcPr>
            <w:tcW w:w="4252" w:type="dxa"/>
            <w:vMerge/>
            <w:vAlign w:val="center"/>
            <w:hideMark/>
          </w:tcPr>
          <w:p w14:paraId="4C1F6A2C" w14:textId="77777777" w:rsidR="00E122F6" w:rsidRPr="00E94990" w:rsidRDefault="00E122F6" w:rsidP="003961C6">
            <w:pPr>
              <w:spacing w:line="256" w:lineRule="auto"/>
            </w:pPr>
          </w:p>
        </w:tc>
      </w:tr>
      <w:tr w:rsidR="000E15E0" w:rsidRPr="00E94990" w14:paraId="2FABC1F5" w14:textId="77777777" w:rsidTr="000F6AEC">
        <w:tc>
          <w:tcPr>
            <w:tcW w:w="454" w:type="dxa"/>
            <w:vMerge w:val="restart"/>
            <w:hideMark/>
          </w:tcPr>
          <w:p w14:paraId="632D71F2" w14:textId="77777777" w:rsidR="00E122F6" w:rsidRPr="00E94990" w:rsidRDefault="00E122F6" w:rsidP="003961C6">
            <w:pPr>
              <w:widowControl w:val="0"/>
              <w:autoSpaceDE w:val="0"/>
              <w:autoSpaceDN w:val="0"/>
              <w:adjustRightInd w:val="0"/>
              <w:spacing w:line="256" w:lineRule="auto"/>
            </w:pPr>
            <w:r w:rsidRPr="00E94990">
              <w:t>2.</w:t>
            </w:r>
          </w:p>
        </w:tc>
        <w:tc>
          <w:tcPr>
            <w:tcW w:w="3542" w:type="dxa"/>
            <w:vMerge w:val="restart"/>
            <w:hideMark/>
          </w:tcPr>
          <w:p w14:paraId="61794F04" w14:textId="5F8826FA" w:rsidR="00E122F6" w:rsidRPr="00E94990" w:rsidRDefault="00E122F6" w:rsidP="003961C6">
            <w:pPr>
              <w:widowControl w:val="0"/>
              <w:autoSpaceDE w:val="0"/>
              <w:autoSpaceDN w:val="0"/>
              <w:adjustRightInd w:val="0"/>
              <w:spacing w:line="256" w:lineRule="auto"/>
              <w:ind w:firstLine="283"/>
            </w:pPr>
            <w:r w:rsidRPr="00E94990">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c>
          <w:tcPr>
            <w:tcW w:w="5705" w:type="dxa"/>
            <w:hideMark/>
          </w:tcPr>
          <w:p w14:paraId="05D94132" w14:textId="77777777" w:rsidR="00E122F6" w:rsidRPr="00E94990" w:rsidRDefault="00E122F6" w:rsidP="003961C6">
            <w:pPr>
              <w:widowControl w:val="0"/>
              <w:autoSpaceDE w:val="0"/>
              <w:autoSpaceDN w:val="0"/>
              <w:adjustRightInd w:val="0"/>
              <w:spacing w:line="256" w:lineRule="auto"/>
              <w:jc w:val="center"/>
            </w:pPr>
            <w:r w:rsidRPr="00E94990">
              <w:rPr>
                <w:noProof/>
                <w:position w:val="-24"/>
              </w:rPr>
              <w:drawing>
                <wp:inline distT="0" distB="0" distL="0" distR="0" wp14:anchorId="70C6BAE0" wp14:editId="12FC0B74">
                  <wp:extent cx="1771650" cy="466725"/>
                  <wp:effectExtent l="0" t="0" r="0" b="9525"/>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71650" cy="466725"/>
                          </a:xfrm>
                          <a:prstGeom prst="rect">
                            <a:avLst/>
                          </a:prstGeom>
                          <a:noFill/>
                          <a:ln>
                            <a:noFill/>
                          </a:ln>
                        </pic:spPr>
                      </pic:pic>
                    </a:graphicData>
                  </a:graphic>
                </wp:inline>
              </w:drawing>
            </w:r>
            <w:r w:rsidRPr="00E94990">
              <w:t>,</w:t>
            </w:r>
          </w:p>
        </w:tc>
        <w:tc>
          <w:tcPr>
            <w:tcW w:w="993" w:type="dxa"/>
            <w:vMerge w:val="restart"/>
            <w:hideMark/>
          </w:tcPr>
          <w:p w14:paraId="7AA6CE7D" w14:textId="77777777" w:rsidR="00E122F6" w:rsidRPr="00E94990" w:rsidRDefault="00E122F6" w:rsidP="003961C6">
            <w:pPr>
              <w:widowControl w:val="0"/>
              <w:autoSpaceDE w:val="0"/>
              <w:autoSpaceDN w:val="0"/>
              <w:adjustRightInd w:val="0"/>
              <w:spacing w:line="256" w:lineRule="auto"/>
            </w:pPr>
            <w:r w:rsidRPr="00E94990">
              <w:t>Процент</w:t>
            </w:r>
          </w:p>
        </w:tc>
        <w:tc>
          <w:tcPr>
            <w:tcW w:w="4252" w:type="dxa"/>
            <w:vMerge w:val="restart"/>
            <w:hideMark/>
          </w:tcPr>
          <w:p w14:paraId="6C4C7B82" w14:textId="77777777" w:rsidR="00E122F6" w:rsidRPr="00E94990" w:rsidRDefault="00E122F6" w:rsidP="003961C6">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4D2B0BDC" w14:textId="77777777" w:rsidR="00E122F6" w:rsidRPr="00E94990" w:rsidRDefault="00E122F6" w:rsidP="003961C6">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0772C47A" w14:textId="77777777" w:rsidR="00E122F6" w:rsidRPr="00E94990" w:rsidRDefault="00E122F6" w:rsidP="003961C6">
            <w:pPr>
              <w:widowControl w:val="0"/>
              <w:autoSpaceDE w:val="0"/>
              <w:autoSpaceDN w:val="0"/>
              <w:adjustRightInd w:val="0"/>
              <w:spacing w:line="256" w:lineRule="auto"/>
              <w:jc w:val="both"/>
            </w:pPr>
            <w:r w:rsidRPr="00E94990">
              <w:t>- дата окончания лечения;</w:t>
            </w:r>
          </w:p>
          <w:p w14:paraId="58E82FB8" w14:textId="77777777" w:rsidR="00E122F6" w:rsidRPr="00E94990" w:rsidRDefault="00E122F6" w:rsidP="003961C6">
            <w:pPr>
              <w:widowControl w:val="0"/>
              <w:autoSpaceDE w:val="0"/>
              <w:autoSpaceDN w:val="0"/>
              <w:adjustRightInd w:val="0"/>
              <w:spacing w:line="256" w:lineRule="auto"/>
              <w:jc w:val="both"/>
            </w:pPr>
            <w:r w:rsidRPr="00E94990">
              <w:t>- диагноз основной;</w:t>
            </w:r>
          </w:p>
          <w:p w14:paraId="5E7B96E9" w14:textId="77777777" w:rsidR="00E122F6" w:rsidRPr="00E94990" w:rsidRDefault="00E122F6" w:rsidP="003961C6">
            <w:pPr>
              <w:widowControl w:val="0"/>
              <w:autoSpaceDE w:val="0"/>
              <w:autoSpaceDN w:val="0"/>
              <w:adjustRightInd w:val="0"/>
              <w:spacing w:line="256" w:lineRule="auto"/>
              <w:jc w:val="both"/>
            </w:pPr>
            <w:r w:rsidRPr="00E94990">
              <w:t>- впервые выявлено (основной);</w:t>
            </w:r>
          </w:p>
          <w:p w14:paraId="46594628" w14:textId="77777777" w:rsidR="00E122F6" w:rsidRPr="00E94990" w:rsidRDefault="00E122F6" w:rsidP="003961C6">
            <w:pPr>
              <w:widowControl w:val="0"/>
              <w:autoSpaceDE w:val="0"/>
              <w:autoSpaceDN w:val="0"/>
              <w:adjustRightInd w:val="0"/>
              <w:spacing w:line="256" w:lineRule="auto"/>
              <w:jc w:val="both"/>
            </w:pPr>
            <w:r w:rsidRPr="00E94990">
              <w:t>- характер заболевания</w:t>
            </w:r>
          </w:p>
          <w:p w14:paraId="69E53A61" w14:textId="77777777" w:rsidR="00E122F6" w:rsidRPr="00E94990" w:rsidRDefault="00E122F6" w:rsidP="003961C6">
            <w:pPr>
              <w:widowControl w:val="0"/>
              <w:autoSpaceDE w:val="0"/>
              <w:autoSpaceDN w:val="0"/>
              <w:adjustRightInd w:val="0"/>
              <w:spacing w:line="256" w:lineRule="auto"/>
              <w:jc w:val="both"/>
            </w:pPr>
            <w:r w:rsidRPr="00E94990">
              <w:t>- цель посещения;</w:t>
            </w:r>
          </w:p>
          <w:p w14:paraId="19FD90E1" w14:textId="77777777" w:rsidR="00E122F6" w:rsidRPr="00E94990" w:rsidRDefault="00E122F6" w:rsidP="003961C6">
            <w:pPr>
              <w:widowControl w:val="0"/>
              <w:autoSpaceDE w:val="0"/>
              <w:autoSpaceDN w:val="0"/>
              <w:adjustRightInd w:val="0"/>
              <w:spacing w:line="256" w:lineRule="auto"/>
              <w:jc w:val="both"/>
            </w:pPr>
            <w:r w:rsidRPr="00E94990">
              <w:t>- дата рождения.</w:t>
            </w:r>
          </w:p>
        </w:tc>
      </w:tr>
      <w:tr w:rsidR="000E15E0" w:rsidRPr="00E94990" w14:paraId="435AB836" w14:textId="77777777" w:rsidTr="000F6AEC">
        <w:tc>
          <w:tcPr>
            <w:tcW w:w="454" w:type="dxa"/>
            <w:vMerge/>
            <w:vAlign w:val="center"/>
            <w:hideMark/>
          </w:tcPr>
          <w:p w14:paraId="6B3CB303" w14:textId="77777777" w:rsidR="00E122F6" w:rsidRPr="00E94990" w:rsidRDefault="00E122F6" w:rsidP="003961C6">
            <w:pPr>
              <w:spacing w:line="256" w:lineRule="auto"/>
            </w:pPr>
          </w:p>
        </w:tc>
        <w:tc>
          <w:tcPr>
            <w:tcW w:w="3542" w:type="dxa"/>
            <w:vMerge/>
            <w:vAlign w:val="center"/>
            <w:hideMark/>
          </w:tcPr>
          <w:p w14:paraId="12AC6038" w14:textId="77777777" w:rsidR="00E122F6" w:rsidRPr="00E94990" w:rsidRDefault="00E122F6" w:rsidP="003961C6">
            <w:pPr>
              <w:spacing w:line="256" w:lineRule="auto"/>
            </w:pPr>
          </w:p>
        </w:tc>
        <w:tc>
          <w:tcPr>
            <w:tcW w:w="5705" w:type="dxa"/>
            <w:hideMark/>
          </w:tcPr>
          <w:p w14:paraId="79F40DFF" w14:textId="77777777" w:rsidR="00E122F6" w:rsidRPr="00E94990" w:rsidRDefault="00E122F6" w:rsidP="003961C6">
            <w:pPr>
              <w:widowControl w:val="0"/>
              <w:autoSpaceDE w:val="0"/>
              <w:autoSpaceDN w:val="0"/>
              <w:adjustRightInd w:val="0"/>
              <w:spacing w:line="256" w:lineRule="auto"/>
              <w:ind w:firstLine="283"/>
            </w:pPr>
            <w:r w:rsidRPr="00E94990">
              <w:t>где:</w:t>
            </w:r>
          </w:p>
          <w:p w14:paraId="22C9DEAF" w14:textId="77777777" w:rsidR="00E122F6" w:rsidRPr="00E94990" w:rsidRDefault="00E122F6" w:rsidP="003961C6">
            <w:pPr>
              <w:widowControl w:val="0"/>
              <w:autoSpaceDE w:val="0"/>
              <w:autoSpaceDN w:val="0"/>
              <w:adjustRightInd w:val="0"/>
              <w:spacing w:line="256" w:lineRule="auto"/>
            </w:pPr>
            <w:r w:rsidRPr="00E94990">
              <w:t>D</w:t>
            </w:r>
            <w:r w:rsidRPr="00E94990">
              <w:rPr>
                <w:vertAlign w:val="subscript"/>
              </w:rPr>
              <w:t>бск</w:t>
            </w:r>
            <w:r w:rsidRPr="00E94990">
              <w:t xml:space="preserve"> - 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14:paraId="35709A8B" w14:textId="77777777" w:rsidR="00E122F6" w:rsidRPr="00E94990" w:rsidRDefault="00E122F6" w:rsidP="003961C6">
            <w:pPr>
              <w:widowControl w:val="0"/>
              <w:autoSpaceDE w:val="0"/>
              <w:autoSpaceDN w:val="0"/>
              <w:adjustRightInd w:val="0"/>
              <w:spacing w:line="256" w:lineRule="auto"/>
            </w:pPr>
            <w:r w:rsidRPr="00E94990">
              <w:t>BSK</w:t>
            </w:r>
            <w:r w:rsidRPr="00E94990">
              <w:rPr>
                <w:vertAlign w:val="subscript"/>
              </w:rPr>
              <w:t>дисп</w:t>
            </w:r>
            <w:r w:rsidRPr="00E94990">
              <w:t xml:space="preserve">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14:paraId="3BE59E76" w14:textId="77777777" w:rsidR="00E122F6" w:rsidRPr="00E94990" w:rsidRDefault="00E122F6" w:rsidP="003961C6">
            <w:pPr>
              <w:widowControl w:val="0"/>
              <w:autoSpaceDE w:val="0"/>
              <w:autoSpaceDN w:val="0"/>
              <w:adjustRightInd w:val="0"/>
              <w:spacing w:line="256" w:lineRule="auto"/>
            </w:pPr>
            <w:r w:rsidRPr="00E94990">
              <w:t>BSK</w:t>
            </w:r>
            <w:r w:rsidRPr="00E94990">
              <w:rPr>
                <w:vertAlign w:val="subscript"/>
              </w:rPr>
              <w:t>вп</w:t>
            </w:r>
            <w:r w:rsidRPr="00E94990">
              <w:t xml:space="preserve"> - общее число взрослых пациентов с болезнями системы кровообращения с впервые в жизни установленным диагнозом за период.</w:t>
            </w:r>
          </w:p>
        </w:tc>
        <w:tc>
          <w:tcPr>
            <w:tcW w:w="993" w:type="dxa"/>
            <w:vMerge/>
            <w:vAlign w:val="center"/>
            <w:hideMark/>
          </w:tcPr>
          <w:p w14:paraId="72FCF825" w14:textId="77777777" w:rsidR="00E122F6" w:rsidRPr="00E94990" w:rsidRDefault="00E122F6" w:rsidP="003961C6">
            <w:pPr>
              <w:spacing w:line="256" w:lineRule="auto"/>
            </w:pPr>
          </w:p>
        </w:tc>
        <w:tc>
          <w:tcPr>
            <w:tcW w:w="4252" w:type="dxa"/>
            <w:vMerge/>
            <w:vAlign w:val="center"/>
            <w:hideMark/>
          </w:tcPr>
          <w:p w14:paraId="6DC89721" w14:textId="77777777" w:rsidR="00E122F6" w:rsidRPr="00E94990" w:rsidRDefault="00E122F6" w:rsidP="003961C6">
            <w:pPr>
              <w:spacing w:line="256" w:lineRule="auto"/>
            </w:pPr>
          </w:p>
        </w:tc>
      </w:tr>
      <w:tr w:rsidR="000E15E0" w:rsidRPr="00E94990" w14:paraId="7A19DE48" w14:textId="77777777" w:rsidTr="000F6AEC">
        <w:tc>
          <w:tcPr>
            <w:tcW w:w="454" w:type="dxa"/>
            <w:vMerge w:val="restart"/>
            <w:hideMark/>
          </w:tcPr>
          <w:p w14:paraId="0A59C6C3" w14:textId="77777777" w:rsidR="00E122F6" w:rsidRPr="00E94990" w:rsidRDefault="00E122F6" w:rsidP="003961C6">
            <w:pPr>
              <w:widowControl w:val="0"/>
              <w:autoSpaceDE w:val="0"/>
              <w:autoSpaceDN w:val="0"/>
              <w:adjustRightInd w:val="0"/>
              <w:spacing w:line="256" w:lineRule="auto"/>
            </w:pPr>
            <w:r w:rsidRPr="00E94990">
              <w:t>3.</w:t>
            </w:r>
          </w:p>
        </w:tc>
        <w:tc>
          <w:tcPr>
            <w:tcW w:w="3542" w:type="dxa"/>
            <w:vMerge w:val="restart"/>
            <w:hideMark/>
          </w:tcPr>
          <w:p w14:paraId="312AE3D5" w14:textId="054C3FA2" w:rsidR="00E122F6" w:rsidRPr="00E94990" w:rsidRDefault="00E122F6" w:rsidP="003961C6">
            <w:pPr>
              <w:widowControl w:val="0"/>
              <w:autoSpaceDE w:val="0"/>
              <w:autoSpaceDN w:val="0"/>
              <w:adjustRightInd w:val="0"/>
              <w:spacing w:line="256" w:lineRule="auto"/>
              <w:ind w:firstLine="283"/>
            </w:pPr>
            <w:r w:rsidRPr="00E94990">
              <w:t>Доля взрослых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tc>
        <w:tc>
          <w:tcPr>
            <w:tcW w:w="5705" w:type="dxa"/>
            <w:hideMark/>
          </w:tcPr>
          <w:p w14:paraId="557336AC" w14:textId="77777777" w:rsidR="00E122F6" w:rsidRPr="00E94990" w:rsidRDefault="00E122F6" w:rsidP="003961C6">
            <w:pPr>
              <w:widowControl w:val="0"/>
              <w:autoSpaceDE w:val="0"/>
              <w:autoSpaceDN w:val="0"/>
              <w:adjustRightInd w:val="0"/>
              <w:spacing w:line="256" w:lineRule="auto"/>
              <w:jc w:val="center"/>
            </w:pPr>
            <w:r w:rsidRPr="00E94990">
              <w:rPr>
                <w:noProof/>
                <w:position w:val="-24"/>
              </w:rPr>
              <w:drawing>
                <wp:inline distT="0" distB="0" distL="0" distR="0" wp14:anchorId="6A502027" wp14:editId="1EEE6F28">
                  <wp:extent cx="1790700" cy="4667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90700" cy="466725"/>
                          </a:xfrm>
                          <a:prstGeom prst="rect">
                            <a:avLst/>
                          </a:prstGeom>
                          <a:noFill/>
                          <a:ln>
                            <a:noFill/>
                          </a:ln>
                        </pic:spPr>
                      </pic:pic>
                    </a:graphicData>
                  </a:graphic>
                </wp:inline>
              </w:drawing>
            </w:r>
            <w:r w:rsidRPr="00E94990">
              <w:t>,</w:t>
            </w:r>
          </w:p>
        </w:tc>
        <w:tc>
          <w:tcPr>
            <w:tcW w:w="993" w:type="dxa"/>
            <w:vMerge w:val="restart"/>
            <w:hideMark/>
          </w:tcPr>
          <w:p w14:paraId="40054B96" w14:textId="77777777" w:rsidR="00E122F6" w:rsidRPr="00E94990" w:rsidRDefault="00E122F6" w:rsidP="003961C6">
            <w:pPr>
              <w:widowControl w:val="0"/>
              <w:autoSpaceDE w:val="0"/>
              <w:autoSpaceDN w:val="0"/>
              <w:adjustRightInd w:val="0"/>
              <w:spacing w:line="256" w:lineRule="auto"/>
            </w:pPr>
            <w:r w:rsidRPr="00E94990">
              <w:t>Процент</w:t>
            </w:r>
          </w:p>
        </w:tc>
        <w:tc>
          <w:tcPr>
            <w:tcW w:w="4252" w:type="dxa"/>
            <w:vMerge w:val="restart"/>
            <w:hideMark/>
          </w:tcPr>
          <w:p w14:paraId="263190EF" w14:textId="77777777" w:rsidR="00E122F6" w:rsidRPr="00E94990" w:rsidRDefault="00E122F6" w:rsidP="003961C6">
            <w:pPr>
              <w:widowControl w:val="0"/>
              <w:autoSpaceDE w:val="0"/>
              <w:autoSpaceDN w:val="0"/>
              <w:adjustRightInd w:val="0"/>
              <w:spacing w:line="256" w:lineRule="auto"/>
              <w:ind w:firstLine="283"/>
              <w:jc w:val="both"/>
            </w:pPr>
            <w:r w:rsidRPr="00E94990">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w:t>
            </w:r>
          </w:p>
          <w:p w14:paraId="5691F9B0" w14:textId="77777777" w:rsidR="00E122F6" w:rsidRPr="00E94990" w:rsidRDefault="00E122F6" w:rsidP="003961C6">
            <w:pPr>
              <w:widowControl w:val="0"/>
              <w:autoSpaceDE w:val="0"/>
              <w:autoSpaceDN w:val="0"/>
              <w:adjustRightInd w:val="0"/>
              <w:spacing w:line="256" w:lineRule="auto"/>
              <w:ind w:firstLine="283"/>
              <w:jc w:val="both"/>
            </w:pPr>
            <w:r w:rsidRPr="00E94990">
              <w:t>Движение пациента отслеживается по формату реестра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3924BF1D" w14:textId="77777777" w:rsidR="00E122F6" w:rsidRPr="00E94990" w:rsidRDefault="00E122F6" w:rsidP="003961C6">
            <w:pPr>
              <w:widowControl w:val="0"/>
              <w:autoSpaceDE w:val="0"/>
              <w:autoSpaceDN w:val="0"/>
              <w:adjustRightInd w:val="0"/>
              <w:spacing w:line="256" w:lineRule="auto"/>
              <w:jc w:val="both"/>
            </w:pPr>
            <w:r w:rsidRPr="00E94990">
              <w:t>- диагноз основной,</w:t>
            </w:r>
          </w:p>
          <w:p w14:paraId="51C47DC5" w14:textId="77777777" w:rsidR="00E122F6" w:rsidRPr="00E94990" w:rsidRDefault="00E122F6" w:rsidP="003961C6">
            <w:pPr>
              <w:widowControl w:val="0"/>
              <w:autoSpaceDE w:val="0"/>
              <w:autoSpaceDN w:val="0"/>
              <w:adjustRightInd w:val="0"/>
              <w:spacing w:line="256" w:lineRule="auto"/>
              <w:jc w:val="both"/>
            </w:pPr>
            <w:r w:rsidRPr="00E94990">
              <w:t>- характер основного заболевания.</w:t>
            </w:r>
          </w:p>
        </w:tc>
      </w:tr>
      <w:tr w:rsidR="000E15E0" w:rsidRPr="00E94990" w14:paraId="2B0543DE" w14:textId="77777777" w:rsidTr="000F6AEC">
        <w:tc>
          <w:tcPr>
            <w:tcW w:w="454" w:type="dxa"/>
            <w:vMerge/>
            <w:vAlign w:val="center"/>
            <w:hideMark/>
          </w:tcPr>
          <w:p w14:paraId="4D7169B1" w14:textId="77777777" w:rsidR="00E122F6" w:rsidRPr="00E94990" w:rsidRDefault="00E122F6" w:rsidP="003961C6">
            <w:pPr>
              <w:spacing w:line="256" w:lineRule="auto"/>
            </w:pPr>
          </w:p>
        </w:tc>
        <w:tc>
          <w:tcPr>
            <w:tcW w:w="3542" w:type="dxa"/>
            <w:vMerge/>
            <w:vAlign w:val="center"/>
            <w:hideMark/>
          </w:tcPr>
          <w:p w14:paraId="12F076C2" w14:textId="77777777" w:rsidR="00E122F6" w:rsidRPr="00E94990" w:rsidRDefault="00E122F6" w:rsidP="003961C6">
            <w:pPr>
              <w:spacing w:line="256" w:lineRule="auto"/>
            </w:pPr>
          </w:p>
        </w:tc>
        <w:tc>
          <w:tcPr>
            <w:tcW w:w="5705" w:type="dxa"/>
            <w:hideMark/>
          </w:tcPr>
          <w:p w14:paraId="2E08A095" w14:textId="77777777" w:rsidR="00E122F6" w:rsidRPr="00E94990" w:rsidRDefault="00E122F6" w:rsidP="003961C6">
            <w:pPr>
              <w:widowControl w:val="0"/>
              <w:autoSpaceDE w:val="0"/>
              <w:autoSpaceDN w:val="0"/>
              <w:adjustRightInd w:val="0"/>
              <w:spacing w:line="256" w:lineRule="auto"/>
              <w:ind w:firstLine="283"/>
            </w:pPr>
            <w:r w:rsidRPr="00E94990">
              <w:t>где:</w:t>
            </w:r>
          </w:p>
          <w:p w14:paraId="1C053F22" w14:textId="77777777" w:rsidR="00E122F6" w:rsidRPr="00E94990" w:rsidRDefault="00E122F6" w:rsidP="003961C6">
            <w:pPr>
              <w:widowControl w:val="0"/>
              <w:autoSpaceDE w:val="0"/>
              <w:autoSpaceDN w:val="0"/>
              <w:adjustRightInd w:val="0"/>
              <w:spacing w:line="256" w:lineRule="auto"/>
            </w:pPr>
            <w:r w:rsidRPr="00E94990">
              <w:t>D</w:t>
            </w:r>
            <w:r w:rsidRPr="00E94990">
              <w:rPr>
                <w:vertAlign w:val="subscript"/>
              </w:rPr>
              <w:t>зно</w:t>
            </w:r>
            <w:r w:rsidRPr="00E94990">
              <w:t xml:space="preserve"> - 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p w14:paraId="1053CE60" w14:textId="77777777" w:rsidR="00E122F6" w:rsidRPr="00E94990" w:rsidRDefault="00E122F6" w:rsidP="003961C6">
            <w:pPr>
              <w:widowControl w:val="0"/>
              <w:autoSpaceDE w:val="0"/>
              <w:autoSpaceDN w:val="0"/>
              <w:adjustRightInd w:val="0"/>
              <w:spacing w:line="256" w:lineRule="auto"/>
            </w:pPr>
            <w:r w:rsidRPr="00E94990">
              <w:t>ZNO</w:t>
            </w:r>
            <w:r w:rsidRPr="00E94990">
              <w:rPr>
                <w:vertAlign w:val="subscript"/>
              </w:rPr>
              <w:t>дисп</w:t>
            </w:r>
            <w:r w:rsidRPr="00E94990">
              <w:t xml:space="preserve"> - число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w:t>
            </w:r>
          </w:p>
          <w:p w14:paraId="7A20F63D" w14:textId="77777777" w:rsidR="00E122F6" w:rsidRPr="00E94990" w:rsidRDefault="00E122F6" w:rsidP="003961C6">
            <w:pPr>
              <w:widowControl w:val="0"/>
              <w:autoSpaceDE w:val="0"/>
              <w:autoSpaceDN w:val="0"/>
              <w:adjustRightInd w:val="0"/>
              <w:spacing w:line="256" w:lineRule="auto"/>
            </w:pPr>
            <w:r w:rsidRPr="00E94990">
              <w:t>ZNO</w:t>
            </w:r>
            <w:r w:rsidRPr="00E94990">
              <w:rPr>
                <w:vertAlign w:val="subscript"/>
              </w:rPr>
              <w:t>вп</w:t>
            </w:r>
            <w:r w:rsidRPr="00E94990">
              <w:t xml:space="preserve"> - общее число взрослых пациентов с впервые в жизни установленным диагнозом злокачественное новообразование за период.</w:t>
            </w:r>
          </w:p>
        </w:tc>
        <w:tc>
          <w:tcPr>
            <w:tcW w:w="993" w:type="dxa"/>
            <w:vMerge/>
            <w:vAlign w:val="center"/>
            <w:hideMark/>
          </w:tcPr>
          <w:p w14:paraId="5D93794B" w14:textId="77777777" w:rsidR="00E122F6" w:rsidRPr="00E94990" w:rsidRDefault="00E122F6" w:rsidP="003961C6">
            <w:pPr>
              <w:spacing w:line="256" w:lineRule="auto"/>
            </w:pPr>
          </w:p>
        </w:tc>
        <w:tc>
          <w:tcPr>
            <w:tcW w:w="4252" w:type="dxa"/>
            <w:vMerge/>
            <w:vAlign w:val="center"/>
            <w:hideMark/>
          </w:tcPr>
          <w:p w14:paraId="7DA12B40" w14:textId="77777777" w:rsidR="00E122F6" w:rsidRPr="00E94990" w:rsidRDefault="00E122F6" w:rsidP="003961C6">
            <w:pPr>
              <w:spacing w:line="256" w:lineRule="auto"/>
            </w:pPr>
          </w:p>
        </w:tc>
      </w:tr>
      <w:tr w:rsidR="000E15E0" w:rsidRPr="00E94990" w14:paraId="206E1623" w14:textId="77777777" w:rsidTr="000F6AEC">
        <w:tc>
          <w:tcPr>
            <w:tcW w:w="454" w:type="dxa"/>
            <w:vMerge w:val="restart"/>
            <w:hideMark/>
          </w:tcPr>
          <w:p w14:paraId="04095AD1" w14:textId="77777777" w:rsidR="00E122F6" w:rsidRPr="00E94990" w:rsidRDefault="00E122F6" w:rsidP="003961C6">
            <w:pPr>
              <w:widowControl w:val="0"/>
              <w:autoSpaceDE w:val="0"/>
              <w:autoSpaceDN w:val="0"/>
              <w:adjustRightInd w:val="0"/>
              <w:spacing w:line="256" w:lineRule="auto"/>
            </w:pPr>
            <w:r w:rsidRPr="00E94990">
              <w:t>4.</w:t>
            </w:r>
          </w:p>
        </w:tc>
        <w:tc>
          <w:tcPr>
            <w:tcW w:w="3542" w:type="dxa"/>
            <w:vMerge w:val="restart"/>
            <w:hideMark/>
          </w:tcPr>
          <w:p w14:paraId="75EDBC1E" w14:textId="5931D229" w:rsidR="00E122F6" w:rsidRPr="00E94990" w:rsidRDefault="00E122F6" w:rsidP="003961C6">
            <w:pPr>
              <w:widowControl w:val="0"/>
              <w:autoSpaceDE w:val="0"/>
              <w:autoSpaceDN w:val="0"/>
              <w:adjustRightInd w:val="0"/>
              <w:spacing w:line="256" w:lineRule="auto"/>
              <w:ind w:firstLine="283"/>
            </w:pPr>
            <w:r w:rsidRPr="00E94990">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c>
          <w:tcPr>
            <w:tcW w:w="5705" w:type="dxa"/>
            <w:hideMark/>
          </w:tcPr>
          <w:p w14:paraId="3C56D3F1" w14:textId="77777777" w:rsidR="00E122F6" w:rsidRPr="00E94990" w:rsidRDefault="00E122F6" w:rsidP="003961C6">
            <w:pPr>
              <w:widowControl w:val="0"/>
              <w:autoSpaceDE w:val="0"/>
              <w:autoSpaceDN w:val="0"/>
              <w:adjustRightInd w:val="0"/>
              <w:spacing w:line="256" w:lineRule="auto"/>
              <w:jc w:val="center"/>
            </w:pPr>
            <w:r w:rsidRPr="00E94990">
              <w:rPr>
                <w:noProof/>
                <w:position w:val="-24"/>
              </w:rPr>
              <w:drawing>
                <wp:inline distT="0" distB="0" distL="0" distR="0" wp14:anchorId="3C2B1617" wp14:editId="5BFB51E9">
                  <wp:extent cx="1676400" cy="4667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76400" cy="466725"/>
                          </a:xfrm>
                          <a:prstGeom prst="rect">
                            <a:avLst/>
                          </a:prstGeom>
                          <a:noFill/>
                          <a:ln>
                            <a:noFill/>
                          </a:ln>
                        </pic:spPr>
                      </pic:pic>
                    </a:graphicData>
                  </a:graphic>
                </wp:inline>
              </w:drawing>
            </w:r>
            <w:r w:rsidRPr="00E94990">
              <w:t>,</w:t>
            </w:r>
          </w:p>
        </w:tc>
        <w:tc>
          <w:tcPr>
            <w:tcW w:w="993" w:type="dxa"/>
            <w:vMerge w:val="restart"/>
            <w:hideMark/>
          </w:tcPr>
          <w:p w14:paraId="6A0DA6EE" w14:textId="77777777" w:rsidR="00E122F6" w:rsidRPr="00E94990" w:rsidRDefault="00E122F6" w:rsidP="003961C6">
            <w:pPr>
              <w:widowControl w:val="0"/>
              <w:autoSpaceDE w:val="0"/>
              <w:autoSpaceDN w:val="0"/>
              <w:adjustRightInd w:val="0"/>
              <w:spacing w:line="256" w:lineRule="auto"/>
            </w:pPr>
            <w:r w:rsidRPr="00E94990">
              <w:t>Процент</w:t>
            </w:r>
          </w:p>
        </w:tc>
        <w:tc>
          <w:tcPr>
            <w:tcW w:w="4252" w:type="dxa"/>
            <w:vMerge w:val="restart"/>
            <w:hideMark/>
          </w:tcPr>
          <w:p w14:paraId="28C9E542" w14:textId="77777777" w:rsidR="00E122F6" w:rsidRPr="00E94990" w:rsidRDefault="00E122F6" w:rsidP="003961C6">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646CE4EC" w14:textId="77777777" w:rsidR="00E122F6" w:rsidRPr="00E94990" w:rsidRDefault="00E122F6" w:rsidP="003961C6">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40972AAB" w14:textId="77777777" w:rsidR="00E122F6" w:rsidRPr="00E94990" w:rsidRDefault="00E122F6" w:rsidP="003961C6">
            <w:pPr>
              <w:widowControl w:val="0"/>
              <w:autoSpaceDE w:val="0"/>
              <w:autoSpaceDN w:val="0"/>
              <w:adjustRightInd w:val="0"/>
              <w:spacing w:line="256" w:lineRule="auto"/>
              <w:jc w:val="both"/>
            </w:pPr>
            <w:r w:rsidRPr="00E94990">
              <w:t>- дата окончания лечения;</w:t>
            </w:r>
          </w:p>
          <w:p w14:paraId="024CC268" w14:textId="77777777" w:rsidR="00E122F6" w:rsidRPr="00E94990" w:rsidRDefault="00E122F6" w:rsidP="003961C6">
            <w:pPr>
              <w:widowControl w:val="0"/>
              <w:autoSpaceDE w:val="0"/>
              <w:autoSpaceDN w:val="0"/>
              <w:adjustRightInd w:val="0"/>
              <w:spacing w:line="256" w:lineRule="auto"/>
              <w:jc w:val="both"/>
            </w:pPr>
            <w:r w:rsidRPr="00E94990">
              <w:t>- диагноз основной;</w:t>
            </w:r>
          </w:p>
          <w:p w14:paraId="55CAD2EA" w14:textId="77777777" w:rsidR="00E122F6" w:rsidRPr="00E94990" w:rsidRDefault="00E122F6" w:rsidP="003961C6">
            <w:pPr>
              <w:widowControl w:val="0"/>
              <w:autoSpaceDE w:val="0"/>
              <w:autoSpaceDN w:val="0"/>
              <w:adjustRightInd w:val="0"/>
              <w:spacing w:line="256" w:lineRule="auto"/>
              <w:jc w:val="both"/>
            </w:pPr>
            <w:r w:rsidRPr="00E94990">
              <w:t>- впервые выявлено (основной);</w:t>
            </w:r>
          </w:p>
          <w:p w14:paraId="610A519F" w14:textId="77777777" w:rsidR="00E122F6" w:rsidRPr="00E94990" w:rsidRDefault="00E122F6" w:rsidP="003961C6">
            <w:pPr>
              <w:widowControl w:val="0"/>
              <w:autoSpaceDE w:val="0"/>
              <w:autoSpaceDN w:val="0"/>
              <w:adjustRightInd w:val="0"/>
              <w:spacing w:line="256" w:lineRule="auto"/>
              <w:jc w:val="both"/>
            </w:pPr>
            <w:r w:rsidRPr="00E94990">
              <w:t>- характер заболевания;</w:t>
            </w:r>
          </w:p>
          <w:p w14:paraId="63EA1FD8" w14:textId="77777777" w:rsidR="00E122F6" w:rsidRPr="00E94990" w:rsidRDefault="00E122F6" w:rsidP="003961C6">
            <w:pPr>
              <w:widowControl w:val="0"/>
              <w:autoSpaceDE w:val="0"/>
              <w:autoSpaceDN w:val="0"/>
              <w:adjustRightInd w:val="0"/>
              <w:spacing w:line="256" w:lineRule="auto"/>
              <w:jc w:val="both"/>
            </w:pPr>
            <w:r w:rsidRPr="00E94990">
              <w:t>- цель посещения;</w:t>
            </w:r>
          </w:p>
          <w:p w14:paraId="27D48E91" w14:textId="77777777" w:rsidR="00E122F6" w:rsidRPr="00E94990" w:rsidRDefault="00E122F6" w:rsidP="003961C6">
            <w:pPr>
              <w:widowControl w:val="0"/>
              <w:autoSpaceDE w:val="0"/>
              <w:autoSpaceDN w:val="0"/>
              <w:adjustRightInd w:val="0"/>
              <w:spacing w:line="256" w:lineRule="auto"/>
              <w:jc w:val="both"/>
            </w:pPr>
            <w:r w:rsidRPr="00E94990">
              <w:t>- дата рождения.</w:t>
            </w:r>
          </w:p>
        </w:tc>
      </w:tr>
      <w:tr w:rsidR="000E15E0" w:rsidRPr="00E94990" w14:paraId="6E4A35D1" w14:textId="77777777" w:rsidTr="000F6AEC">
        <w:tc>
          <w:tcPr>
            <w:tcW w:w="454" w:type="dxa"/>
            <w:vMerge/>
            <w:vAlign w:val="center"/>
            <w:hideMark/>
          </w:tcPr>
          <w:p w14:paraId="3A53FECD" w14:textId="77777777" w:rsidR="00E122F6" w:rsidRPr="00E94990" w:rsidRDefault="00E122F6" w:rsidP="003961C6">
            <w:pPr>
              <w:spacing w:line="256" w:lineRule="auto"/>
            </w:pPr>
          </w:p>
        </w:tc>
        <w:tc>
          <w:tcPr>
            <w:tcW w:w="3542" w:type="dxa"/>
            <w:vMerge/>
            <w:vAlign w:val="center"/>
            <w:hideMark/>
          </w:tcPr>
          <w:p w14:paraId="4362E041" w14:textId="77777777" w:rsidR="00E122F6" w:rsidRPr="00E94990" w:rsidRDefault="00E122F6" w:rsidP="003961C6">
            <w:pPr>
              <w:spacing w:line="256" w:lineRule="auto"/>
            </w:pPr>
          </w:p>
        </w:tc>
        <w:tc>
          <w:tcPr>
            <w:tcW w:w="5705" w:type="dxa"/>
            <w:hideMark/>
          </w:tcPr>
          <w:p w14:paraId="4341F907" w14:textId="77777777" w:rsidR="00E122F6" w:rsidRPr="00E94990" w:rsidRDefault="00E122F6" w:rsidP="003961C6">
            <w:pPr>
              <w:widowControl w:val="0"/>
              <w:autoSpaceDE w:val="0"/>
              <w:autoSpaceDN w:val="0"/>
              <w:adjustRightInd w:val="0"/>
              <w:spacing w:line="256" w:lineRule="auto"/>
              <w:ind w:firstLine="283"/>
            </w:pPr>
            <w:r w:rsidRPr="00E94990">
              <w:t>где:</w:t>
            </w:r>
          </w:p>
          <w:p w14:paraId="54FB4C18" w14:textId="77777777" w:rsidR="00E122F6" w:rsidRPr="00E94990" w:rsidRDefault="00E122F6" w:rsidP="003961C6">
            <w:pPr>
              <w:widowControl w:val="0"/>
              <w:autoSpaceDE w:val="0"/>
              <w:autoSpaceDN w:val="0"/>
              <w:adjustRightInd w:val="0"/>
              <w:spacing w:line="256" w:lineRule="auto"/>
            </w:pPr>
            <w:r w:rsidRPr="00E94990">
              <w:t>D</w:t>
            </w:r>
            <w:r w:rsidRPr="00E94990">
              <w:rPr>
                <w:vertAlign w:val="subscript"/>
              </w:rPr>
              <w:t>хобл</w:t>
            </w:r>
            <w:r w:rsidRPr="00E94990">
              <w:t xml:space="preserve"> - 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p w14:paraId="47A32AA8" w14:textId="77777777" w:rsidR="00E122F6" w:rsidRPr="00E94990" w:rsidRDefault="00E122F6" w:rsidP="003961C6">
            <w:pPr>
              <w:widowControl w:val="0"/>
              <w:autoSpaceDE w:val="0"/>
              <w:autoSpaceDN w:val="0"/>
              <w:adjustRightInd w:val="0"/>
              <w:spacing w:line="256" w:lineRule="auto"/>
            </w:pPr>
            <w:r w:rsidRPr="00E94990">
              <w:t>H</w:t>
            </w:r>
            <w:r w:rsidRPr="00E94990">
              <w:rPr>
                <w:vertAlign w:val="subscript"/>
              </w:rPr>
              <w:t>дисп</w:t>
            </w:r>
            <w:r w:rsidRPr="00E94990">
              <w:t xml:space="preserve"> - число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w:t>
            </w:r>
          </w:p>
          <w:p w14:paraId="59A8451F" w14:textId="77777777" w:rsidR="00E122F6" w:rsidRPr="00E94990" w:rsidRDefault="00E122F6" w:rsidP="003961C6">
            <w:pPr>
              <w:widowControl w:val="0"/>
              <w:autoSpaceDE w:val="0"/>
              <w:autoSpaceDN w:val="0"/>
              <w:adjustRightInd w:val="0"/>
              <w:spacing w:line="256" w:lineRule="auto"/>
            </w:pPr>
            <w:r w:rsidRPr="00E94990">
              <w:t>H</w:t>
            </w:r>
            <w:r w:rsidRPr="00E94990">
              <w:rPr>
                <w:vertAlign w:val="subscript"/>
              </w:rPr>
              <w:t>вп</w:t>
            </w:r>
            <w:r w:rsidRPr="00E94990">
              <w:t xml:space="preserve"> - общее число взрослых пациентов с впервые в жизни установленным диагнозом хроническая обструктивная легочная болезнь за период.</w:t>
            </w:r>
          </w:p>
        </w:tc>
        <w:tc>
          <w:tcPr>
            <w:tcW w:w="993" w:type="dxa"/>
            <w:vMerge/>
            <w:vAlign w:val="center"/>
            <w:hideMark/>
          </w:tcPr>
          <w:p w14:paraId="2770AB27" w14:textId="77777777" w:rsidR="00E122F6" w:rsidRPr="00E94990" w:rsidRDefault="00E122F6" w:rsidP="003961C6">
            <w:pPr>
              <w:spacing w:line="256" w:lineRule="auto"/>
            </w:pPr>
          </w:p>
        </w:tc>
        <w:tc>
          <w:tcPr>
            <w:tcW w:w="4252" w:type="dxa"/>
            <w:vMerge/>
            <w:vAlign w:val="center"/>
            <w:hideMark/>
          </w:tcPr>
          <w:p w14:paraId="2862B86F" w14:textId="77777777" w:rsidR="00E122F6" w:rsidRPr="00E94990" w:rsidRDefault="00E122F6" w:rsidP="003961C6">
            <w:pPr>
              <w:spacing w:line="256" w:lineRule="auto"/>
            </w:pPr>
          </w:p>
        </w:tc>
      </w:tr>
      <w:tr w:rsidR="000E15E0" w:rsidRPr="00E94990" w14:paraId="3A922671" w14:textId="77777777" w:rsidTr="000F6AEC">
        <w:tc>
          <w:tcPr>
            <w:tcW w:w="454" w:type="dxa"/>
            <w:vMerge w:val="restart"/>
            <w:hideMark/>
          </w:tcPr>
          <w:p w14:paraId="2FFF754F" w14:textId="77777777" w:rsidR="00E122F6" w:rsidRPr="00E94990" w:rsidRDefault="00E122F6" w:rsidP="003961C6">
            <w:pPr>
              <w:widowControl w:val="0"/>
              <w:autoSpaceDE w:val="0"/>
              <w:autoSpaceDN w:val="0"/>
              <w:adjustRightInd w:val="0"/>
              <w:spacing w:line="256" w:lineRule="auto"/>
            </w:pPr>
            <w:r w:rsidRPr="00E94990">
              <w:t>5.</w:t>
            </w:r>
          </w:p>
        </w:tc>
        <w:tc>
          <w:tcPr>
            <w:tcW w:w="3542" w:type="dxa"/>
            <w:vMerge w:val="restart"/>
            <w:hideMark/>
          </w:tcPr>
          <w:p w14:paraId="76441E34" w14:textId="67586474" w:rsidR="00E122F6" w:rsidRPr="00E94990" w:rsidRDefault="00E122F6" w:rsidP="003961C6">
            <w:pPr>
              <w:widowControl w:val="0"/>
              <w:autoSpaceDE w:val="0"/>
              <w:autoSpaceDN w:val="0"/>
              <w:adjustRightInd w:val="0"/>
              <w:spacing w:line="256" w:lineRule="auto"/>
              <w:ind w:firstLine="283"/>
            </w:pPr>
            <w:r w:rsidRPr="00E94990">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c>
          <w:tcPr>
            <w:tcW w:w="5705" w:type="dxa"/>
            <w:hideMark/>
          </w:tcPr>
          <w:p w14:paraId="2E47AE2C" w14:textId="77777777" w:rsidR="00E122F6" w:rsidRPr="00E94990" w:rsidRDefault="00E122F6" w:rsidP="003961C6">
            <w:pPr>
              <w:widowControl w:val="0"/>
              <w:autoSpaceDE w:val="0"/>
              <w:autoSpaceDN w:val="0"/>
              <w:adjustRightInd w:val="0"/>
              <w:spacing w:line="256" w:lineRule="auto"/>
              <w:jc w:val="center"/>
            </w:pPr>
            <w:r w:rsidRPr="00E94990">
              <w:rPr>
                <w:noProof/>
                <w:position w:val="-24"/>
              </w:rPr>
              <w:drawing>
                <wp:inline distT="0" distB="0" distL="0" distR="0" wp14:anchorId="53824484" wp14:editId="478B52DF">
                  <wp:extent cx="1562100" cy="4667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62100" cy="466725"/>
                          </a:xfrm>
                          <a:prstGeom prst="rect">
                            <a:avLst/>
                          </a:prstGeom>
                          <a:noFill/>
                          <a:ln>
                            <a:noFill/>
                          </a:ln>
                        </pic:spPr>
                      </pic:pic>
                    </a:graphicData>
                  </a:graphic>
                </wp:inline>
              </w:drawing>
            </w:r>
            <w:r w:rsidRPr="00E94990">
              <w:t>,</w:t>
            </w:r>
          </w:p>
        </w:tc>
        <w:tc>
          <w:tcPr>
            <w:tcW w:w="993" w:type="dxa"/>
            <w:vMerge w:val="restart"/>
            <w:hideMark/>
          </w:tcPr>
          <w:p w14:paraId="0EF19C70" w14:textId="77777777" w:rsidR="00E122F6" w:rsidRPr="00E94990" w:rsidRDefault="00E122F6" w:rsidP="003961C6">
            <w:pPr>
              <w:widowControl w:val="0"/>
              <w:autoSpaceDE w:val="0"/>
              <w:autoSpaceDN w:val="0"/>
              <w:adjustRightInd w:val="0"/>
              <w:spacing w:line="256" w:lineRule="auto"/>
            </w:pPr>
            <w:r w:rsidRPr="00E94990">
              <w:t>Процент</w:t>
            </w:r>
          </w:p>
        </w:tc>
        <w:tc>
          <w:tcPr>
            <w:tcW w:w="4252" w:type="dxa"/>
            <w:vMerge w:val="restart"/>
            <w:hideMark/>
          </w:tcPr>
          <w:p w14:paraId="660B2EFB" w14:textId="77777777" w:rsidR="00E122F6" w:rsidRPr="00E94990" w:rsidRDefault="00E122F6" w:rsidP="003961C6">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56163929" w14:textId="77777777" w:rsidR="00E122F6" w:rsidRPr="00E94990" w:rsidRDefault="00E122F6" w:rsidP="003961C6">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2D9BBBE7" w14:textId="77777777" w:rsidR="00E122F6" w:rsidRPr="00E94990" w:rsidRDefault="00E122F6" w:rsidP="003961C6">
            <w:pPr>
              <w:widowControl w:val="0"/>
              <w:autoSpaceDE w:val="0"/>
              <w:autoSpaceDN w:val="0"/>
              <w:adjustRightInd w:val="0"/>
              <w:spacing w:line="256" w:lineRule="auto"/>
              <w:jc w:val="both"/>
            </w:pPr>
            <w:r w:rsidRPr="00E94990">
              <w:t>- дата окончания лечения;</w:t>
            </w:r>
          </w:p>
          <w:p w14:paraId="4A8456DF" w14:textId="77777777" w:rsidR="00E122F6" w:rsidRPr="00E94990" w:rsidRDefault="00E122F6" w:rsidP="003961C6">
            <w:pPr>
              <w:widowControl w:val="0"/>
              <w:autoSpaceDE w:val="0"/>
              <w:autoSpaceDN w:val="0"/>
              <w:adjustRightInd w:val="0"/>
              <w:spacing w:line="256" w:lineRule="auto"/>
              <w:jc w:val="both"/>
            </w:pPr>
            <w:r w:rsidRPr="00E94990">
              <w:t>- диагноз основной;</w:t>
            </w:r>
          </w:p>
          <w:p w14:paraId="52058D91" w14:textId="77777777" w:rsidR="00E122F6" w:rsidRPr="00E94990" w:rsidRDefault="00E122F6" w:rsidP="003961C6">
            <w:pPr>
              <w:widowControl w:val="0"/>
              <w:autoSpaceDE w:val="0"/>
              <w:autoSpaceDN w:val="0"/>
              <w:adjustRightInd w:val="0"/>
              <w:spacing w:line="256" w:lineRule="auto"/>
              <w:jc w:val="both"/>
            </w:pPr>
            <w:r w:rsidRPr="00E94990">
              <w:t>- впервые выявлено (основной);</w:t>
            </w:r>
          </w:p>
          <w:p w14:paraId="3A14C460" w14:textId="77777777" w:rsidR="00E122F6" w:rsidRPr="00E94990" w:rsidRDefault="00E122F6" w:rsidP="003961C6">
            <w:pPr>
              <w:widowControl w:val="0"/>
              <w:autoSpaceDE w:val="0"/>
              <w:autoSpaceDN w:val="0"/>
              <w:adjustRightInd w:val="0"/>
              <w:spacing w:line="256" w:lineRule="auto"/>
              <w:jc w:val="both"/>
            </w:pPr>
            <w:r w:rsidRPr="00E94990">
              <w:t>- характер заболевания;</w:t>
            </w:r>
          </w:p>
          <w:p w14:paraId="49BE6267" w14:textId="77777777" w:rsidR="00E122F6" w:rsidRPr="00E94990" w:rsidRDefault="00E122F6" w:rsidP="003961C6">
            <w:pPr>
              <w:widowControl w:val="0"/>
              <w:autoSpaceDE w:val="0"/>
              <w:autoSpaceDN w:val="0"/>
              <w:adjustRightInd w:val="0"/>
              <w:spacing w:line="256" w:lineRule="auto"/>
              <w:jc w:val="both"/>
            </w:pPr>
            <w:r w:rsidRPr="00E94990">
              <w:t>- цель посещения;</w:t>
            </w:r>
          </w:p>
          <w:p w14:paraId="27D1E6DB" w14:textId="77777777" w:rsidR="00E122F6" w:rsidRPr="00E94990" w:rsidRDefault="00E122F6" w:rsidP="003961C6">
            <w:pPr>
              <w:widowControl w:val="0"/>
              <w:autoSpaceDE w:val="0"/>
              <w:autoSpaceDN w:val="0"/>
              <w:adjustRightInd w:val="0"/>
              <w:spacing w:line="256" w:lineRule="auto"/>
              <w:jc w:val="both"/>
            </w:pPr>
            <w:r w:rsidRPr="00E94990">
              <w:t>- дата рождения.</w:t>
            </w:r>
          </w:p>
        </w:tc>
      </w:tr>
      <w:tr w:rsidR="000E15E0" w:rsidRPr="00E94990" w14:paraId="6341D733" w14:textId="77777777" w:rsidTr="000F6AEC">
        <w:tc>
          <w:tcPr>
            <w:tcW w:w="454" w:type="dxa"/>
            <w:vMerge/>
            <w:vAlign w:val="center"/>
            <w:hideMark/>
          </w:tcPr>
          <w:p w14:paraId="13D99073" w14:textId="77777777" w:rsidR="00E122F6" w:rsidRPr="00E94990" w:rsidRDefault="00E122F6" w:rsidP="003961C6">
            <w:pPr>
              <w:spacing w:line="256" w:lineRule="auto"/>
            </w:pPr>
          </w:p>
        </w:tc>
        <w:tc>
          <w:tcPr>
            <w:tcW w:w="3542" w:type="dxa"/>
            <w:vMerge/>
            <w:vAlign w:val="center"/>
            <w:hideMark/>
          </w:tcPr>
          <w:p w14:paraId="1C8745A0" w14:textId="77777777" w:rsidR="00E122F6" w:rsidRPr="00E94990" w:rsidRDefault="00E122F6" w:rsidP="003961C6">
            <w:pPr>
              <w:spacing w:line="256" w:lineRule="auto"/>
            </w:pPr>
          </w:p>
        </w:tc>
        <w:tc>
          <w:tcPr>
            <w:tcW w:w="5705" w:type="dxa"/>
            <w:hideMark/>
          </w:tcPr>
          <w:p w14:paraId="0C86C74C" w14:textId="77777777" w:rsidR="00E122F6" w:rsidRPr="00E94990" w:rsidRDefault="00E122F6" w:rsidP="003961C6">
            <w:pPr>
              <w:widowControl w:val="0"/>
              <w:autoSpaceDE w:val="0"/>
              <w:autoSpaceDN w:val="0"/>
              <w:adjustRightInd w:val="0"/>
              <w:spacing w:line="256" w:lineRule="auto"/>
              <w:ind w:firstLine="283"/>
            </w:pPr>
            <w:r w:rsidRPr="00E94990">
              <w:t>где:</w:t>
            </w:r>
          </w:p>
          <w:p w14:paraId="29985C9E" w14:textId="77777777" w:rsidR="00E122F6" w:rsidRPr="00E94990" w:rsidRDefault="00E122F6" w:rsidP="003961C6">
            <w:pPr>
              <w:widowControl w:val="0"/>
              <w:autoSpaceDE w:val="0"/>
              <w:autoSpaceDN w:val="0"/>
              <w:adjustRightInd w:val="0"/>
              <w:spacing w:line="256" w:lineRule="auto"/>
            </w:pPr>
            <w:r w:rsidRPr="00E94990">
              <w:t>D</w:t>
            </w:r>
            <w:r w:rsidRPr="00E94990">
              <w:rPr>
                <w:vertAlign w:val="subscript"/>
              </w:rPr>
              <w:t>сд</w:t>
            </w:r>
            <w:r w:rsidRPr="00E94990">
              <w:t xml:space="preserve"> - 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14:paraId="5525E11B" w14:textId="77777777" w:rsidR="00E122F6" w:rsidRPr="00E94990" w:rsidRDefault="00E122F6" w:rsidP="003961C6">
            <w:pPr>
              <w:widowControl w:val="0"/>
              <w:autoSpaceDE w:val="0"/>
              <w:autoSpaceDN w:val="0"/>
              <w:adjustRightInd w:val="0"/>
              <w:spacing w:line="256" w:lineRule="auto"/>
            </w:pPr>
            <w:r w:rsidRPr="00E94990">
              <w:t>SD</w:t>
            </w:r>
            <w:r w:rsidRPr="00E94990">
              <w:rPr>
                <w:vertAlign w:val="subscript"/>
              </w:rPr>
              <w:t>дисп</w:t>
            </w:r>
            <w:r w:rsidRPr="00E94990">
              <w:t xml:space="preserve"> - число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w:t>
            </w:r>
          </w:p>
          <w:p w14:paraId="29399C21" w14:textId="77777777" w:rsidR="00E122F6" w:rsidRPr="00E94990" w:rsidRDefault="00E122F6" w:rsidP="003961C6">
            <w:pPr>
              <w:widowControl w:val="0"/>
              <w:autoSpaceDE w:val="0"/>
              <w:autoSpaceDN w:val="0"/>
              <w:adjustRightInd w:val="0"/>
              <w:spacing w:line="256" w:lineRule="auto"/>
            </w:pPr>
            <w:r w:rsidRPr="00E94990">
              <w:t>SD</w:t>
            </w:r>
            <w:r w:rsidRPr="00E94990">
              <w:rPr>
                <w:vertAlign w:val="subscript"/>
              </w:rPr>
              <w:t>вп</w:t>
            </w:r>
            <w:r w:rsidRPr="00E94990">
              <w:t xml:space="preserve"> - общее число взрослых пациентов с впервые в жизни установленным диагнозом сахарный диабет за период.</w:t>
            </w:r>
          </w:p>
        </w:tc>
        <w:tc>
          <w:tcPr>
            <w:tcW w:w="993" w:type="dxa"/>
            <w:vMerge/>
            <w:vAlign w:val="center"/>
            <w:hideMark/>
          </w:tcPr>
          <w:p w14:paraId="2227773B" w14:textId="77777777" w:rsidR="00E122F6" w:rsidRPr="00E94990" w:rsidRDefault="00E122F6" w:rsidP="003961C6">
            <w:pPr>
              <w:spacing w:line="256" w:lineRule="auto"/>
            </w:pPr>
          </w:p>
        </w:tc>
        <w:tc>
          <w:tcPr>
            <w:tcW w:w="4252" w:type="dxa"/>
            <w:vMerge/>
            <w:vAlign w:val="center"/>
            <w:hideMark/>
          </w:tcPr>
          <w:p w14:paraId="5F15D2B8" w14:textId="77777777" w:rsidR="00E122F6" w:rsidRPr="00E94990" w:rsidRDefault="00E122F6" w:rsidP="003961C6">
            <w:pPr>
              <w:spacing w:line="256" w:lineRule="auto"/>
            </w:pPr>
          </w:p>
        </w:tc>
      </w:tr>
      <w:tr w:rsidR="000E15E0" w:rsidRPr="00E94990" w14:paraId="395A6C69" w14:textId="77777777" w:rsidTr="000F6AEC">
        <w:tc>
          <w:tcPr>
            <w:tcW w:w="454" w:type="dxa"/>
            <w:vMerge w:val="restart"/>
            <w:hideMark/>
          </w:tcPr>
          <w:p w14:paraId="6FE9B11E" w14:textId="77777777" w:rsidR="00E122F6" w:rsidRPr="00E94990" w:rsidRDefault="00E122F6" w:rsidP="003961C6">
            <w:pPr>
              <w:widowControl w:val="0"/>
              <w:autoSpaceDE w:val="0"/>
              <w:autoSpaceDN w:val="0"/>
              <w:adjustRightInd w:val="0"/>
              <w:spacing w:line="256" w:lineRule="auto"/>
            </w:pPr>
            <w:r w:rsidRPr="00E94990">
              <w:t>6.</w:t>
            </w:r>
          </w:p>
        </w:tc>
        <w:tc>
          <w:tcPr>
            <w:tcW w:w="3542" w:type="dxa"/>
            <w:vMerge w:val="restart"/>
            <w:hideMark/>
          </w:tcPr>
          <w:p w14:paraId="733CB3D2" w14:textId="77777777" w:rsidR="00E122F6" w:rsidRPr="00E94990" w:rsidRDefault="00E122F6" w:rsidP="003961C6">
            <w:pPr>
              <w:widowControl w:val="0"/>
              <w:autoSpaceDE w:val="0"/>
              <w:autoSpaceDN w:val="0"/>
              <w:adjustRightInd w:val="0"/>
              <w:spacing w:line="256" w:lineRule="auto"/>
              <w:ind w:firstLine="283"/>
            </w:pPr>
            <w:r w:rsidRPr="00E94990">
              <w:t>Выполнение плана вакцинации взрослых граждан по эпидемиологическим показаниям за период (коронавирусная инфекция COVID-19).</w:t>
            </w:r>
          </w:p>
        </w:tc>
        <w:tc>
          <w:tcPr>
            <w:tcW w:w="5705" w:type="dxa"/>
            <w:hideMark/>
          </w:tcPr>
          <w:p w14:paraId="7ACB7D17" w14:textId="77777777" w:rsidR="00E122F6" w:rsidRPr="00E94990" w:rsidRDefault="00E122F6" w:rsidP="003961C6">
            <w:pPr>
              <w:widowControl w:val="0"/>
              <w:autoSpaceDE w:val="0"/>
              <w:autoSpaceDN w:val="0"/>
              <w:adjustRightInd w:val="0"/>
              <w:spacing w:line="256" w:lineRule="auto"/>
              <w:jc w:val="center"/>
            </w:pPr>
            <w:r w:rsidRPr="00E94990">
              <w:rPr>
                <w:noProof/>
                <w:position w:val="-26"/>
              </w:rPr>
              <w:drawing>
                <wp:inline distT="0" distB="0" distL="0" distR="0" wp14:anchorId="46F70376" wp14:editId="0D4CA687">
                  <wp:extent cx="1771650" cy="4953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71650" cy="495300"/>
                          </a:xfrm>
                          <a:prstGeom prst="rect">
                            <a:avLst/>
                          </a:prstGeom>
                          <a:noFill/>
                          <a:ln>
                            <a:noFill/>
                          </a:ln>
                        </pic:spPr>
                      </pic:pic>
                    </a:graphicData>
                  </a:graphic>
                </wp:inline>
              </w:drawing>
            </w:r>
            <w:r w:rsidRPr="00E94990">
              <w:t>,</w:t>
            </w:r>
          </w:p>
        </w:tc>
        <w:tc>
          <w:tcPr>
            <w:tcW w:w="993" w:type="dxa"/>
            <w:vMerge w:val="restart"/>
            <w:hideMark/>
          </w:tcPr>
          <w:p w14:paraId="6B8ADAA8" w14:textId="77777777" w:rsidR="00E122F6" w:rsidRPr="00E94990" w:rsidRDefault="00E122F6" w:rsidP="003961C6">
            <w:pPr>
              <w:widowControl w:val="0"/>
              <w:autoSpaceDE w:val="0"/>
              <w:autoSpaceDN w:val="0"/>
              <w:adjustRightInd w:val="0"/>
              <w:spacing w:line="256" w:lineRule="auto"/>
            </w:pPr>
            <w:r w:rsidRPr="00E94990">
              <w:t>Процент</w:t>
            </w:r>
          </w:p>
        </w:tc>
        <w:tc>
          <w:tcPr>
            <w:tcW w:w="4252" w:type="dxa"/>
            <w:vMerge w:val="restart"/>
            <w:hideMark/>
          </w:tcPr>
          <w:p w14:paraId="48F3503F" w14:textId="77777777" w:rsidR="00E122F6" w:rsidRPr="00E94990" w:rsidRDefault="00E122F6" w:rsidP="003961C6">
            <w:pPr>
              <w:widowControl w:val="0"/>
              <w:autoSpaceDE w:val="0"/>
              <w:autoSpaceDN w:val="0"/>
              <w:adjustRightInd w:val="0"/>
              <w:spacing w:line="256" w:lineRule="auto"/>
              <w:ind w:firstLine="283"/>
            </w:pPr>
            <w:r w:rsidRPr="00E94990">
              <w:t>Источником информации являются сведения органов государственной власти субъектов Российской Федерации в сфере охраны здоровья, соотносимые с данными федерального регистра вакцинированных.</w:t>
            </w:r>
          </w:p>
        </w:tc>
      </w:tr>
      <w:tr w:rsidR="000E15E0" w:rsidRPr="00E94990" w14:paraId="2D80070D" w14:textId="77777777" w:rsidTr="000F6AEC">
        <w:tc>
          <w:tcPr>
            <w:tcW w:w="454" w:type="dxa"/>
            <w:vMerge/>
            <w:vAlign w:val="center"/>
            <w:hideMark/>
          </w:tcPr>
          <w:p w14:paraId="5CFDC4B8" w14:textId="77777777" w:rsidR="00E122F6" w:rsidRPr="00E94990" w:rsidRDefault="00E122F6" w:rsidP="003961C6">
            <w:pPr>
              <w:spacing w:line="256" w:lineRule="auto"/>
            </w:pPr>
          </w:p>
        </w:tc>
        <w:tc>
          <w:tcPr>
            <w:tcW w:w="3542" w:type="dxa"/>
            <w:vMerge/>
            <w:vAlign w:val="center"/>
            <w:hideMark/>
          </w:tcPr>
          <w:p w14:paraId="0E70B91D" w14:textId="77777777" w:rsidR="00E122F6" w:rsidRPr="00E94990" w:rsidRDefault="00E122F6" w:rsidP="003961C6">
            <w:pPr>
              <w:spacing w:line="256" w:lineRule="auto"/>
            </w:pPr>
          </w:p>
        </w:tc>
        <w:tc>
          <w:tcPr>
            <w:tcW w:w="5705" w:type="dxa"/>
            <w:hideMark/>
          </w:tcPr>
          <w:p w14:paraId="157A4117" w14:textId="77777777" w:rsidR="00E122F6" w:rsidRPr="00E94990" w:rsidRDefault="00E122F6" w:rsidP="003961C6">
            <w:pPr>
              <w:widowControl w:val="0"/>
              <w:autoSpaceDE w:val="0"/>
              <w:autoSpaceDN w:val="0"/>
              <w:adjustRightInd w:val="0"/>
              <w:spacing w:line="256" w:lineRule="auto"/>
              <w:ind w:firstLine="283"/>
            </w:pPr>
            <w:r w:rsidRPr="00E94990">
              <w:t>где:</w:t>
            </w:r>
          </w:p>
          <w:p w14:paraId="0E1FC1A3" w14:textId="77777777" w:rsidR="00E122F6" w:rsidRPr="00E94990" w:rsidRDefault="00E122F6" w:rsidP="003961C6">
            <w:pPr>
              <w:widowControl w:val="0"/>
              <w:autoSpaceDE w:val="0"/>
              <w:autoSpaceDN w:val="0"/>
              <w:adjustRightInd w:val="0"/>
              <w:spacing w:line="256" w:lineRule="auto"/>
            </w:pPr>
            <w:r w:rsidRPr="00E94990">
              <w:t>Vv</w:t>
            </w:r>
            <w:r w:rsidRPr="00E94990">
              <w:rPr>
                <w:vertAlign w:val="subscript"/>
              </w:rPr>
              <w:t>эпид</w:t>
            </w:r>
            <w:r w:rsidRPr="00E94990">
              <w:t xml:space="preserve"> - процент выполнения плана вакцинации взрослых граждан по эпидемиологическим показаниям за период (коронавирусная инфекция COVID-19);</w:t>
            </w:r>
          </w:p>
          <w:p w14:paraId="7354391E" w14:textId="77777777" w:rsidR="00E122F6" w:rsidRPr="00E94990" w:rsidRDefault="00E122F6" w:rsidP="003961C6">
            <w:pPr>
              <w:widowControl w:val="0"/>
              <w:autoSpaceDE w:val="0"/>
              <w:autoSpaceDN w:val="0"/>
              <w:adjustRightInd w:val="0"/>
              <w:spacing w:line="256" w:lineRule="auto"/>
            </w:pPr>
            <w:r w:rsidRPr="00E94990">
              <w:t>Fv</w:t>
            </w:r>
            <w:r w:rsidRPr="00E94990">
              <w:rPr>
                <w:vertAlign w:val="subscript"/>
              </w:rPr>
              <w:t>эпид</w:t>
            </w:r>
            <w:r w:rsidRPr="00E94990">
              <w:t xml:space="preserve"> - фактическое число взрослых граждан, вакцинированных от коронавирусной инфекции COVID-19 в отчетном периоде;</w:t>
            </w:r>
          </w:p>
          <w:p w14:paraId="012028DE" w14:textId="77777777" w:rsidR="00E122F6" w:rsidRPr="00E94990" w:rsidRDefault="00E122F6" w:rsidP="003961C6">
            <w:pPr>
              <w:widowControl w:val="0"/>
              <w:autoSpaceDE w:val="0"/>
              <w:autoSpaceDN w:val="0"/>
              <w:adjustRightInd w:val="0"/>
              <w:spacing w:line="256" w:lineRule="auto"/>
            </w:pPr>
            <w:r w:rsidRPr="00E94990">
              <w:t>Pv</w:t>
            </w:r>
            <w:r w:rsidRPr="00E94990">
              <w:rPr>
                <w:vertAlign w:val="subscript"/>
              </w:rPr>
              <w:t>эпид</w:t>
            </w:r>
            <w:r w:rsidRPr="00E94990">
              <w:t xml:space="preserve"> - число граждан, подлежащих. вакцинации по эпидемиологическим показаниям за период (коронавирусная инфекция COVID-19)</w:t>
            </w:r>
          </w:p>
        </w:tc>
        <w:tc>
          <w:tcPr>
            <w:tcW w:w="993" w:type="dxa"/>
            <w:vMerge/>
            <w:vAlign w:val="center"/>
            <w:hideMark/>
          </w:tcPr>
          <w:p w14:paraId="49CC6E97" w14:textId="77777777" w:rsidR="00E122F6" w:rsidRPr="00E94990" w:rsidRDefault="00E122F6" w:rsidP="003961C6">
            <w:pPr>
              <w:spacing w:line="256" w:lineRule="auto"/>
            </w:pPr>
          </w:p>
        </w:tc>
        <w:tc>
          <w:tcPr>
            <w:tcW w:w="4252" w:type="dxa"/>
            <w:vMerge/>
            <w:vAlign w:val="center"/>
            <w:hideMark/>
          </w:tcPr>
          <w:p w14:paraId="42BB7B8F" w14:textId="77777777" w:rsidR="00E122F6" w:rsidRPr="00E94990" w:rsidRDefault="00E122F6" w:rsidP="003961C6">
            <w:pPr>
              <w:spacing w:line="256" w:lineRule="auto"/>
            </w:pPr>
          </w:p>
        </w:tc>
      </w:tr>
      <w:tr w:rsidR="000E15E0" w:rsidRPr="00E94990" w14:paraId="14E635C1" w14:textId="77777777" w:rsidTr="00850034">
        <w:tc>
          <w:tcPr>
            <w:tcW w:w="14946" w:type="dxa"/>
            <w:gridSpan w:val="5"/>
            <w:hideMark/>
          </w:tcPr>
          <w:p w14:paraId="239B38FE" w14:textId="77777777" w:rsidR="00E122F6" w:rsidRPr="00E94990" w:rsidRDefault="00E122F6" w:rsidP="003961C6">
            <w:pPr>
              <w:widowControl w:val="0"/>
              <w:autoSpaceDE w:val="0"/>
              <w:autoSpaceDN w:val="0"/>
              <w:adjustRightInd w:val="0"/>
              <w:spacing w:line="256" w:lineRule="auto"/>
              <w:jc w:val="center"/>
              <w:outlineLvl w:val="3"/>
            </w:pPr>
            <w:r w:rsidRPr="00E94990">
              <w:t>Оценка эффективности диспансерного наблюдения</w:t>
            </w:r>
          </w:p>
        </w:tc>
      </w:tr>
      <w:tr w:rsidR="000E15E0" w:rsidRPr="00E94990" w14:paraId="6C14D9EC" w14:textId="77777777" w:rsidTr="000F6AEC">
        <w:tc>
          <w:tcPr>
            <w:tcW w:w="454" w:type="dxa"/>
            <w:vMerge w:val="restart"/>
            <w:hideMark/>
          </w:tcPr>
          <w:p w14:paraId="5EA8D98B" w14:textId="77777777" w:rsidR="00E122F6" w:rsidRPr="00E94990" w:rsidRDefault="00E122F6" w:rsidP="003961C6">
            <w:pPr>
              <w:widowControl w:val="0"/>
              <w:autoSpaceDE w:val="0"/>
              <w:autoSpaceDN w:val="0"/>
              <w:adjustRightInd w:val="0"/>
              <w:spacing w:line="256" w:lineRule="auto"/>
            </w:pPr>
            <w:r w:rsidRPr="00E94990">
              <w:t>7.</w:t>
            </w:r>
          </w:p>
        </w:tc>
        <w:tc>
          <w:tcPr>
            <w:tcW w:w="3542" w:type="dxa"/>
            <w:vMerge w:val="restart"/>
            <w:hideMark/>
          </w:tcPr>
          <w:p w14:paraId="0EAE9EB0" w14:textId="2416E36E" w:rsidR="00E122F6" w:rsidRPr="00E94990" w:rsidRDefault="00E122F6" w:rsidP="003961C6">
            <w:pPr>
              <w:widowControl w:val="0"/>
              <w:autoSpaceDE w:val="0"/>
              <w:autoSpaceDN w:val="0"/>
              <w:adjustRightInd w:val="0"/>
              <w:spacing w:line="256" w:lineRule="auto"/>
              <w:ind w:firstLine="283"/>
            </w:pPr>
            <w:r w:rsidRPr="00E94990">
              <w:t xml:space="preserve">Доля взрослых с болезнями системы кровообращения </w:t>
            </w:r>
            <w:hyperlink r:id="rId29"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xml:space="preserve">,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w:t>
            </w:r>
            <w:hyperlink r:id="rId30"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имеющих высокий риск преждевременной смерти, за период.</w:t>
            </w:r>
          </w:p>
        </w:tc>
        <w:tc>
          <w:tcPr>
            <w:tcW w:w="5705" w:type="dxa"/>
            <w:hideMark/>
          </w:tcPr>
          <w:p w14:paraId="5C0A7CB5" w14:textId="77777777" w:rsidR="00E122F6" w:rsidRPr="00E94990" w:rsidRDefault="00E122F6" w:rsidP="003961C6">
            <w:pPr>
              <w:widowControl w:val="0"/>
              <w:autoSpaceDE w:val="0"/>
              <w:autoSpaceDN w:val="0"/>
              <w:adjustRightInd w:val="0"/>
              <w:spacing w:line="256" w:lineRule="auto"/>
              <w:jc w:val="center"/>
            </w:pPr>
            <w:r w:rsidRPr="00E94990">
              <w:rPr>
                <w:noProof/>
                <w:position w:val="-24"/>
              </w:rPr>
              <w:drawing>
                <wp:inline distT="0" distB="0" distL="0" distR="0" wp14:anchorId="509D48A8" wp14:editId="3CF9370A">
                  <wp:extent cx="1600200" cy="46672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00200" cy="466725"/>
                          </a:xfrm>
                          <a:prstGeom prst="rect">
                            <a:avLst/>
                          </a:prstGeom>
                          <a:noFill/>
                          <a:ln>
                            <a:noFill/>
                          </a:ln>
                        </pic:spPr>
                      </pic:pic>
                    </a:graphicData>
                  </a:graphic>
                </wp:inline>
              </w:drawing>
            </w:r>
            <w:r w:rsidRPr="00E94990">
              <w:t>,</w:t>
            </w:r>
          </w:p>
        </w:tc>
        <w:tc>
          <w:tcPr>
            <w:tcW w:w="993" w:type="dxa"/>
            <w:vMerge w:val="restart"/>
            <w:hideMark/>
          </w:tcPr>
          <w:p w14:paraId="195F237E" w14:textId="77777777" w:rsidR="00E122F6" w:rsidRPr="00E94990" w:rsidRDefault="00E122F6" w:rsidP="003961C6">
            <w:pPr>
              <w:widowControl w:val="0"/>
              <w:autoSpaceDE w:val="0"/>
              <w:autoSpaceDN w:val="0"/>
              <w:adjustRightInd w:val="0"/>
              <w:spacing w:line="256" w:lineRule="auto"/>
            </w:pPr>
            <w:r w:rsidRPr="00E94990">
              <w:t>На 100 пациентов</w:t>
            </w:r>
          </w:p>
        </w:tc>
        <w:tc>
          <w:tcPr>
            <w:tcW w:w="4252" w:type="dxa"/>
            <w:vMerge w:val="restart"/>
            <w:hideMark/>
          </w:tcPr>
          <w:p w14:paraId="71E15649" w14:textId="77777777" w:rsidR="00E122F6" w:rsidRPr="00E94990" w:rsidRDefault="00E122F6" w:rsidP="003961C6">
            <w:pPr>
              <w:widowControl w:val="0"/>
              <w:autoSpaceDE w:val="0"/>
              <w:autoSpaceDN w:val="0"/>
              <w:adjustRightInd w:val="0"/>
              <w:spacing w:line="256" w:lineRule="auto"/>
              <w:ind w:firstLine="283"/>
            </w:pPr>
            <w:r w:rsidRPr="00E94990">
              <w:t>Расчет показателя осуществляется путем отбора информации по полям реестра в формате Д1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14:paraId="6CB83397" w14:textId="77777777" w:rsidR="00E122F6" w:rsidRPr="00E94990" w:rsidRDefault="00E122F6" w:rsidP="003961C6">
            <w:pPr>
              <w:widowControl w:val="0"/>
              <w:autoSpaceDE w:val="0"/>
              <w:autoSpaceDN w:val="0"/>
              <w:adjustRightInd w:val="0"/>
              <w:spacing w:line="256" w:lineRule="auto"/>
            </w:pPr>
            <w:r w:rsidRPr="00E94990">
              <w:t>- дата окончания лечения;</w:t>
            </w:r>
          </w:p>
          <w:p w14:paraId="71A01878" w14:textId="77777777" w:rsidR="00E122F6" w:rsidRPr="00E94990" w:rsidRDefault="00E122F6" w:rsidP="003961C6">
            <w:pPr>
              <w:widowControl w:val="0"/>
              <w:autoSpaceDE w:val="0"/>
              <w:autoSpaceDN w:val="0"/>
              <w:adjustRightInd w:val="0"/>
              <w:spacing w:line="256" w:lineRule="auto"/>
            </w:pPr>
            <w:r w:rsidRPr="00E94990">
              <w:t>- результат обращения;</w:t>
            </w:r>
          </w:p>
          <w:p w14:paraId="25D7B419" w14:textId="77777777" w:rsidR="00E122F6" w:rsidRPr="00E94990" w:rsidRDefault="00E122F6" w:rsidP="003961C6">
            <w:pPr>
              <w:widowControl w:val="0"/>
              <w:autoSpaceDE w:val="0"/>
              <w:autoSpaceDN w:val="0"/>
              <w:adjustRightInd w:val="0"/>
              <w:spacing w:line="256" w:lineRule="auto"/>
            </w:pPr>
            <w:r w:rsidRPr="00E94990">
              <w:t>- диагноз основной;</w:t>
            </w:r>
          </w:p>
          <w:p w14:paraId="5F24EA56" w14:textId="77777777" w:rsidR="00E122F6" w:rsidRPr="00E94990" w:rsidRDefault="00E122F6" w:rsidP="003961C6">
            <w:pPr>
              <w:widowControl w:val="0"/>
              <w:autoSpaceDE w:val="0"/>
              <w:autoSpaceDN w:val="0"/>
              <w:adjustRightInd w:val="0"/>
              <w:spacing w:line="256" w:lineRule="auto"/>
            </w:pPr>
            <w:r w:rsidRPr="00E94990">
              <w:t>- диагноз сопутствующего заболевания;</w:t>
            </w:r>
          </w:p>
          <w:p w14:paraId="263EDB7B" w14:textId="77777777" w:rsidR="00E122F6" w:rsidRPr="00E94990" w:rsidRDefault="00E122F6" w:rsidP="003961C6">
            <w:pPr>
              <w:widowControl w:val="0"/>
              <w:autoSpaceDE w:val="0"/>
              <w:autoSpaceDN w:val="0"/>
              <w:adjustRightInd w:val="0"/>
              <w:spacing w:line="256" w:lineRule="auto"/>
            </w:pPr>
            <w:r w:rsidRPr="00E94990">
              <w:t>- диагноз осложнения заболевания;</w:t>
            </w:r>
          </w:p>
          <w:p w14:paraId="5476C949" w14:textId="77777777" w:rsidR="00E122F6" w:rsidRPr="00E94990" w:rsidRDefault="00E122F6" w:rsidP="003961C6">
            <w:pPr>
              <w:widowControl w:val="0"/>
              <w:autoSpaceDE w:val="0"/>
              <w:autoSpaceDN w:val="0"/>
              <w:adjustRightInd w:val="0"/>
              <w:spacing w:line="256" w:lineRule="auto"/>
            </w:pPr>
            <w:r w:rsidRPr="00E94990">
              <w:t>- диспансерное наблюдение.</w:t>
            </w:r>
          </w:p>
        </w:tc>
      </w:tr>
      <w:tr w:rsidR="000E15E0" w:rsidRPr="00E94990" w14:paraId="3F8E4C36" w14:textId="77777777" w:rsidTr="000F6AEC">
        <w:tc>
          <w:tcPr>
            <w:tcW w:w="454" w:type="dxa"/>
            <w:vMerge/>
            <w:vAlign w:val="center"/>
            <w:hideMark/>
          </w:tcPr>
          <w:p w14:paraId="76F91BDB" w14:textId="77777777" w:rsidR="00E122F6" w:rsidRPr="00E94990" w:rsidRDefault="00E122F6" w:rsidP="003961C6">
            <w:pPr>
              <w:spacing w:line="256" w:lineRule="auto"/>
            </w:pPr>
          </w:p>
        </w:tc>
        <w:tc>
          <w:tcPr>
            <w:tcW w:w="3542" w:type="dxa"/>
            <w:vMerge/>
            <w:vAlign w:val="center"/>
            <w:hideMark/>
          </w:tcPr>
          <w:p w14:paraId="4DAE9AC4" w14:textId="77777777" w:rsidR="00E122F6" w:rsidRPr="00E94990" w:rsidRDefault="00E122F6" w:rsidP="003961C6">
            <w:pPr>
              <w:spacing w:line="256" w:lineRule="auto"/>
            </w:pPr>
          </w:p>
        </w:tc>
        <w:tc>
          <w:tcPr>
            <w:tcW w:w="5705" w:type="dxa"/>
            <w:hideMark/>
          </w:tcPr>
          <w:p w14:paraId="3E7434EF" w14:textId="77777777" w:rsidR="00E122F6" w:rsidRPr="00E94990" w:rsidRDefault="00E122F6" w:rsidP="003961C6">
            <w:pPr>
              <w:widowControl w:val="0"/>
              <w:autoSpaceDE w:val="0"/>
              <w:autoSpaceDN w:val="0"/>
              <w:adjustRightInd w:val="0"/>
              <w:spacing w:line="256" w:lineRule="auto"/>
              <w:ind w:firstLine="283"/>
            </w:pPr>
            <w:r w:rsidRPr="00E94990">
              <w:t>где:</w:t>
            </w:r>
          </w:p>
          <w:p w14:paraId="0B1F859A" w14:textId="77777777" w:rsidR="00E122F6" w:rsidRPr="00E94990" w:rsidRDefault="00E122F6" w:rsidP="003961C6">
            <w:pPr>
              <w:widowControl w:val="0"/>
              <w:autoSpaceDE w:val="0"/>
              <w:autoSpaceDN w:val="0"/>
              <w:adjustRightInd w:val="0"/>
              <w:spacing w:line="256" w:lineRule="auto"/>
            </w:pPr>
            <w:r w:rsidRPr="00E94990">
              <w:t>DN</w:t>
            </w:r>
            <w:r w:rsidRPr="00E94990">
              <w:rPr>
                <w:vertAlign w:val="subscript"/>
              </w:rPr>
              <w:t>риск</w:t>
            </w:r>
            <w:r w:rsidRPr="00E94990">
              <w:t xml:space="preserve"> - доля взрослых пациентов с болезнями системы кровообращения </w:t>
            </w:r>
            <w:hyperlink r:id="rId32"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xml:space="preserve">,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w:t>
            </w:r>
            <w:hyperlink r:id="rId33"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имеющих высокий риск преждевременной смерти, за период;</w:t>
            </w:r>
          </w:p>
          <w:p w14:paraId="53551114" w14:textId="77777777" w:rsidR="00E122F6" w:rsidRPr="00E94990" w:rsidRDefault="00E122F6" w:rsidP="003961C6">
            <w:pPr>
              <w:widowControl w:val="0"/>
              <w:autoSpaceDE w:val="0"/>
              <w:autoSpaceDN w:val="0"/>
              <w:adjustRightInd w:val="0"/>
              <w:spacing w:line="256" w:lineRule="auto"/>
            </w:pPr>
            <w:r w:rsidRPr="00E94990">
              <w:t>R</w:t>
            </w:r>
            <w:r w:rsidRPr="00E94990">
              <w:rPr>
                <w:vertAlign w:val="subscript"/>
              </w:rPr>
              <w:t>дн</w:t>
            </w:r>
            <w:r w:rsidRPr="00E94990">
              <w:t xml:space="preserve"> - число взрослых пациентов с болезнями системы кровообращения </w:t>
            </w:r>
            <w:hyperlink r:id="rId34"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имеющих высокий риск преждевременной смерти, состоящих под диспансерным наблюдением;</w:t>
            </w:r>
          </w:p>
          <w:p w14:paraId="017D0596" w14:textId="77777777" w:rsidR="00E122F6" w:rsidRPr="00E94990" w:rsidRDefault="00E122F6" w:rsidP="003961C6">
            <w:pPr>
              <w:widowControl w:val="0"/>
              <w:autoSpaceDE w:val="0"/>
              <w:autoSpaceDN w:val="0"/>
              <w:adjustRightInd w:val="0"/>
              <w:spacing w:line="256" w:lineRule="auto"/>
            </w:pPr>
            <w:r w:rsidRPr="00E94990">
              <w:t>R</w:t>
            </w:r>
            <w:r w:rsidRPr="00E94990">
              <w:rPr>
                <w:vertAlign w:val="subscript"/>
              </w:rPr>
              <w:t>вп</w:t>
            </w:r>
            <w:r w:rsidRPr="00E94990">
              <w:t xml:space="preserve"> - общее числа взрослых пациентов с болезнями системы кровообращения </w:t>
            </w:r>
            <w:hyperlink r:id="rId35"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имеющих высокий риск преждевременной смерти, обратившихся за медицинской помощью за период.</w:t>
            </w:r>
          </w:p>
        </w:tc>
        <w:tc>
          <w:tcPr>
            <w:tcW w:w="993" w:type="dxa"/>
            <w:vMerge/>
            <w:vAlign w:val="center"/>
            <w:hideMark/>
          </w:tcPr>
          <w:p w14:paraId="344BEC63" w14:textId="77777777" w:rsidR="00E122F6" w:rsidRPr="00E94990" w:rsidRDefault="00E122F6" w:rsidP="003961C6">
            <w:pPr>
              <w:spacing w:line="256" w:lineRule="auto"/>
            </w:pPr>
          </w:p>
        </w:tc>
        <w:tc>
          <w:tcPr>
            <w:tcW w:w="4252" w:type="dxa"/>
            <w:vMerge/>
            <w:vAlign w:val="center"/>
            <w:hideMark/>
          </w:tcPr>
          <w:p w14:paraId="5FB861D7" w14:textId="77777777" w:rsidR="00E122F6" w:rsidRPr="00E94990" w:rsidRDefault="00E122F6" w:rsidP="003961C6">
            <w:pPr>
              <w:spacing w:line="256" w:lineRule="auto"/>
            </w:pPr>
          </w:p>
        </w:tc>
      </w:tr>
      <w:tr w:rsidR="000E15E0" w:rsidRPr="00E94990" w14:paraId="6F4E6E78" w14:textId="77777777" w:rsidTr="000F6AEC">
        <w:tc>
          <w:tcPr>
            <w:tcW w:w="454" w:type="dxa"/>
            <w:vMerge w:val="restart"/>
            <w:hideMark/>
          </w:tcPr>
          <w:p w14:paraId="510E8058" w14:textId="77777777" w:rsidR="00E122F6" w:rsidRPr="00E94990" w:rsidRDefault="00E122F6" w:rsidP="003961C6">
            <w:pPr>
              <w:widowControl w:val="0"/>
              <w:autoSpaceDE w:val="0"/>
              <w:autoSpaceDN w:val="0"/>
              <w:adjustRightInd w:val="0"/>
              <w:spacing w:line="256" w:lineRule="auto"/>
            </w:pPr>
            <w:r w:rsidRPr="00E94990">
              <w:t>8.</w:t>
            </w:r>
          </w:p>
        </w:tc>
        <w:tc>
          <w:tcPr>
            <w:tcW w:w="3542" w:type="dxa"/>
            <w:vMerge w:val="restart"/>
            <w:hideMark/>
          </w:tcPr>
          <w:p w14:paraId="345E89CF" w14:textId="3D13B9C0" w:rsidR="00E122F6" w:rsidRPr="00E94990" w:rsidRDefault="00E122F6" w:rsidP="003961C6">
            <w:pPr>
              <w:widowControl w:val="0"/>
              <w:autoSpaceDE w:val="0"/>
              <w:autoSpaceDN w:val="0"/>
              <w:adjustRightInd w:val="0"/>
              <w:spacing w:line="256" w:lineRule="auto"/>
              <w:ind w:firstLine="283"/>
            </w:pPr>
            <w:r w:rsidRPr="00E94990">
              <w:t xml:space="preserve">Число взрослых с болезнями системы кровообращения </w:t>
            </w:r>
            <w:hyperlink r:id="rId36"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xml:space="preserve">, имеющих высокий риск преждевременной смерти, которым за период оказана медицинская помощь в </w:t>
            </w:r>
            <w:r w:rsidR="00EC4285" w:rsidRPr="00E94990">
              <w:t xml:space="preserve">экстренной и </w:t>
            </w:r>
            <w:r w:rsidRPr="00E94990">
              <w:t xml:space="preserve">неотложной форме, от общего числа взрослых пациентов с болезнями системы кровообращения </w:t>
            </w:r>
            <w:hyperlink r:id="rId37"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имеющих высокий риск преждевременной смерти, за период.</w:t>
            </w:r>
          </w:p>
        </w:tc>
        <w:tc>
          <w:tcPr>
            <w:tcW w:w="5705" w:type="dxa"/>
            <w:hideMark/>
          </w:tcPr>
          <w:p w14:paraId="29D99BDF" w14:textId="77777777" w:rsidR="00E122F6" w:rsidRPr="00E94990" w:rsidRDefault="00E122F6" w:rsidP="003961C6">
            <w:pPr>
              <w:widowControl w:val="0"/>
              <w:autoSpaceDE w:val="0"/>
              <w:autoSpaceDN w:val="0"/>
              <w:adjustRightInd w:val="0"/>
              <w:spacing w:line="256" w:lineRule="auto"/>
              <w:jc w:val="center"/>
            </w:pPr>
            <w:r w:rsidRPr="00E94990">
              <w:rPr>
                <w:noProof/>
                <w:position w:val="-27"/>
              </w:rPr>
              <w:drawing>
                <wp:inline distT="0" distB="0" distL="0" distR="0" wp14:anchorId="3FC14496" wp14:editId="7471130B">
                  <wp:extent cx="1609725" cy="50482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609725" cy="504825"/>
                          </a:xfrm>
                          <a:prstGeom prst="rect">
                            <a:avLst/>
                          </a:prstGeom>
                          <a:noFill/>
                          <a:ln>
                            <a:noFill/>
                          </a:ln>
                        </pic:spPr>
                      </pic:pic>
                    </a:graphicData>
                  </a:graphic>
                </wp:inline>
              </w:drawing>
            </w:r>
            <w:r w:rsidRPr="00E94990">
              <w:t>,</w:t>
            </w:r>
          </w:p>
        </w:tc>
        <w:tc>
          <w:tcPr>
            <w:tcW w:w="993" w:type="dxa"/>
            <w:vMerge w:val="restart"/>
            <w:hideMark/>
          </w:tcPr>
          <w:p w14:paraId="1C3D9367" w14:textId="77777777" w:rsidR="00E122F6" w:rsidRPr="00E94990" w:rsidRDefault="00E122F6" w:rsidP="003961C6">
            <w:pPr>
              <w:widowControl w:val="0"/>
              <w:autoSpaceDE w:val="0"/>
              <w:autoSpaceDN w:val="0"/>
              <w:adjustRightInd w:val="0"/>
              <w:spacing w:line="256" w:lineRule="auto"/>
            </w:pPr>
            <w:r w:rsidRPr="00E94990">
              <w:t>На 100 пациентов</w:t>
            </w:r>
          </w:p>
        </w:tc>
        <w:tc>
          <w:tcPr>
            <w:tcW w:w="4252" w:type="dxa"/>
            <w:vMerge w:val="restart"/>
            <w:hideMark/>
          </w:tcPr>
          <w:p w14:paraId="014CA4A6" w14:textId="77777777" w:rsidR="00E122F6" w:rsidRPr="00E94990" w:rsidRDefault="00E122F6" w:rsidP="003961C6">
            <w:pPr>
              <w:widowControl w:val="0"/>
              <w:autoSpaceDE w:val="0"/>
              <w:autoSpaceDN w:val="0"/>
              <w:adjustRightInd w:val="0"/>
              <w:spacing w:line="256" w:lineRule="auto"/>
              <w:ind w:firstLine="283"/>
            </w:pPr>
            <w:r w:rsidRPr="00E94990">
              <w:t>Расчет показателя осуществляется путем отбора информации по полям реестра в формате Д1 "Файл со сведениями об оказанной медицинской помощи, кроме ВМП,</w:t>
            </w:r>
          </w:p>
          <w:p w14:paraId="745519B1" w14:textId="77777777" w:rsidR="00E122F6" w:rsidRPr="00E94990" w:rsidRDefault="00E122F6" w:rsidP="003961C6">
            <w:pPr>
              <w:widowControl w:val="0"/>
              <w:autoSpaceDE w:val="0"/>
              <w:autoSpaceDN w:val="0"/>
              <w:adjustRightInd w:val="0"/>
              <w:spacing w:line="256" w:lineRule="auto"/>
              <w:jc w:val="both"/>
            </w:pPr>
            <w:r w:rsidRPr="00E94990">
              <w:t>диспансеризации, профилактических медицинских осмотров, медицинской помощи при подозрении на ЗНО":</w:t>
            </w:r>
          </w:p>
          <w:p w14:paraId="7FC78DA4" w14:textId="77777777" w:rsidR="00E122F6" w:rsidRPr="00E94990" w:rsidRDefault="00E122F6" w:rsidP="003961C6">
            <w:pPr>
              <w:widowControl w:val="0"/>
              <w:autoSpaceDE w:val="0"/>
              <w:autoSpaceDN w:val="0"/>
              <w:adjustRightInd w:val="0"/>
              <w:spacing w:line="256" w:lineRule="auto"/>
            </w:pPr>
            <w:r w:rsidRPr="00E94990">
              <w:t>- дата окончания лечения;</w:t>
            </w:r>
          </w:p>
          <w:p w14:paraId="2591B900" w14:textId="77777777" w:rsidR="00E122F6" w:rsidRPr="00E94990" w:rsidRDefault="00E122F6" w:rsidP="003961C6">
            <w:pPr>
              <w:widowControl w:val="0"/>
              <w:autoSpaceDE w:val="0"/>
              <w:autoSpaceDN w:val="0"/>
              <w:adjustRightInd w:val="0"/>
              <w:spacing w:line="256" w:lineRule="auto"/>
            </w:pPr>
            <w:r w:rsidRPr="00E94990">
              <w:t>- результат обращения;</w:t>
            </w:r>
          </w:p>
          <w:p w14:paraId="6273088B" w14:textId="77777777" w:rsidR="00E122F6" w:rsidRPr="00E94990" w:rsidRDefault="00E122F6" w:rsidP="003961C6">
            <w:pPr>
              <w:widowControl w:val="0"/>
              <w:autoSpaceDE w:val="0"/>
              <w:autoSpaceDN w:val="0"/>
              <w:adjustRightInd w:val="0"/>
              <w:spacing w:line="256" w:lineRule="auto"/>
            </w:pPr>
            <w:r w:rsidRPr="00E94990">
              <w:t>- диагноз основной;</w:t>
            </w:r>
          </w:p>
          <w:p w14:paraId="721BAAA3" w14:textId="77777777" w:rsidR="00E122F6" w:rsidRPr="00E94990" w:rsidRDefault="00E122F6" w:rsidP="003961C6">
            <w:pPr>
              <w:widowControl w:val="0"/>
              <w:autoSpaceDE w:val="0"/>
              <w:autoSpaceDN w:val="0"/>
              <w:adjustRightInd w:val="0"/>
              <w:spacing w:line="256" w:lineRule="auto"/>
            </w:pPr>
            <w:r w:rsidRPr="00E94990">
              <w:t>- диагноз сопутствующего заболевания;</w:t>
            </w:r>
          </w:p>
          <w:p w14:paraId="2A6E2FDE" w14:textId="77777777" w:rsidR="00E122F6" w:rsidRPr="00E94990" w:rsidRDefault="00E122F6" w:rsidP="003961C6">
            <w:pPr>
              <w:widowControl w:val="0"/>
              <w:autoSpaceDE w:val="0"/>
              <w:autoSpaceDN w:val="0"/>
              <w:adjustRightInd w:val="0"/>
              <w:spacing w:line="256" w:lineRule="auto"/>
            </w:pPr>
            <w:r w:rsidRPr="00E94990">
              <w:t>- диагноз осложнения заболевания;</w:t>
            </w:r>
          </w:p>
          <w:p w14:paraId="602F2CD7" w14:textId="77777777" w:rsidR="00E122F6" w:rsidRPr="00E94990" w:rsidRDefault="00E122F6" w:rsidP="003961C6">
            <w:pPr>
              <w:widowControl w:val="0"/>
              <w:autoSpaceDE w:val="0"/>
              <w:autoSpaceDN w:val="0"/>
              <w:adjustRightInd w:val="0"/>
              <w:spacing w:line="256" w:lineRule="auto"/>
            </w:pPr>
            <w:r w:rsidRPr="00E94990">
              <w:t>- диспансерное наблюдение;</w:t>
            </w:r>
          </w:p>
          <w:p w14:paraId="0CD8221B" w14:textId="77777777" w:rsidR="00E122F6" w:rsidRPr="00E94990" w:rsidRDefault="00E122F6" w:rsidP="003961C6">
            <w:pPr>
              <w:widowControl w:val="0"/>
              <w:autoSpaceDE w:val="0"/>
              <w:autoSpaceDN w:val="0"/>
              <w:adjustRightInd w:val="0"/>
              <w:spacing w:line="256" w:lineRule="auto"/>
            </w:pPr>
            <w:r w:rsidRPr="00E94990">
              <w:t>- условия оказания медицинской помощи;</w:t>
            </w:r>
          </w:p>
          <w:p w14:paraId="5AA10BCC" w14:textId="77777777" w:rsidR="00E122F6" w:rsidRPr="00E94990" w:rsidRDefault="00E122F6" w:rsidP="003961C6">
            <w:pPr>
              <w:widowControl w:val="0"/>
              <w:autoSpaceDE w:val="0"/>
              <w:autoSpaceDN w:val="0"/>
              <w:adjustRightInd w:val="0"/>
              <w:spacing w:line="256" w:lineRule="auto"/>
            </w:pPr>
            <w:r w:rsidRPr="00E94990">
              <w:t>- форма оказания медицинской помощи.</w:t>
            </w:r>
          </w:p>
        </w:tc>
      </w:tr>
      <w:tr w:rsidR="000E15E0" w:rsidRPr="00E94990" w14:paraId="67A4E3F6" w14:textId="77777777" w:rsidTr="000F6AEC">
        <w:tc>
          <w:tcPr>
            <w:tcW w:w="454" w:type="dxa"/>
            <w:vMerge/>
            <w:vAlign w:val="center"/>
            <w:hideMark/>
          </w:tcPr>
          <w:p w14:paraId="2EF0D7DF" w14:textId="77777777" w:rsidR="00E122F6" w:rsidRPr="00E94990" w:rsidRDefault="00E122F6" w:rsidP="003961C6">
            <w:pPr>
              <w:spacing w:line="256" w:lineRule="auto"/>
            </w:pPr>
          </w:p>
        </w:tc>
        <w:tc>
          <w:tcPr>
            <w:tcW w:w="3542" w:type="dxa"/>
            <w:vMerge/>
            <w:vAlign w:val="center"/>
            <w:hideMark/>
          </w:tcPr>
          <w:p w14:paraId="68965D9A" w14:textId="77777777" w:rsidR="00E122F6" w:rsidRPr="00E94990" w:rsidRDefault="00E122F6" w:rsidP="003961C6">
            <w:pPr>
              <w:spacing w:line="256" w:lineRule="auto"/>
            </w:pPr>
          </w:p>
        </w:tc>
        <w:tc>
          <w:tcPr>
            <w:tcW w:w="5705" w:type="dxa"/>
            <w:hideMark/>
          </w:tcPr>
          <w:p w14:paraId="6B91C3BF" w14:textId="77777777" w:rsidR="00E122F6" w:rsidRPr="00E94990" w:rsidRDefault="00E122F6" w:rsidP="003961C6">
            <w:pPr>
              <w:widowControl w:val="0"/>
              <w:autoSpaceDE w:val="0"/>
              <w:autoSpaceDN w:val="0"/>
              <w:adjustRightInd w:val="0"/>
              <w:spacing w:line="256" w:lineRule="auto"/>
              <w:ind w:firstLine="283"/>
            </w:pPr>
            <w:r w:rsidRPr="00E94990">
              <w:t>где:</w:t>
            </w:r>
          </w:p>
          <w:p w14:paraId="520F5851" w14:textId="77777777" w:rsidR="00E122F6" w:rsidRPr="00E94990" w:rsidRDefault="00E122F6" w:rsidP="003961C6">
            <w:pPr>
              <w:widowControl w:val="0"/>
              <w:autoSpaceDE w:val="0"/>
              <w:autoSpaceDN w:val="0"/>
              <w:adjustRightInd w:val="0"/>
              <w:spacing w:line="256" w:lineRule="auto"/>
            </w:pPr>
            <w:r w:rsidRPr="00E94990">
              <w:t xml:space="preserve">Sриск - число взрослых пациентов с болезнями системы кровообращения </w:t>
            </w:r>
            <w:hyperlink r:id="rId39"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xml:space="preserve">,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w:t>
            </w:r>
            <w:hyperlink r:id="rId40"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имеющих высокий риск преждевременной смерти, за период;</w:t>
            </w:r>
          </w:p>
          <w:p w14:paraId="31BC04DA" w14:textId="77777777" w:rsidR="00E122F6" w:rsidRPr="00E94990" w:rsidRDefault="00E122F6" w:rsidP="003961C6">
            <w:pPr>
              <w:widowControl w:val="0"/>
              <w:autoSpaceDE w:val="0"/>
              <w:autoSpaceDN w:val="0"/>
              <w:adjustRightInd w:val="0"/>
              <w:spacing w:line="256" w:lineRule="auto"/>
            </w:pPr>
            <w:r w:rsidRPr="00E94990">
              <w:t xml:space="preserve">Vриск - число взрослых пациентов с болезнями системы кровообращения </w:t>
            </w:r>
            <w:hyperlink r:id="rId41"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xml:space="preserve">, имеющих высокий риск преждевременной смерти, которым за период оказана медицинская помощь в неотложной форме и (или) скорая медицинская помощь по поводу болезней системы кровообращения </w:t>
            </w:r>
            <w:hyperlink r:id="rId42"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приводящих к высокому риску преждевременной смертности;</w:t>
            </w:r>
          </w:p>
          <w:p w14:paraId="1512E87A" w14:textId="77777777" w:rsidR="00E122F6" w:rsidRPr="00E94990" w:rsidRDefault="00E122F6" w:rsidP="003961C6">
            <w:pPr>
              <w:widowControl w:val="0"/>
              <w:autoSpaceDE w:val="0"/>
              <w:autoSpaceDN w:val="0"/>
              <w:adjustRightInd w:val="0"/>
              <w:spacing w:line="256" w:lineRule="auto"/>
            </w:pPr>
            <w:r w:rsidRPr="00E94990">
              <w:t xml:space="preserve">Dриск - общее число взрослых пациентов с болезнями системы кровообращения </w:t>
            </w:r>
            <w:hyperlink r:id="rId43" w:anchor="Par8882" w:tooltip="&lt;*&gt; По набору кодов Международной статистической классификацией болезней и проблем, связанных со здоровьем, десятого пересмотра (МКБ-10)." w:history="1">
              <w:r w:rsidRPr="00E94990">
                <w:rPr>
                  <w:u w:val="single"/>
                </w:rPr>
                <w:t>&lt;*&gt;</w:t>
              </w:r>
            </w:hyperlink>
            <w:r w:rsidRPr="00E94990">
              <w:t>, имеющих высокий риск преждевременной смерти, обратившихся за медицинской помощью за период.</w:t>
            </w:r>
          </w:p>
        </w:tc>
        <w:tc>
          <w:tcPr>
            <w:tcW w:w="993" w:type="dxa"/>
            <w:vMerge/>
            <w:vAlign w:val="center"/>
            <w:hideMark/>
          </w:tcPr>
          <w:p w14:paraId="116D5C87" w14:textId="77777777" w:rsidR="00E122F6" w:rsidRPr="00E94990" w:rsidRDefault="00E122F6" w:rsidP="003961C6">
            <w:pPr>
              <w:spacing w:line="256" w:lineRule="auto"/>
            </w:pPr>
          </w:p>
        </w:tc>
        <w:tc>
          <w:tcPr>
            <w:tcW w:w="4252" w:type="dxa"/>
            <w:vMerge/>
            <w:vAlign w:val="center"/>
            <w:hideMark/>
          </w:tcPr>
          <w:p w14:paraId="2B83501B" w14:textId="77777777" w:rsidR="00E122F6" w:rsidRPr="00E94990" w:rsidRDefault="00E122F6" w:rsidP="003961C6">
            <w:pPr>
              <w:spacing w:line="256" w:lineRule="auto"/>
            </w:pPr>
          </w:p>
        </w:tc>
      </w:tr>
      <w:tr w:rsidR="000E15E0" w:rsidRPr="00E94990" w14:paraId="466ADD67" w14:textId="77777777" w:rsidTr="000F6AEC">
        <w:tc>
          <w:tcPr>
            <w:tcW w:w="454" w:type="dxa"/>
            <w:vMerge w:val="restart"/>
            <w:hideMark/>
          </w:tcPr>
          <w:p w14:paraId="3BCA517F" w14:textId="77777777" w:rsidR="00E122F6" w:rsidRPr="00E94990" w:rsidRDefault="00E122F6" w:rsidP="003961C6">
            <w:pPr>
              <w:widowControl w:val="0"/>
              <w:autoSpaceDE w:val="0"/>
              <w:autoSpaceDN w:val="0"/>
              <w:adjustRightInd w:val="0"/>
              <w:spacing w:line="256" w:lineRule="auto"/>
            </w:pPr>
            <w:r w:rsidRPr="00E94990">
              <w:t>9.</w:t>
            </w:r>
          </w:p>
        </w:tc>
        <w:tc>
          <w:tcPr>
            <w:tcW w:w="3542" w:type="dxa"/>
            <w:vMerge w:val="restart"/>
            <w:hideMark/>
          </w:tcPr>
          <w:p w14:paraId="5BA55C03" w14:textId="653AA616" w:rsidR="00E122F6" w:rsidRPr="00E94990" w:rsidRDefault="00E122F6" w:rsidP="003961C6">
            <w:pPr>
              <w:widowControl w:val="0"/>
              <w:autoSpaceDE w:val="0"/>
              <w:autoSpaceDN w:val="0"/>
              <w:adjustRightInd w:val="0"/>
              <w:spacing w:line="256" w:lineRule="auto"/>
              <w:ind w:firstLine="283"/>
            </w:pPr>
            <w:r w:rsidRPr="00E94990">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c>
          <w:tcPr>
            <w:tcW w:w="5705" w:type="dxa"/>
            <w:hideMark/>
          </w:tcPr>
          <w:p w14:paraId="71C7C7FD" w14:textId="77777777" w:rsidR="00E122F6" w:rsidRPr="00E94990" w:rsidRDefault="00E122F6" w:rsidP="003961C6">
            <w:pPr>
              <w:widowControl w:val="0"/>
              <w:autoSpaceDE w:val="0"/>
              <w:autoSpaceDN w:val="0"/>
              <w:adjustRightInd w:val="0"/>
              <w:spacing w:line="256" w:lineRule="auto"/>
              <w:jc w:val="center"/>
            </w:pPr>
            <w:r w:rsidRPr="00E94990">
              <w:rPr>
                <w:noProof/>
                <w:position w:val="-24"/>
              </w:rPr>
              <w:drawing>
                <wp:inline distT="0" distB="0" distL="0" distR="0" wp14:anchorId="30F4840F" wp14:editId="2F7AFF0E">
                  <wp:extent cx="1724025" cy="466725"/>
                  <wp:effectExtent l="0" t="0" r="9525"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724025" cy="466725"/>
                          </a:xfrm>
                          <a:prstGeom prst="rect">
                            <a:avLst/>
                          </a:prstGeom>
                          <a:noFill/>
                          <a:ln>
                            <a:noFill/>
                          </a:ln>
                        </pic:spPr>
                      </pic:pic>
                    </a:graphicData>
                  </a:graphic>
                </wp:inline>
              </w:drawing>
            </w:r>
            <w:r w:rsidRPr="00E94990">
              <w:t>,</w:t>
            </w:r>
          </w:p>
        </w:tc>
        <w:tc>
          <w:tcPr>
            <w:tcW w:w="993" w:type="dxa"/>
            <w:vMerge w:val="restart"/>
            <w:hideMark/>
          </w:tcPr>
          <w:p w14:paraId="18501A24" w14:textId="77777777" w:rsidR="00E122F6" w:rsidRPr="00E94990" w:rsidRDefault="00E122F6" w:rsidP="003961C6">
            <w:pPr>
              <w:widowControl w:val="0"/>
              <w:autoSpaceDE w:val="0"/>
              <w:autoSpaceDN w:val="0"/>
              <w:adjustRightInd w:val="0"/>
              <w:spacing w:line="256" w:lineRule="auto"/>
            </w:pPr>
            <w:r w:rsidRPr="00E94990">
              <w:t>Процент</w:t>
            </w:r>
          </w:p>
        </w:tc>
        <w:tc>
          <w:tcPr>
            <w:tcW w:w="4252" w:type="dxa"/>
            <w:vMerge w:val="restart"/>
            <w:hideMark/>
          </w:tcPr>
          <w:p w14:paraId="540799D7" w14:textId="77777777" w:rsidR="00E122F6" w:rsidRPr="00E94990" w:rsidRDefault="00E122F6" w:rsidP="003961C6">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42A5A0E0" w14:textId="77777777" w:rsidR="00E122F6" w:rsidRPr="00E94990" w:rsidRDefault="00E122F6" w:rsidP="003961C6">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67198E0F" w14:textId="77777777" w:rsidR="00E122F6" w:rsidRPr="00E94990" w:rsidRDefault="00E122F6" w:rsidP="003961C6">
            <w:pPr>
              <w:widowControl w:val="0"/>
              <w:autoSpaceDE w:val="0"/>
              <w:autoSpaceDN w:val="0"/>
              <w:adjustRightInd w:val="0"/>
              <w:spacing w:line="256" w:lineRule="auto"/>
              <w:jc w:val="both"/>
            </w:pPr>
            <w:r w:rsidRPr="00E94990">
              <w:t>- дата постановки на диспансерный учет;</w:t>
            </w:r>
          </w:p>
          <w:p w14:paraId="5A6BC9BD" w14:textId="77777777" w:rsidR="00E122F6" w:rsidRPr="00E94990" w:rsidRDefault="00E122F6" w:rsidP="003961C6">
            <w:pPr>
              <w:widowControl w:val="0"/>
              <w:autoSpaceDE w:val="0"/>
              <w:autoSpaceDN w:val="0"/>
              <w:adjustRightInd w:val="0"/>
              <w:spacing w:line="256" w:lineRule="auto"/>
              <w:jc w:val="both"/>
            </w:pPr>
            <w:r w:rsidRPr="00E94990">
              <w:t>- диагноз основной;</w:t>
            </w:r>
          </w:p>
          <w:p w14:paraId="74272DE6" w14:textId="77777777" w:rsidR="00E122F6" w:rsidRPr="00E94990" w:rsidRDefault="00E122F6" w:rsidP="003961C6">
            <w:pPr>
              <w:widowControl w:val="0"/>
              <w:autoSpaceDE w:val="0"/>
              <w:autoSpaceDN w:val="0"/>
              <w:adjustRightInd w:val="0"/>
              <w:spacing w:line="256" w:lineRule="auto"/>
              <w:jc w:val="both"/>
            </w:pPr>
            <w:r w:rsidRPr="00E94990">
              <w:t>- возраст пациента;</w:t>
            </w:r>
          </w:p>
          <w:p w14:paraId="1E18D362" w14:textId="77777777" w:rsidR="00E122F6" w:rsidRPr="00E94990" w:rsidRDefault="00E122F6" w:rsidP="003961C6">
            <w:pPr>
              <w:widowControl w:val="0"/>
              <w:autoSpaceDE w:val="0"/>
              <w:autoSpaceDN w:val="0"/>
              <w:adjustRightInd w:val="0"/>
              <w:spacing w:line="256" w:lineRule="auto"/>
              <w:jc w:val="both"/>
            </w:pPr>
            <w:r w:rsidRPr="00E94990">
              <w:t>- характер заболевания;</w:t>
            </w:r>
          </w:p>
          <w:p w14:paraId="39720FC6" w14:textId="77777777" w:rsidR="00E122F6" w:rsidRPr="00E94990" w:rsidRDefault="00E122F6" w:rsidP="003961C6">
            <w:pPr>
              <w:widowControl w:val="0"/>
              <w:autoSpaceDE w:val="0"/>
              <w:autoSpaceDN w:val="0"/>
              <w:adjustRightInd w:val="0"/>
              <w:spacing w:line="256" w:lineRule="auto"/>
              <w:jc w:val="both"/>
            </w:pPr>
            <w:r w:rsidRPr="00E94990">
              <w:t>- впервые выявлено (основной);</w:t>
            </w:r>
          </w:p>
          <w:p w14:paraId="67D3E91B" w14:textId="77777777" w:rsidR="00E122F6" w:rsidRPr="00E94990" w:rsidRDefault="00E122F6" w:rsidP="003961C6">
            <w:pPr>
              <w:widowControl w:val="0"/>
              <w:autoSpaceDE w:val="0"/>
              <w:autoSpaceDN w:val="0"/>
              <w:adjustRightInd w:val="0"/>
              <w:spacing w:line="256" w:lineRule="auto"/>
              <w:jc w:val="both"/>
            </w:pPr>
            <w:r w:rsidRPr="00E94990">
              <w:t>- дата рождения.</w:t>
            </w:r>
          </w:p>
          <w:p w14:paraId="47A2AA44" w14:textId="1D9B392C" w:rsidR="00E122F6" w:rsidRPr="00E94990" w:rsidRDefault="00E122F6" w:rsidP="003961C6">
            <w:pPr>
              <w:widowControl w:val="0"/>
              <w:autoSpaceDE w:val="0"/>
              <w:autoSpaceDN w:val="0"/>
              <w:adjustRightInd w:val="0"/>
              <w:spacing w:line="256" w:lineRule="auto"/>
              <w:ind w:firstLine="283"/>
            </w:pPr>
            <w:r w:rsidRPr="00E94990">
              <w:t xml:space="preserve">Источником информации является информационный ресурс территориального фонда в части сведений о </w:t>
            </w:r>
            <w:r w:rsidR="001F1925" w:rsidRPr="00E94990">
              <w:t>лицах, состоящих под диспансерны</w:t>
            </w:r>
            <w:r w:rsidRPr="00E94990">
              <w:t>м наблюдением (</w:t>
            </w:r>
            <w:hyperlink r:id="rId45" w:history="1">
              <w:r w:rsidRPr="00E94990">
                <w:rPr>
                  <w:u w:val="single"/>
                </w:rPr>
                <w:t>гл. 15</w:t>
              </w:r>
            </w:hyperlink>
            <w:r w:rsidRPr="00E94990">
              <w:t xml:space="preserve"> Приказ 108н МЗ РФ)</w:t>
            </w:r>
          </w:p>
        </w:tc>
      </w:tr>
      <w:tr w:rsidR="000E15E0" w:rsidRPr="00E94990" w14:paraId="7FAB474B" w14:textId="77777777" w:rsidTr="000F6AEC">
        <w:tc>
          <w:tcPr>
            <w:tcW w:w="454" w:type="dxa"/>
            <w:vMerge/>
            <w:vAlign w:val="center"/>
            <w:hideMark/>
          </w:tcPr>
          <w:p w14:paraId="0CBC8513" w14:textId="77777777" w:rsidR="00E122F6" w:rsidRPr="00E94990" w:rsidRDefault="00E122F6" w:rsidP="003961C6">
            <w:pPr>
              <w:spacing w:line="256" w:lineRule="auto"/>
            </w:pPr>
          </w:p>
        </w:tc>
        <w:tc>
          <w:tcPr>
            <w:tcW w:w="3542" w:type="dxa"/>
            <w:vMerge/>
            <w:vAlign w:val="center"/>
            <w:hideMark/>
          </w:tcPr>
          <w:p w14:paraId="3749D669" w14:textId="77777777" w:rsidR="00E122F6" w:rsidRPr="00E94990" w:rsidRDefault="00E122F6" w:rsidP="003961C6">
            <w:pPr>
              <w:spacing w:line="256" w:lineRule="auto"/>
            </w:pPr>
          </w:p>
        </w:tc>
        <w:tc>
          <w:tcPr>
            <w:tcW w:w="5705" w:type="dxa"/>
            <w:hideMark/>
          </w:tcPr>
          <w:p w14:paraId="26B34FF0" w14:textId="77777777" w:rsidR="00E122F6" w:rsidRPr="00E94990" w:rsidRDefault="00E122F6" w:rsidP="003961C6">
            <w:pPr>
              <w:widowControl w:val="0"/>
              <w:autoSpaceDE w:val="0"/>
              <w:autoSpaceDN w:val="0"/>
              <w:adjustRightInd w:val="0"/>
              <w:spacing w:line="256" w:lineRule="auto"/>
              <w:ind w:firstLine="283"/>
            </w:pPr>
            <w:r w:rsidRPr="00E94990">
              <w:t>где:</w:t>
            </w:r>
          </w:p>
          <w:p w14:paraId="480E8334" w14:textId="77777777" w:rsidR="00E122F6" w:rsidRPr="00E94990" w:rsidRDefault="00E122F6" w:rsidP="003961C6">
            <w:pPr>
              <w:widowControl w:val="0"/>
              <w:autoSpaceDE w:val="0"/>
              <w:autoSpaceDN w:val="0"/>
              <w:adjustRightInd w:val="0"/>
              <w:spacing w:line="256" w:lineRule="auto"/>
            </w:pPr>
            <w:r w:rsidRPr="00E94990">
              <w:t>DN</w:t>
            </w:r>
            <w:r w:rsidRPr="00E94990">
              <w:rPr>
                <w:vertAlign w:val="subscript"/>
              </w:rPr>
              <w:t>бск</w:t>
            </w:r>
            <w:r w:rsidRPr="00E94990">
              <w:t xml:space="preserve"> -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p w14:paraId="6FCC33A3" w14:textId="77777777" w:rsidR="00E122F6" w:rsidRPr="00E94990" w:rsidRDefault="00E122F6" w:rsidP="003961C6">
            <w:pPr>
              <w:widowControl w:val="0"/>
              <w:autoSpaceDE w:val="0"/>
              <w:autoSpaceDN w:val="0"/>
              <w:adjustRightInd w:val="0"/>
              <w:spacing w:line="256" w:lineRule="auto"/>
            </w:pPr>
            <w:r w:rsidRPr="00E94990">
              <w:t>BSK</w:t>
            </w:r>
            <w:r w:rsidRPr="00E94990">
              <w:rPr>
                <w:vertAlign w:val="subscript"/>
              </w:rPr>
              <w:t>дн</w:t>
            </w:r>
            <w:r w:rsidRPr="00E94990">
              <w:t xml:space="preserve"> - число взрослых пациентов с болезнями системы кровообращения, в отношении которых установлено диспансерное наблюдение за период;</w:t>
            </w:r>
          </w:p>
          <w:p w14:paraId="07E5D494" w14:textId="77777777" w:rsidR="00E122F6" w:rsidRPr="00E94990" w:rsidRDefault="00E122F6" w:rsidP="003961C6">
            <w:pPr>
              <w:widowControl w:val="0"/>
              <w:autoSpaceDE w:val="0"/>
              <w:autoSpaceDN w:val="0"/>
              <w:adjustRightInd w:val="0"/>
              <w:spacing w:line="256" w:lineRule="auto"/>
            </w:pPr>
            <w:r w:rsidRPr="00E94990">
              <w:t>BSK</w:t>
            </w:r>
            <w:r w:rsidRPr="00E94990">
              <w:rPr>
                <w:vertAlign w:val="subscript"/>
              </w:rPr>
              <w:t>вп</w:t>
            </w:r>
            <w:r w:rsidRPr="00E94990">
              <w:t xml:space="preserve"> - общее число взрослых пациентов с впервые в жизни установленным диагнозом болезни системы кровообращения за период.</w:t>
            </w:r>
          </w:p>
        </w:tc>
        <w:tc>
          <w:tcPr>
            <w:tcW w:w="993" w:type="dxa"/>
            <w:vMerge/>
            <w:vAlign w:val="center"/>
            <w:hideMark/>
          </w:tcPr>
          <w:p w14:paraId="1718D5A9" w14:textId="77777777" w:rsidR="00E122F6" w:rsidRPr="00E94990" w:rsidRDefault="00E122F6" w:rsidP="003961C6">
            <w:pPr>
              <w:spacing w:line="256" w:lineRule="auto"/>
            </w:pPr>
          </w:p>
        </w:tc>
        <w:tc>
          <w:tcPr>
            <w:tcW w:w="4252" w:type="dxa"/>
            <w:vMerge/>
            <w:vAlign w:val="center"/>
            <w:hideMark/>
          </w:tcPr>
          <w:p w14:paraId="2EC96819" w14:textId="77777777" w:rsidR="00E122F6" w:rsidRPr="00E94990" w:rsidRDefault="00E122F6" w:rsidP="003961C6">
            <w:pPr>
              <w:spacing w:line="256" w:lineRule="auto"/>
            </w:pPr>
          </w:p>
        </w:tc>
      </w:tr>
      <w:tr w:rsidR="000E15E0" w:rsidRPr="00E94990" w14:paraId="71E8FCF8" w14:textId="77777777" w:rsidTr="000F6AEC">
        <w:tc>
          <w:tcPr>
            <w:tcW w:w="454" w:type="dxa"/>
            <w:vMerge w:val="restart"/>
            <w:hideMark/>
          </w:tcPr>
          <w:p w14:paraId="68DAFBA2" w14:textId="77777777" w:rsidR="00E122F6" w:rsidRPr="00E94990" w:rsidRDefault="00E122F6" w:rsidP="003961C6">
            <w:pPr>
              <w:widowControl w:val="0"/>
              <w:autoSpaceDE w:val="0"/>
              <w:autoSpaceDN w:val="0"/>
              <w:adjustRightInd w:val="0"/>
              <w:spacing w:line="256" w:lineRule="auto"/>
            </w:pPr>
            <w:r w:rsidRPr="00E94990">
              <w:t>10.</w:t>
            </w:r>
          </w:p>
        </w:tc>
        <w:tc>
          <w:tcPr>
            <w:tcW w:w="3542" w:type="dxa"/>
            <w:vMerge w:val="restart"/>
            <w:hideMark/>
          </w:tcPr>
          <w:p w14:paraId="33F46B91" w14:textId="160287D7" w:rsidR="00E122F6" w:rsidRPr="00E94990" w:rsidRDefault="00E122F6" w:rsidP="003961C6">
            <w:pPr>
              <w:widowControl w:val="0"/>
              <w:autoSpaceDE w:val="0"/>
              <w:autoSpaceDN w:val="0"/>
              <w:adjustRightInd w:val="0"/>
              <w:spacing w:line="256" w:lineRule="auto"/>
              <w:ind w:firstLine="283"/>
            </w:pPr>
            <w:r w:rsidRPr="00E94990">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c>
          <w:tcPr>
            <w:tcW w:w="5705" w:type="dxa"/>
            <w:hideMark/>
          </w:tcPr>
          <w:p w14:paraId="42CF5ADD" w14:textId="77777777" w:rsidR="00E122F6" w:rsidRPr="00E94990" w:rsidRDefault="00E122F6" w:rsidP="003961C6">
            <w:pPr>
              <w:widowControl w:val="0"/>
              <w:autoSpaceDE w:val="0"/>
              <w:autoSpaceDN w:val="0"/>
              <w:adjustRightInd w:val="0"/>
              <w:spacing w:line="256" w:lineRule="auto"/>
              <w:jc w:val="center"/>
            </w:pPr>
            <w:r w:rsidRPr="00E94990">
              <w:rPr>
                <w:noProof/>
                <w:position w:val="-24"/>
              </w:rPr>
              <w:drawing>
                <wp:inline distT="0" distB="0" distL="0" distR="0" wp14:anchorId="1C977A21" wp14:editId="7A3506BF">
                  <wp:extent cx="1638300" cy="466725"/>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638300" cy="466725"/>
                          </a:xfrm>
                          <a:prstGeom prst="rect">
                            <a:avLst/>
                          </a:prstGeom>
                          <a:noFill/>
                          <a:ln>
                            <a:noFill/>
                          </a:ln>
                        </pic:spPr>
                      </pic:pic>
                    </a:graphicData>
                  </a:graphic>
                </wp:inline>
              </w:drawing>
            </w:r>
            <w:r w:rsidRPr="00E94990">
              <w:t>,</w:t>
            </w:r>
          </w:p>
        </w:tc>
        <w:tc>
          <w:tcPr>
            <w:tcW w:w="993" w:type="dxa"/>
            <w:vMerge w:val="restart"/>
            <w:hideMark/>
          </w:tcPr>
          <w:p w14:paraId="27DDAB2D" w14:textId="77777777" w:rsidR="00E122F6" w:rsidRPr="00E94990" w:rsidRDefault="00E122F6" w:rsidP="003961C6">
            <w:pPr>
              <w:widowControl w:val="0"/>
              <w:autoSpaceDE w:val="0"/>
              <w:autoSpaceDN w:val="0"/>
              <w:adjustRightInd w:val="0"/>
              <w:spacing w:line="256" w:lineRule="auto"/>
            </w:pPr>
            <w:r w:rsidRPr="00E94990">
              <w:t>Процент</w:t>
            </w:r>
          </w:p>
        </w:tc>
        <w:tc>
          <w:tcPr>
            <w:tcW w:w="4252" w:type="dxa"/>
            <w:vMerge w:val="restart"/>
            <w:hideMark/>
          </w:tcPr>
          <w:p w14:paraId="7DFC9D7C" w14:textId="77777777" w:rsidR="00E122F6" w:rsidRPr="00E94990" w:rsidRDefault="00E122F6" w:rsidP="003961C6">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5F328A77" w14:textId="77777777" w:rsidR="00E122F6" w:rsidRPr="00E94990" w:rsidRDefault="00E122F6" w:rsidP="003961C6">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30F6F124" w14:textId="77777777" w:rsidR="00E122F6" w:rsidRPr="00E94990" w:rsidRDefault="00E122F6" w:rsidP="003961C6">
            <w:pPr>
              <w:widowControl w:val="0"/>
              <w:autoSpaceDE w:val="0"/>
              <w:autoSpaceDN w:val="0"/>
              <w:adjustRightInd w:val="0"/>
              <w:spacing w:line="256" w:lineRule="auto"/>
              <w:jc w:val="both"/>
            </w:pPr>
            <w:r w:rsidRPr="00E94990">
              <w:t>- дата постановки на диспансерный учет;</w:t>
            </w:r>
          </w:p>
          <w:p w14:paraId="0C8DB9DD" w14:textId="77777777" w:rsidR="00E122F6" w:rsidRPr="00E94990" w:rsidRDefault="00E122F6" w:rsidP="003961C6">
            <w:pPr>
              <w:widowControl w:val="0"/>
              <w:autoSpaceDE w:val="0"/>
              <w:autoSpaceDN w:val="0"/>
              <w:adjustRightInd w:val="0"/>
              <w:spacing w:line="256" w:lineRule="auto"/>
              <w:jc w:val="both"/>
            </w:pPr>
            <w:r w:rsidRPr="00E94990">
              <w:t>- диагноз основной;</w:t>
            </w:r>
          </w:p>
          <w:p w14:paraId="34200736" w14:textId="77777777" w:rsidR="00E122F6" w:rsidRPr="00E94990" w:rsidRDefault="00E122F6" w:rsidP="003961C6">
            <w:pPr>
              <w:widowControl w:val="0"/>
              <w:autoSpaceDE w:val="0"/>
              <w:autoSpaceDN w:val="0"/>
              <w:adjustRightInd w:val="0"/>
              <w:spacing w:line="256" w:lineRule="auto"/>
              <w:jc w:val="both"/>
            </w:pPr>
            <w:r w:rsidRPr="00E94990">
              <w:t>- возраст пациента;</w:t>
            </w:r>
          </w:p>
          <w:p w14:paraId="4BC177BC" w14:textId="77777777" w:rsidR="00E122F6" w:rsidRPr="00E94990" w:rsidRDefault="00E122F6" w:rsidP="003961C6">
            <w:pPr>
              <w:widowControl w:val="0"/>
              <w:autoSpaceDE w:val="0"/>
              <w:autoSpaceDN w:val="0"/>
              <w:adjustRightInd w:val="0"/>
              <w:spacing w:line="256" w:lineRule="auto"/>
              <w:jc w:val="both"/>
            </w:pPr>
            <w:r w:rsidRPr="00E94990">
              <w:t>- характер заболевания;</w:t>
            </w:r>
          </w:p>
          <w:p w14:paraId="581B4E52" w14:textId="77777777" w:rsidR="00E122F6" w:rsidRPr="00E94990" w:rsidRDefault="00E122F6" w:rsidP="003961C6">
            <w:pPr>
              <w:widowControl w:val="0"/>
              <w:autoSpaceDE w:val="0"/>
              <w:autoSpaceDN w:val="0"/>
              <w:adjustRightInd w:val="0"/>
              <w:spacing w:line="256" w:lineRule="auto"/>
              <w:jc w:val="both"/>
            </w:pPr>
            <w:r w:rsidRPr="00E94990">
              <w:t>- впервые выявлено (основной);</w:t>
            </w:r>
          </w:p>
          <w:p w14:paraId="2A9896A1" w14:textId="77777777" w:rsidR="00E122F6" w:rsidRPr="00E94990" w:rsidRDefault="00E122F6" w:rsidP="003961C6">
            <w:pPr>
              <w:widowControl w:val="0"/>
              <w:autoSpaceDE w:val="0"/>
              <w:autoSpaceDN w:val="0"/>
              <w:adjustRightInd w:val="0"/>
              <w:spacing w:line="256" w:lineRule="auto"/>
              <w:jc w:val="both"/>
            </w:pPr>
            <w:r w:rsidRPr="00E94990">
              <w:t>- дата рождения.</w:t>
            </w:r>
          </w:p>
          <w:p w14:paraId="3AD7551D" w14:textId="30E37640" w:rsidR="00E122F6" w:rsidRPr="00E94990" w:rsidRDefault="00E122F6" w:rsidP="003961C6">
            <w:pPr>
              <w:widowControl w:val="0"/>
              <w:autoSpaceDE w:val="0"/>
              <w:autoSpaceDN w:val="0"/>
              <w:adjustRightInd w:val="0"/>
              <w:spacing w:line="256" w:lineRule="auto"/>
              <w:ind w:firstLine="283"/>
            </w:pPr>
            <w:r w:rsidRPr="00E94990">
              <w:t>Источником информации является информационный ресурс территориального фонда в части сведений о лицах, состоящих под диспансерн</w:t>
            </w:r>
            <w:r w:rsidR="001F1925" w:rsidRPr="00E94990">
              <w:t>ы</w:t>
            </w:r>
            <w:r w:rsidRPr="00E94990">
              <w:t>м наблюдением (</w:t>
            </w:r>
            <w:hyperlink r:id="rId47" w:history="1">
              <w:r w:rsidRPr="00E94990">
                <w:rPr>
                  <w:u w:val="single"/>
                </w:rPr>
                <w:t>гл. 15</w:t>
              </w:r>
            </w:hyperlink>
            <w:r w:rsidRPr="00E94990">
              <w:t xml:space="preserve"> Приказ 108н МЗ РФ)</w:t>
            </w:r>
          </w:p>
        </w:tc>
      </w:tr>
      <w:tr w:rsidR="000E15E0" w:rsidRPr="00E94990" w14:paraId="452C1AAE" w14:textId="77777777" w:rsidTr="000F6AEC">
        <w:tc>
          <w:tcPr>
            <w:tcW w:w="454" w:type="dxa"/>
            <w:vMerge/>
            <w:vAlign w:val="center"/>
            <w:hideMark/>
          </w:tcPr>
          <w:p w14:paraId="123DA238" w14:textId="77777777" w:rsidR="00E122F6" w:rsidRPr="00E94990" w:rsidRDefault="00E122F6" w:rsidP="003961C6">
            <w:pPr>
              <w:spacing w:line="256" w:lineRule="auto"/>
            </w:pPr>
          </w:p>
        </w:tc>
        <w:tc>
          <w:tcPr>
            <w:tcW w:w="3542" w:type="dxa"/>
            <w:vMerge/>
            <w:vAlign w:val="center"/>
            <w:hideMark/>
          </w:tcPr>
          <w:p w14:paraId="6184F604" w14:textId="77777777" w:rsidR="00E122F6" w:rsidRPr="00E94990" w:rsidRDefault="00E122F6" w:rsidP="003961C6">
            <w:pPr>
              <w:spacing w:line="256" w:lineRule="auto"/>
            </w:pPr>
          </w:p>
        </w:tc>
        <w:tc>
          <w:tcPr>
            <w:tcW w:w="5705" w:type="dxa"/>
            <w:hideMark/>
          </w:tcPr>
          <w:p w14:paraId="44DECFB8" w14:textId="77777777" w:rsidR="00E122F6" w:rsidRPr="00E94990" w:rsidRDefault="00E122F6" w:rsidP="003961C6">
            <w:pPr>
              <w:widowControl w:val="0"/>
              <w:autoSpaceDE w:val="0"/>
              <w:autoSpaceDN w:val="0"/>
              <w:adjustRightInd w:val="0"/>
              <w:spacing w:line="256" w:lineRule="auto"/>
              <w:ind w:firstLine="283"/>
            </w:pPr>
            <w:r w:rsidRPr="00E94990">
              <w:t>где:</w:t>
            </w:r>
          </w:p>
          <w:p w14:paraId="32D39EA3" w14:textId="77777777" w:rsidR="00E122F6" w:rsidRPr="00E94990" w:rsidRDefault="00E122F6" w:rsidP="003961C6">
            <w:pPr>
              <w:widowControl w:val="0"/>
              <w:autoSpaceDE w:val="0"/>
              <w:autoSpaceDN w:val="0"/>
              <w:adjustRightInd w:val="0"/>
              <w:spacing w:line="256" w:lineRule="auto"/>
            </w:pPr>
            <w:r w:rsidRPr="00E94990">
              <w:t>DN</w:t>
            </w:r>
            <w:r w:rsidRPr="00E94990">
              <w:rPr>
                <w:vertAlign w:val="subscript"/>
              </w:rPr>
              <w:t>хобл</w:t>
            </w:r>
            <w:r w:rsidRPr="00E94990">
              <w:t xml:space="preserve"> - 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p w14:paraId="7B79900E" w14:textId="77777777" w:rsidR="00E122F6" w:rsidRPr="00E94990" w:rsidRDefault="00E122F6" w:rsidP="003961C6">
            <w:pPr>
              <w:widowControl w:val="0"/>
              <w:autoSpaceDE w:val="0"/>
              <w:autoSpaceDN w:val="0"/>
              <w:adjustRightInd w:val="0"/>
              <w:spacing w:line="256" w:lineRule="auto"/>
            </w:pPr>
            <w:r w:rsidRPr="00E94990">
              <w:t>H</w:t>
            </w:r>
            <w:r w:rsidRPr="00E94990">
              <w:rPr>
                <w:vertAlign w:val="subscript"/>
              </w:rPr>
              <w:t>дн</w:t>
            </w:r>
            <w:r w:rsidRPr="00E94990">
              <w:t xml:space="preserve"> - число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w:t>
            </w:r>
          </w:p>
          <w:p w14:paraId="019855D0" w14:textId="77777777" w:rsidR="00E122F6" w:rsidRPr="00E94990" w:rsidRDefault="00E122F6" w:rsidP="003961C6">
            <w:pPr>
              <w:widowControl w:val="0"/>
              <w:autoSpaceDE w:val="0"/>
              <w:autoSpaceDN w:val="0"/>
              <w:adjustRightInd w:val="0"/>
              <w:spacing w:line="256" w:lineRule="auto"/>
            </w:pPr>
            <w:r w:rsidRPr="00E94990">
              <w:t>H</w:t>
            </w:r>
            <w:r w:rsidRPr="00E94990">
              <w:rPr>
                <w:vertAlign w:val="subscript"/>
              </w:rPr>
              <w:t>вп</w:t>
            </w:r>
            <w:r w:rsidRPr="00E94990">
              <w:t xml:space="preserve"> - общее число взрослых пациентов с впервые в жизни установленным диагнозом хроническая обструктивная болезнь легких за период.</w:t>
            </w:r>
          </w:p>
        </w:tc>
        <w:tc>
          <w:tcPr>
            <w:tcW w:w="993" w:type="dxa"/>
            <w:vMerge/>
            <w:vAlign w:val="center"/>
            <w:hideMark/>
          </w:tcPr>
          <w:p w14:paraId="4C20AF41" w14:textId="77777777" w:rsidR="00E122F6" w:rsidRPr="00E94990" w:rsidRDefault="00E122F6" w:rsidP="003961C6">
            <w:pPr>
              <w:spacing w:line="256" w:lineRule="auto"/>
            </w:pPr>
          </w:p>
        </w:tc>
        <w:tc>
          <w:tcPr>
            <w:tcW w:w="4252" w:type="dxa"/>
            <w:vMerge/>
            <w:vAlign w:val="center"/>
            <w:hideMark/>
          </w:tcPr>
          <w:p w14:paraId="1CF02E47" w14:textId="77777777" w:rsidR="00E122F6" w:rsidRPr="00E94990" w:rsidRDefault="00E122F6" w:rsidP="003961C6">
            <w:pPr>
              <w:spacing w:line="256" w:lineRule="auto"/>
            </w:pPr>
          </w:p>
        </w:tc>
      </w:tr>
      <w:tr w:rsidR="000E15E0" w:rsidRPr="00E94990" w14:paraId="0C06ED9E" w14:textId="77777777" w:rsidTr="000F6AEC">
        <w:tc>
          <w:tcPr>
            <w:tcW w:w="454" w:type="dxa"/>
            <w:vMerge w:val="restart"/>
            <w:hideMark/>
          </w:tcPr>
          <w:p w14:paraId="48086A97" w14:textId="77777777" w:rsidR="00E122F6" w:rsidRPr="00E94990" w:rsidRDefault="00E122F6" w:rsidP="003961C6">
            <w:pPr>
              <w:widowControl w:val="0"/>
              <w:autoSpaceDE w:val="0"/>
              <w:autoSpaceDN w:val="0"/>
              <w:adjustRightInd w:val="0"/>
              <w:spacing w:line="256" w:lineRule="auto"/>
            </w:pPr>
            <w:r w:rsidRPr="00E94990">
              <w:t>11.</w:t>
            </w:r>
          </w:p>
        </w:tc>
        <w:tc>
          <w:tcPr>
            <w:tcW w:w="3542" w:type="dxa"/>
            <w:vMerge w:val="restart"/>
            <w:hideMark/>
          </w:tcPr>
          <w:p w14:paraId="05EDF37B" w14:textId="05A130EC" w:rsidR="00E122F6" w:rsidRPr="00E94990" w:rsidRDefault="00E122F6" w:rsidP="003961C6">
            <w:pPr>
              <w:widowControl w:val="0"/>
              <w:autoSpaceDE w:val="0"/>
              <w:autoSpaceDN w:val="0"/>
              <w:adjustRightInd w:val="0"/>
              <w:spacing w:line="256" w:lineRule="auto"/>
              <w:ind w:firstLine="283"/>
            </w:pPr>
            <w:r w:rsidRPr="00E94990">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c>
          <w:tcPr>
            <w:tcW w:w="5705" w:type="dxa"/>
            <w:hideMark/>
          </w:tcPr>
          <w:p w14:paraId="14A27A3F" w14:textId="77777777" w:rsidR="00E122F6" w:rsidRPr="00E94990" w:rsidRDefault="00E122F6" w:rsidP="003961C6">
            <w:pPr>
              <w:widowControl w:val="0"/>
              <w:autoSpaceDE w:val="0"/>
              <w:autoSpaceDN w:val="0"/>
              <w:adjustRightInd w:val="0"/>
              <w:spacing w:line="256" w:lineRule="auto"/>
              <w:jc w:val="center"/>
            </w:pPr>
            <w:r w:rsidRPr="00E94990">
              <w:rPr>
                <w:noProof/>
                <w:position w:val="-24"/>
              </w:rPr>
              <w:drawing>
                <wp:inline distT="0" distB="0" distL="0" distR="0" wp14:anchorId="5F50C785" wp14:editId="39031627">
                  <wp:extent cx="1524000" cy="46672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524000" cy="466725"/>
                          </a:xfrm>
                          <a:prstGeom prst="rect">
                            <a:avLst/>
                          </a:prstGeom>
                          <a:noFill/>
                          <a:ln>
                            <a:noFill/>
                          </a:ln>
                        </pic:spPr>
                      </pic:pic>
                    </a:graphicData>
                  </a:graphic>
                </wp:inline>
              </w:drawing>
            </w:r>
            <w:r w:rsidRPr="00E94990">
              <w:t>,</w:t>
            </w:r>
          </w:p>
        </w:tc>
        <w:tc>
          <w:tcPr>
            <w:tcW w:w="993" w:type="dxa"/>
            <w:vMerge w:val="restart"/>
            <w:hideMark/>
          </w:tcPr>
          <w:p w14:paraId="38387E15" w14:textId="77777777" w:rsidR="00E122F6" w:rsidRPr="00E94990" w:rsidRDefault="00E122F6" w:rsidP="003961C6">
            <w:pPr>
              <w:widowControl w:val="0"/>
              <w:autoSpaceDE w:val="0"/>
              <w:autoSpaceDN w:val="0"/>
              <w:adjustRightInd w:val="0"/>
              <w:spacing w:line="256" w:lineRule="auto"/>
            </w:pPr>
            <w:r w:rsidRPr="00E94990">
              <w:t>Процент</w:t>
            </w:r>
          </w:p>
        </w:tc>
        <w:tc>
          <w:tcPr>
            <w:tcW w:w="4252" w:type="dxa"/>
            <w:vMerge w:val="restart"/>
            <w:hideMark/>
          </w:tcPr>
          <w:p w14:paraId="6A49B222" w14:textId="77777777" w:rsidR="00E122F6" w:rsidRPr="00E94990" w:rsidRDefault="00E122F6" w:rsidP="003961C6">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2843BFA2" w14:textId="77777777" w:rsidR="00E122F6" w:rsidRPr="00E94990" w:rsidRDefault="00E122F6" w:rsidP="003961C6">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4A1B784D" w14:textId="77777777" w:rsidR="00E122F6" w:rsidRPr="00E94990" w:rsidRDefault="00E122F6" w:rsidP="003961C6">
            <w:pPr>
              <w:widowControl w:val="0"/>
              <w:autoSpaceDE w:val="0"/>
              <w:autoSpaceDN w:val="0"/>
              <w:adjustRightInd w:val="0"/>
              <w:spacing w:line="256" w:lineRule="auto"/>
              <w:jc w:val="both"/>
            </w:pPr>
            <w:r w:rsidRPr="00E94990">
              <w:t>- дата постановки на диспансерный учет;</w:t>
            </w:r>
          </w:p>
          <w:p w14:paraId="1AE302A2" w14:textId="77777777" w:rsidR="00E122F6" w:rsidRPr="00E94990" w:rsidRDefault="00E122F6" w:rsidP="003961C6">
            <w:pPr>
              <w:widowControl w:val="0"/>
              <w:autoSpaceDE w:val="0"/>
              <w:autoSpaceDN w:val="0"/>
              <w:adjustRightInd w:val="0"/>
              <w:spacing w:line="256" w:lineRule="auto"/>
              <w:jc w:val="both"/>
            </w:pPr>
            <w:r w:rsidRPr="00E94990">
              <w:t>- диагноз основной;</w:t>
            </w:r>
          </w:p>
          <w:p w14:paraId="11E8C078" w14:textId="77777777" w:rsidR="00E122F6" w:rsidRPr="00E94990" w:rsidRDefault="00E122F6" w:rsidP="003961C6">
            <w:pPr>
              <w:widowControl w:val="0"/>
              <w:autoSpaceDE w:val="0"/>
              <w:autoSpaceDN w:val="0"/>
              <w:adjustRightInd w:val="0"/>
              <w:spacing w:line="256" w:lineRule="auto"/>
              <w:jc w:val="both"/>
            </w:pPr>
            <w:r w:rsidRPr="00E94990">
              <w:t>- возраст пациента;</w:t>
            </w:r>
          </w:p>
          <w:p w14:paraId="292C773D" w14:textId="77777777" w:rsidR="00E122F6" w:rsidRPr="00E94990" w:rsidRDefault="00E122F6" w:rsidP="003961C6">
            <w:pPr>
              <w:widowControl w:val="0"/>
              <w:autoSpaceDE w:val="0"/>
              <w:autoSpaceDN w:val="0"/>
              <w:adjustRightInd w:val="0"/>
              <w:spacing w:line="256" w:lineRule="auto"/>
              <w:jc w:val="both"/>
            </w:pPr>
            <w:r w:rsidRPr="00E94990">
              <w:t>- характер заболевания;</w:t>
            </w:r>
          </w:p>
          <w:p w14:paraId="29E7291E" w14:textId="77777777" w:rsidR="00E122F6" w:rsidRPr="00E94990" w:rsidRDefault="00E122F6" w:rsidP="003961C6">
            <w:pPr>
              <w:widowControl w:val="0"/>
              <w:autoSpaceDE w:val="0"/>
              <w:autoSpaceDN w:val="0"/>
              <w:adjustRightInd w:val="0"/>
              <w:spacing w:line="256" w:lineRule="auto"/>
              <w:jc w:val="both"/>
            </w:pPr>
            <w:r w:rsidRPr="00E94990">
              <w:t>- впервые выявлено (основной);</w:t>
            </w:r>
          </w:p>
          <w:p w14:paraId="24212217" w14:textId="77777777" w:rsidR="00E122F6" w:rsidRPr="00E94990" w:rsidRDefault="00E122F6" w:rsidP="003961C6">
            <w:pPr>
              <w:widowControl w:val="0"/>
              <w:autoSpaceDE w:val="0"/>
              <w:autoSpaceDN w:val="0"/>
              <w:adjustRightInd w:val="0"/>
              <w:spacing w:line="256" w:lineRule="auto"/>
              <w:jc w:val="both"/>
            </w:pPr>
            <w:r w:rsidRPr="00E94990">
              <w:t>- дата рождения.</w:t>
            </w:r>
          </w:p>
          <w:p w14:paraId="26259D0E" w14:textId="20E6E036" w:rsidR="00E122F6" w:rsidRPr="00E94990" w:rsidRDefault="00E122F6" w:rsidP="003961C6">
            <w:pPr>
              <w:widowControl w:val="0"/>
              <w:autoSpaceDE w:val="0"/>
              <w:autoSpaceDN w:val="0"/>
              <w:adjustRightInd w:val="0"/>
              <w:spacing w:line="256" w:lineRule="auto"/>
              <w:ind w:firstLine="283"/>
            </w:pPr>
            <w:r w:rsidRPr="00E94990">
              <w:t>Источником информации является информационный ресурс территориального фонда в части сведений о лицах, состоящих под диспансерн</w:t>
            </w:r>
            <w:r w:rsidR="001F1925" w:rsidRPr="00E94990">
              <w:t>ы</w:t>
            </w:r>
            <w:r w:rsidRPr="00E94990">
              <w:t>м наблюдением (</w:t>
            </w:r>
            <w:hyperlink r:id="rId49" w:history="1">
              <w:r w:rsidRPr="00E94990">
                <w:rPr>
                  <w:u w:val="single"/>
                </w:rPr>
                <w:t>гл. 15</w:t>
              </w:r>
            </w:hyperlink>
            <w:r w:rsidRPr="00E94990">
              <w:t xml:space="preserve"> Приказ 108н МЗ РФ)</w:t>
            </w:r>
          </w:p>
        </w:tc>
      </w:tr>
      <w:tr w:rsidR="000E15E0" w:rsidRPr="00E94990" w14:paraId="412B7D48" w14:textId="77777777" w:rsidTr="000F6AEC">
        <w:tc>
          <w:tcPr>
            <w:tcW w:w="454" w:type="dxa"/>
            <w:vMerge/>
            <w:vAlign w:val="center"/>
            <w:hideMark/>
          </w:tcPr>
          <w:p w14:paraId="00D67D7A" w14:textId="77777777" w:rsidR="00E122F6" w:rsidRPr="00E94990" w:rsidRDefault="00E122F6" w:rsidP="003961C6">
            <w:pPr>
              <w:spacing w:line="256" w:lineRule="auto"/>
            </w:pPr>
          </w:p>
        </w:tc>
        <w:tc>
          <w:tcPr>
            <w:tcW w:w="3542" w:type="dxa"/>
            <w:vMerge/>
            <w:vAlign w:val="center"/>
            <w:hideMark/>
          </w:tcPr>
          <w:p w14:paraId="3F9851D7" w14:textId="77777777" w:rsidR="00E122F6" w:rsidRPr="00E94990" w:rsidRDefault="00E122F6" w:rsidP="003961C6">
            <w:pPr>
              <w:spacing w:line="256" w:lineRule="auto"/>
            </w:pPr>
          </w:p>
        </w:tc>
        <w:tc>
          <w:tcPr>
            <w:tcW w:w="5705" w:type="dxa"/>
            <w:hideMark/>
          </w:tcPr>
          <w:p w14:paraId="51887880" w14:textId="77777777" w:rsidR="00E122F6" w:rsidRPr="00E94990" w:rsidRDefault="00E122F6" w:rsidP="003961C6">
            <w:pPr>
              <w:widowControl w:val="0"/>
              <w:autoSpaceDE w:val="0"/>
              <w:autoSpaceDN w:val="0"/>
              <w:adjustRightInd w:val="0"/>
              <w:spacing w:line="256" w:lineRule="auto"/>
              <w:ind w:firstLine="283"/>
            </w:pPr>
            <w:r w:rsidRPr="00E94990">
              <w:t>где:</w:t>
            </w:r>
          </w:p>
          <w:p w14:paraId="7B83B22B" w14:textId="77777777" w:rsidR="00E122F6" w:rsidRPr="00E94990" w:rsidRDefault="00E122F6" w:rsidP="003961C6">
            <w:pPr>
              <w:widowControl w:val="0"/>
              <w:autoSpaceDE w:val="0"/>
              <w:autoSpaceDN w:val="0"/>
              <w:adjustRightInd w:val="0"/>
              <w:spacing w:line="256" w:lineRule="auto"/>
            </w:pPr>
            <w:r w:rsidRPr="00E94990">
              <w:t>DN</w:t>
            </w:r>
            <w:r w:rsidRPr="00E94990">
              <w:rPr>
                <w:vertAlign w:val="subscript"/>
              </w:rPr>
              <w:t>сд</w:t>
            </w:r>
            <w:r w:rsidRPr="00E94990">
              <w:t xml:space="preserve"> -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p w14:paraId="06571C80" w14:textId="77777777" w:rsidR="00E122F6" w:rsidRPr="00E94990" w:rsidRDefault="00E122F6" w:rsidP="003961C6">
            <w:pPr>
              <w:widowControl w:val="0"/>
              <w:autoSpaceDE w:val="0"/>
              <w:autoSpaceDN w:val="0"/>
              <w:adjustRightInd w:val="0"/>
              <w:spacing w:line="256" w:lineRule="auto"/>
            </w:pPr>
            <w:r w:rsidRPr="00E94990">
              <w:t>SD</w:t>
            </w:r>
            <w:r w:rsidRPr="00E94990">
              <w:rPr>
                <w:vertAlign w:val="subscript"/>
              </w:rPr>
              <w:t>дн</w:t>
            </w:r>
            <w:r w:rsidRPr="00E94990">
              <w:t xml:space="preserve"> - число взрослых пациентов с установленным диагнозом сахарный диабет, в отношении которых установлено диспансерное наблюдение за период;</w:t>
            </w:r>
          </w:p>
          <w:p w14:paraId="56ED1E29" w14:textId="77777777" w:rsidR="00E122F6" w:rsidRPr="00E94990" w:rsidRDefault="00E122F6" w:rsidP="003961C6">
            <w:pPr>
              <w:widowControl w:val="0"/>
              <w:autoSpaceDE w:val="0"/>
              <w:autoSpaceDN w:val="0"/>
              <w:adjustRightInd w:val="0"/>
              <w:spacing w:line="256" w:lineRule="auto"/>
            </w:pPr>
            <w:r w:rsidRPr="00E94990">
              <w:t>SD</w:t>
            </w:r>
            <w:r w:rsidRPr="00E94990">
              <w:rPr>
                <w:vertAlign w:val="subscript"/>
              </w:rPr>
              <w:t>вп</w:t>
            </w:r>
            <w:r w:rsidRPr="00E94990">
              <w:t xml:space="preserve"> - общее число взрослых пациентов с впервые в жизни установленным диагнозом сахарный диабет за период.</w:t>
            </w:r>
          </w:p>
        </w:tc>
        <w:tc>
          <w:tcPr>
            <w:tcW w:w="993" w:type="dxa"/>
            <w:vMerge/>
            <w:vAlign w:val="center"/>
            <w:hideMark/>
          </w:tcPr>
          <w:p w14:paraId="61AAE58E" w14:textId="77777777" w:rsidR="00E122F6" w:rsidRPr="00E94990" w:rsidRDefault="00E122F6" w:rsidP="003961C6">
            <w:pPr>
              <w:spacing w:line="256" w:lineRule="auto"/>
            </w:pPr>
          </w:p>
        </w:tc>
        <w:tc>
          <w:tcPr>
            <w:tcW w:w="4252" w:type="dxa"/>
            <w:vMerge/>
            <w:vAlign w:val="center"/>
            <w:hideMark/>
          </w:tcPr>
          <w:p w14:paraId="7435708B" w14:textId="77777777" w:rsidR="00E122F6" w:rsidRPr="00E94990" w:rsidRDefault="00E122F6" w:rsidP="003961C6">
            <w:pPr>
              <w:spacing w:line="256" w:lineRule="auto"/>
            </w:pPr>
          </w:p>
        </w:tc>
      </w:tr>
      <w:tr w:rsidR="000E15E0" w:rsidRPr="00E94990" w14:paraId="113A63CD" w14:textId="77777777" w:rsidTr="000F6AEC">
        <w:tc>
          <w:tcPr>
            <w:tcW w:w="454" w:type="dxa"/>
            <w:vMerge w:val="restart"/>
            <w:hideMark/>
          </w:tcPr>
          <w:p w14:paraId="3C720581" w14:textId="77777777" w:rsidR="00E122F6" w:rsidRPr="00E94990" w:rsidRDefault="00E122F6" w:rsidP="003961C6">
            <w:pPr>
              <w:widowControl w:val="0"/>
              <w:autoSpaceDE w:val="0"/>
              <w:autoSpaceDN w:val="0"/>
              <w:adjustRightInd w:val="0"/>
              <w:spacing w:line="256" w:lineRule="auto"/>
            </w:pPr>
            <w:r w:rsidRPr="00E94990">
              <w:t>12.</w:t>
            </w:r>
          </w:p>
        </w:tc>
        <w:tc>
          <w:tcPr>
            <w:tcW w:w="3542" w:type="dxa"/>
            <w:vMerge w:val="restart"/>
            <w:hideMark/>
          </w:tcPr>
          <w:p w14:paraId="7D49F13D" w14:textId="50BCA011" w:rsidR="00E122F6" w:rsidRPr="00E94990" w:rsidRDefault="00E122F6" w:rsidP="003961C6">
            <w:pPr>
              <w:widowControl w:val="0"/>
              <w:autoSpaceDE w:val="0"/>
              <w:autoSpaceDN w:val="0"/>
              <w:adjustRightInd w:val="0"/>
              <w:spacing w:line="256" w:lineRule="auto"/>
              <w:ind w:firstLine="283"/>
            </w:pPr>
            <w:r w:rsidRPr="00E94990">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w:t>
            </w:r>
            <w:r w:rsidR="00D85218" w:rsidRPr="00E94990">
              <w:t xml:space="preserve"> взрослых пациентов</w:t>
            </w:r>
            <w:r w:rsidRPr="00E94990">
              <w:t>, находящихся под диспансерным наблюдением за период.</w:t>
            </w:r>
          </w:p>
        </w:tc>
        <w:tc>
          <w:tcPr>
            <w:tcW w:w="5705" w:type="dxa"/>
            <w:hideMark/>
          </w:tcPr>
          <w:p w14:paraId="18B8A706" w14:textId="77777777" w:rsidR="00E122F6" w:rsidRPr="00E94990" w:rsidRDefault="00E122F6" w:rsidP="003961C6">
            <w:pPr>
              <w:widowControl w:val="0"/>
              <w:autoSpaceDE w:val="0"/>
              <w:autoSpaceDN w:val="0"/>
              <w:adjustRightInd w:val="0"/>
              <w:spacing w:line="256" w:lineRule="auto"/>
              <w:jc w:val="center"/>
            </w:pPr>
            <w:r w:rsidRPr="00E94990">
              <w:rPr>
                <w:noProof/>
                <w:position w:val="-24"/>
              </w:rPr>
              <w:drawing>
                <wp:inline distT="0" distB="0" distL="0" distR="0" wp14:anchorId="4675B208" wp14:editId="2C3BAAE8">
                  <wp:extent cx="1866900" cy="466725"/>
                  <wp:effectExtent l="0" t="0" r="0"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66900" cy="466725"/>
                          </a:xfrm>
                          <a:prstGeom prst="rect">
                            <a:avLst/>
                          </a:prstGeom>
                          <a:noFill/>
                          <a:ln>
                            <a:noFill/>
                          </a:ln>
                        </pic:spPr>
                      </pic:pic>
                    </a:graphicData>
                  </a:graphic>
                </wp:inline>
              </w:drawing>
            </w:r>
            <w:r w:rsidRPr="00E94990">
              <w:t>,</w:t>
            </w:r>
          </w:p>
        </w:tc>
        <w:tc>
          <w:tcPr>
            <w:tcW w:w="993" w:type="dxa"/>
            <w:vMerge w:val="restart"/>
            <w:hideMark/>
          </w:tcPr>
          <w:p w14:paraId="7EEC6060" w14:textId="77777777" w:rsidR="00E122F6" w:rsidRPr="00E94990" w:rsidRDefault="00E122F6" w:rsidP="003961C6">
            <w:pPr>
              <w:widowControl w:val="0"/>
              <w:autoSpaceDE w:val="0"/>
              <w:autoSpaceDN w:val="0"/>
              <w:adjustRightInd w:val="0"/>
              <w:spacing w:line="256" w:lineRule="auto"/>
            </w:pPr>
            <w:r w:rsidRPr="00E94990">
              <w:t>Процент</w:t>
            </w:r>
          </w:p>
        </w:tc>
        <w:tc>
          <w:tcPr>
            <w:tcW w:w="4252" w:type="dxa"/>
            <w:vMerge w:val="restart"/>
            <w:hideMark/>
          </w:tcPr>
          <w:p w14:paraId="4D3A42DA" w14:textId="77777777" w:rsidR="00E122F6" w:rsidRPr="00E94990" w:rsidRDefault="00E122F6" w:rsidP="003961C6">
            <w:pPr>
              <w:widowControl w:val="0"/>
              <w:autoSpaceDE w:val="0"/>
              <w:autoSpaceDN w:val="0"/>
              <w:adjustRightInd w:val="0"/>
              <w:spacing w:line="256" w:lineRule="auto"/>
              <w:ind w:firstLine="283"/>
              <w:jc w:val="both"/>
            </w:pPr>
            <w:r w:rsidRPr="00E94990">
              <w:t>Источником информации является информационный ресурс территориального фонда в части сведений о лицах, состоящих под диспансерным наблюдением (</w:t>
            </w:r>
            <w:hyperlink r:id="rId51" w:history="1">
              <w:r w:rsidRPr="00E94990">
                <w:rPr>
                  <w:u w:val="single"/>
                </w:rPr>
                <w:t>гл. 15</w:t>
              </w:r>
            </w:hyperlink>
            <w:r w:rsidRPr="00E94990">
              <w:t xml:space="preserve"> Приказ 108н МЗ РФ)</w:t>
            </w:r>
          </w:p>
          <w:p w14:paraId="4F238853" w14:textId="77777777" w:rsidR="00E122F6" w:rsidRPr="00E94990" w:rsidRDefault="00E122F6" w:rsidP="003961C6">
            <w:pPr>
              <w:widowControl w:val="0"/>
              <w:autoSpaceDE w:val="0"/>
              <w:autoSpaceDN w:val="0"/>
              <w:adjustRightInd w:val="0"/>
              <w:spacing w:line="256" w:lineRule="auto"/>
              <w:ind w:firstLine="283"/>
              <w:jc w:val="both"/>
            </w:pPr>
            <w:r w:rsidRPr="00E94990">
              <w:t>Источником информации являются реестры (стационар), оказанной медицинской помощи застрахованным лицам.</w:t>
            </w:r>
          </w:p>
          <w:p w14:paraId="2131BDE8" w14:textId="77777777" w:rsidR="00E122F6" w:rsidRPr="00E94990" w:rsidRDefault="00E122F6" w:rsidP="003961C6">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0C4F3A63" w14:textId="77777777" w:rsidR="00E122F6" w:rsidRPr="00E94990" w:rsidRDefault="00E122F6" w:rsidP="003961C6">
            <w:pPr>
              <w:widowControl w:val="0"/>
              <w:autoSpaceDE w:val="0"/>
              <w:autoSpaceDN w:val="0"/>
              <w:adjustRightInd w:val="0"/>
              <w:spacing w:line="256" w:lineRule="auto"/>
            </w:pPr>
            <w:r w:rsidRPr="00E94990">
              <w:t>- дата окончания лечения;</w:t>
            </w:r>
          </w:p>
          <w:p w14:paraId="567F97EB" w14:textId="77777777" w:rsidR="00E122F6" w:rsidRPr="00E94990" w:rsidRDefault="00E122F6" w:rsidP="003961C6">
            <w:pPr>
              <w:widowControl w:val="0"/>
              <w:autoSpaceDE w:val="0"/>
              <w:autoSpaceDN w:val="0"/>
              <w:adjustRightInd w:val="0"/>
              <w:spacing w:line="256" w:lineRule="auto"/>
            </w:pPr>
            <w:r w:rsidRPr="00E94990">
              <w:t>- диагноз основной;</w:t>
            </w:r>
          </w:p>
          <w:p w14:paraId="77F3F5CC" w14:textId="77777777" w:rsidR="00E122F6" w:rsidRPr="00E94990" w:rsidRDefault="00E122F6" w:rsidP="003961C6">
            <w:pPr>
              <w:widowControl w:val="0"/>
              <w:autoSpaceDE w:val="0"/>
              <w:autoSpaceDN w:val="0"/>
              <w:adjustRightInd w:val="0"/>
              <w:spacing w:line="256" w:lineRule="auto"/>
            </w:pPr>
            <w:r w:rsidRPr="00E94990">
              <w:t>- диагноз сопутствующий;</w:t>
            </w:r>
          </w:p>
          <w:p w14:paraId="652994BC" w14:textId="77777777" w:rsidR="00E122F6" w:rsidRPr="00E94990" w:rsidRDefault="00E122F6" w:rsidP="003961C6">
            <w:pPr>
              <w:widowControl w:val="0"/>
              <w:autoSpaceDE w:val="0"/>
              <w:autoSpaceDN w:val="0"/>
              <w:adjustRightInd w:val="0"/>
              <w:spacing w:line="256" w:lineRule="auto"/>
            </w:pPr>
            <w:r w:rsidRPr="00E94990">
              <w:t>- диагноз осложнений</w:t>
            </w:r>
          </w:p>
          <w:p w14:paraId="073BD36E" w14:textId="77777777" w:rsidR="00E122F6" w:rsidRPr="00E94990" w:rsidRDefault="00E122F6" w:rsidP="003961C6">
            <w:pPr>
              <w:widowControl w:val="0"/>
              <w:autoSpaceDE w:val="0"/>
              <w:autoSpaceDN w:val="0"/>
              <w:adjustRightInd w:val="0"/>
              <w:spacing w:line="256" w:lineRule="auto"/>
            </w:pPr>
            <w:r w:rsidRPr="00E94990">
              <w:t>- характер заболевания;</w:t>
            </w:r>
          </w:p>
          <w:p w14:paraId="1D2AE25A" w14:textId="77777777" w:rsidR="00E122F6" w:rsidRPr="00E94990" w:rsidRDefault="00E122F6" w:rsidP="003961C6">
            <w:pPr>
              <w:widowControl w:val="0"/>
              <w:autoSpaceDE w:val="0"/>
              <w:autoSpaceDN w:val="0"/>
              <w:adjustRightInd w:val="0"/>
              <w:spacing w:line="256" w:lineRule="auto"/>
            </w:pPr>
            <w:r w:rsidRPr="00E94990">
              <w:t>- форма оказания медицинской помощи.</w:t>
            </w:r>
          </w:p>
        </w:tc>
      </w:tr>
      <w:tr w:rsidR="000E15E0" w:rsidRPr="00E94990" w14:paraId="266C40A5" w14:textId="77777777" w:rsidTr="000F6AEC">
        <w:tc>
          <w:tcPr>
            <w:tcW w:w="454" w:type="dxa"/>
            <w:vMerge/>
            <w:vAlign w:val="center"/>
            <w:hideMark/>
          </w:tcPr>
          <w:p w14:paraId="08135F6E" w14:textId="77777777" w:rsidR="00E122F6" w:rsidRPr="00E94990" w:rsidRDefault="00E122F6" w:rsidP="003961C6">
            <w:pPr>
              <w:spacing w:line="256" w:lineRule="auto"/>
            </w:pPr>
          </w:p>
        </w:tc>
        <w:tc>
          <w:tcPr>
            <w:tcW w:w="3542" w:type="dxa"/>
            <w:vMerge/>
            <w:vAlign w:val="center"/>
            <w:hideMark/>
          </w:tcPr>
          <w:p w14:paraId="6A40BC06" w14:textId="77777777" w:rsidR="00E122F6" w:rsidRPr="00E94990" w:rsidRDefault="00E122F6" w:rsidP="003961C6">
            <w:pPr>
              <w:spacing w:line="256" w:lineRule="auto"/>
            </w:pPr>
          </w:p>
        </w:tc>
        <w:tc>
          <w:tcPr>
            <w:tcW w:w="5705" w:type="dxa"/>
            <w:hideMark/>
          </w:tcPr>
          <w:p w14:paraId="507A33CE" w14:textId="77777777" w:rsidR="00E122F6" w:rsidRPr="00E94990" w:rsidRDefault="00E122F6" w:rsidP="003961C6">
            <w:pPr>
              <w:widowControl w:val="0"/>
              <w:autoSpaceDE w:val="0"/>
              <w:autoSpaceDN w:val="0"/>
              <w:adjustRightInd w:val="0"/>
              <w:spacing w:line="256" w:lineRule="auto"/>
              <w:ind w:firstLine="283"/>
            </w:pPr>
            <w:r w:rsidRPr="00E94990">
              <w:t>где:</w:t>
            </w:r>
          </w:p>
          <w:p w14:paraId="7B2248D0" w14:textId="77777777" w:rsidR="00E122F6" w:rsidRPr="00E94990" w:rsidRDefault="00E122F6" w:rsidP="003961C6">
            <w:pPr>
              <w:widowControl w:val="0"/>
              <w:autoSpaceDE w:val="0"/>
              <w:autoSpaceDN w:val="0"/>
              <w:adjustRightInd w:val="0"/>
              <w:spacing w:line="256" w:lineRule="auto"/>
            </w:pPr>
            <w:r w:rsidRPr="00E94990">
              <w:t>H</w:t>
            </w:r>
            <w:r w:rsidRPr="00E94990">
              <w:rPr>
                <w:vertAlign w:val="subscript"/>
              </w:rPr>
              <w:t>всего</w:t>
            </w:r>
            <w:r w:rsidRPr="00E94990">
              <w:t xml:space="preserve"> - 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14:paraId="6D5051BD" w14:textId="77777777" w:rsidR="00E122F6" w:rsidRPr="00E94990" w:rsidRDefault="00E122F6" w:rsidP="003961C6">
            <w:pPr>
              <w:widowControl w:val="0"/>
              <w:autoSpaceDE w:val="0"/>
              <w:autoSpaceDN w:val="0"/>
              <w:adjustRightInd w:val="0"/>
              <w:spacing w:line="256" w:lineRule="auto"/>
            </w:pPr>
            <w:r w:rsidRPr="00E94990">
              <w:t>O</w:t>
            </w:r>
            <w:r w:rsidRPr="00E94990">
              <w:rPr>
                <w:vertAlign w:val="subscript"/>
              </w:rPr>
              <w:t>всего</w:t>
            </w:r>
            <w:r w:rsidRPr="00E94990">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14:paraId="3D5CBB5E" w14:textId="77777777" w:rsidR="00E122F6" w:rsidRPr="00E94990" w:rsidRDefault="00E122F6" w:rsidP="003961C6">
            <w:pPr>
              <w:widowControl w:val="0"/>
              <w:autoSpaceDE w:val="0"/>
              <w:autoSpaceDN w:val="0"/>
              <w:adjustRightInd w:val="0"/>
              <w:spacing w:line="256" w:lineRule="auto"/>
            </w:pPr>
            <w:r w:rsidRPr="00E94990">
              <w:t>Dn</w:t>
            </w:r>
            <w:r w:rsidRPr="00E94990">
              <w:rPr>
                <w:vertAlign w:val="subscript"/>
              </w:rPr>
              <w:t>всего</w:t>
            </w:r>
            <w:r w:rsidRPr="00E94990">
              <w:t xml:space="preserve"> - общее число взрослых пациентов, находящихся под диспансерным наблюдением за период.</w:t>
            </w:r>
          </w:p>
        </w:tc>
        <w:tc>
          <w:tcPr>
            <w:tcW w:w="993" w:type="dxa"/>
            <w:vMerge/>
            <w:vAlign w:val="center"/>
            <w:hideMark/>
          </w:tcPr>
          <w:p w14:paraId="298CDACB" w14:textId="77777777" w:rsidR="00E122F6" w:rsidRPr="00E94990" w:rsidRDefault="00E122F6" w:rsidP="003961C6">
            <w:pPr>
              <w:spacing w:line="256" w:lineRule="auto"/>
            </w:pPr>
          </w:p>
        </w:tc>
        <w:tc>
          <w:tcPr>
            <w:tcW w:w="4252" w:type="dxa"/>
            <w:vMerge/>
            <w:vAlign w:val="center"/>
            <w:hideMark/>
          </w:tcPr>
          <w:p w14:paraId="1BB268D4" w14:textId="77777777" w:rsidR="00E122F6" w:rsidRPr="00E94990" w:rsidRDefault="00E122F6" w:rsidP="003961C6">
            <w:pPr>
              <w:spacing w:line="256" w:lineRule="auto"/>
            </w:pPr>
          </w:p>
        </w:tc>
      </w:tr>
      <w:tr w:rsidR="000E15E0" w:rsidRPr="00E94990" w14:paraId="5F284B2D" w14:textId="77777777" w:rsidTr="000F6AEC">
        <w:tc>
          <w:tcPr>
            <w:tcW w:w="454" w:type="dxa"/>
            <w:vMerge w:val="restart"/>
            <w:hideMark/>
          </w:tcPr>
          <w:p w14:paraId="21F8B330" w14:textId="77777777" w:rsidR="00E122F6" w:rsidRPr="00E94990" w:rsidRDefault="00E122F6" w:rsidP="003961C6">
            <w:pPr>
              <w:widowControl w:val="0"/>
              <w:autoSpaceDE w:val="0"/>
              <w:autoSpaceDN w:val="0"/>
              <w:adjustRightInd w:val="0"/>
              <w:spacing w:line="256" w:lineRule="auto"/>
            </w:pPr>
            <w:r w:rsidRPr="00E94990">
              <w:t>13.</w:t>
            </w:r>
          </w:p>
        </w:tc>
        <w:tc>
          <w:tcPr>
            <w:tcW w:w="3542" w:type="dxa"/>
            <w:vMerge w:val="restart"/>
            <w:hideMark/>
          </w:tcPr>
          <w:p w14:paraId="5CFF0995" w14:textId="75914674" w:rsidR="00E122F6" w:rsidRPr="00E94990" w:rsidRDefault="00E122F6" w:rsidP="003961C6">
            <w:pPr>
              <w:widowControl w:val="0"/>
              <w:autoSpaceDE w:val="0"/>
              <w:autoSpaceDN w:val="0"/>
              <w:adjustRightInd w:val="0"/>
              <w:spacing w:line="256" w:lineRule="auto"/>
              <w:ind w:firstLine="283"/>
            </w:pPr>
            <w:r w:rsidRPr="00E94990">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5705" w:type="dxa"/>
            <w:hideMark/>
          </w:tcPr>
          <w:p w14:paraId="3F1F8E78" w14:textId="77777777" w:rsidR="00E122F6" w:rsidRPr="00E94990" w:rsidRDefault="00E122F6" w:rsidP="003961C6">
            <w:pPr>
              <w:widowControl w:val="0"/>
              <w:autoSpaceDE w:val="0"/>
              <w:autoSpaceDN w:val="0"/>
              <w:adjustRightInd w:val="0"/>
              <w:spacing w:line="256" w:lineRule="auto"/>
              <w:jc w:val="center"/>
            </w:pPr>
            <w:r w:rsidRPr="00E94990">
              <w:rPr>
                <w:noProof/>
                <w:position w:val="-24"/>
              </w:rPr>
              <w:drawing>
                <wp:inline distT="0" distB="0" distL="0" distR="0" wp14:anchorId="0818637F" wp14:editId="2AADB11E">
                  <wp:extent cx="1562100" cy="466725"/>
                  <wp:effectExtent l="0" t="0" r="0"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562100" cy="466725"/>
                          </a:xfrm>
                          <a:prstGeom prst="rect">
                            <a:avLst/>
                          </a:prstGeom>
                          <a:noFill/>
                          <a:ln>
                            <a:noFill/>
                          </a:ln>
                        </pic:spPr>
                      </pic:pic>
                    </a:graphicData>
                  </a:graphic>
                </wp:inline>
              </w:drawing>
            </w:r>
            <w:r w:rsidRPr="00E94990">
              <w:t>,</w:t>
            </w:r>
          </w:p>
        </w:tc>
        <w:tc>
          <w:tcPr>
            <w:tcW w:w="993" w:type="dxa"/>
            <w:vMerge w:val="restart"/>
            <w:hideMark/>
          </w:tcPr>
          <w:p w14:paraId="38A9564E" w14:textId="77777777" w:rsidR="00E122F6" w:rsidRPr="00E94990" w:rsidRDefault="00E122F6" w:rsidP="003961C6">
            <w:pPr>
              <w:widowControl w:val="0"/>
              <w:autoSpaceDE w:val="0"/>
              <w:autoSpaceDN w:val="0"/>
              <w:adjustRightInd w:val="0"/>
              <w:spacing w:line="256" w:lineRule="auto"/>
            </w:pPr>
            <w:r w:rsidRPr="00E94990">
              <w:t>Процент</w:t>
            </w:r>
          </w:p>
        </w:tc>
        <w:tc>
          <w:tcPr>
            <w:tcW w:w="4252" w:type="dxa"/>
            <w:vMerge w:val="restart"/>
            <w:hideMark/>
          </w:tcPr>
          <w:p w14:paraId="5360B777" w14:textId="77777777" w:rsidR="00E122F6" w:rsidRPr="00E94990" w:rsidRDefault="00E122F6" w:rsidP="003961C6">
            <w:pPr>
              <w:widowControl w:val="0"/>
              <w:autoSpaceDE w:val="0"/>
              <w:autoSpaceDN w:val="0"/>
              <w:adjustRightInd w:val="0"/>
              <w:spacing w:line="256" w:lineRule="auto"/>
              <w:ind w:firstLine="283"/>
              <w:jc w:val="both"/>
            </w:pPr>
            <w:r w:rsidRPr="00E94990">
              <w:t>Источником информации являются реестры (стационар), оказанной медицинской помощи застрахованным лицам.</w:t>
            </w:r>
          </w:p>
          <w:p w14:paraId="406B34DC" w14:textId="77777777" w:rsidR="00E122F6" w:rsidRPr="00E94990" w:rsidRDefault="00E122F6" w:rsidP="003961C6">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6BD7B396" w14:textId="77777777" w:rsidR="00E122F6" w:rsidRPr="00E94990" w:rsidRDefault="00E122F6" w:rsidP="003961C6">
            <w:pPr>
              <w:widowControl w:val="0"/>
              <w:autoSpaceDE w:val="0"/>
              <w:autoSpaceDN w:val="0"/>
              <w:adjustRightInd w:val="0"/>
              <w:spacing w:line="256" w:lineRule="auto"/>
            </w:pPr>
            <w:r w:rsidRPr="00E94990">
              <w:t>- дата начала лечения;</w:t>
            </w:r>
          </w:p>
          <w:p w14:paraId="4D116F43" w14:textId="77777777" w:rsidR="00E122F6" w:rsidRPr="00E94990" w:rsidRDefault="00E122F6" w:rsidP="003961C6">
            <w:pPr>
              <w:widowControl w:val="0"/>
              <w:autoSpaceDE w:val="0"/>
              <w:autoSpaceDN w:val="0"/>
              <w:adjustRightInd w:val="0"/>
              <w:spacing w:line="256" w:lineRule="auto"/>
            </w:pPr>
            <w:r w:rsidRPr="00E94990">
              <w:t>- диагноз основной;</w:t>
            </w:r>
          </w:p>
          <w:p w14:paraId="30E63B3A" w14:textId="77777777" w:rsidR="00E122F6" w:rsidRPr="00E94990" w:rsidRDefault="00E122F6" w:rsidP="003961C6">
            <w:pPr>
              <w:widowControl w:val="0"/>
              <w:autoSpaceDE w:val="0"/>
              <w:autoSpaceDN w:val="0"/>
              <w:adjustRightInd w:val="0"/>
              <w:spacing w:line="256" w:lineRule="auto"/>
            </w:pPr>
            <w:r w:rsidRPr="00E94990">
              <w:t>- диагноз сопутствующий;</w:t>
            </w:r>
          </w:p>
          <w:p w14:paraId="0B7AEA67" w14:textId="77777777" w:rsidR="00E122F6" w:rsidRPr="00E94990" w:rsidRDefault="00E122F6" w:rsidP="003961C6">
            <w:pPr>
              <w:widowControl w:val="0"/>
              <w:autoSpaceDE w:val="0"/>
              <w:autoSpaceDN w:val="0"/>
              <w:adjustRightInd w:val="0"/>
              <w:spacing w:line="256" w:lineRule="auto"/>
            </w:pPr>
            <w:r w:rsidRPr="00E94990">
              <w:t>- диагноз осложнений</w:t>
            </w:r>
          </w:p>
          <w:p w14:paraId="057F2C17" w14:textId="77777777" w:rsidR="00E122F6" w:rsidRPr="00E94990" w:rsidRDefault="00E122F6" w:rsidP="003961C6">
            <w:pPr>
              <w:widowControl w:val="0"/>
              <w:autoSpaceDE w:val="0"/>
              <w:autoSpaceDN w:val="0"/>
              <w:adjustRightInd w:val="0"/>
              <w:spacing w:line="256" w:lineRule="auto"/>
            </w:pPr>
            <w:r w:rsidRPr="00E94990">
              <w:t>- характер заболевания;</w:t>
            </w:r>
          </w:p>
          <w:p w14:paraId="7ACB2A72" w14:textId="77777777" w:rsidR="00E122F6" w:rsidRPr="00E94990" w:rsidRDefault="00E122F6" w:rsidP="003961C6">
            <w:pPr>
              <w:widowControl w:val="0"/>
              <w:autoSpaceDE w:val="0"/>
              <w:autoSpaceDN w:val="0"/>
              <w:adjustRightInd w:val="0"/>
              <w:spacing w:line="256" w:lineRule="auto"/>
            </w:pPr>
            <w:r w:rsidRPr="00E94990">
              <w:t>- форма оказания медицинской помощи</w:t>
            </w:r>
          </w:p>
        </w:tc>
      </w:tr>
      <w:tr w:rsidR="000E15E0" w:rsidRPr="00E94990" w14:paraId="18F73BB5" w14:textId="77777777" w:rsidTr="000F6AEC">
        <w:tc>
          <w:tcPr>
            <w:tcW w:w="454" w:type="dxa"/>
            <w:vMerge/>
            <w:vAlign w:val="center"/>
            <w:hideMark/>
          </w:tcPr>
          <w:p w14:paraId="27D8EF9D" w14:textId="77777777" w:rsidR="00E122F6" w:rsidRPr="00E94990" w:rsidRDefault="00E122F6" w:rsidP="003961C6">
            <w:pPr>
              <w:spacing w:line="256" w:lineRule="auto"/>
            </w:pPr>
          </w:p>
        </w:tc>
        <w:tc>
          <w:tcPr>
            <w:tcW w:w="3542" w:type="dxa"/>
            <w:vMerge/>
            <w:vAlign w:val="center"/>
            <w:hideMark/>
          </w:tcPr>
          <w:p w14:paraId="486D33F3" w14:textId="77777777" w:rsidR="00E122F6" w:rsidRPr="00E94990" w:rsidRDefault="00E122F6" w:rsidP="003961C6">
            <w:pPr>
              <w:spacing w:line="256" w:lineRule="auto"/>
            </w:pPr>
          </w:p>
        </w:tc>
        <w:tc>
          <w:tcPr>
            <w:tcW w:w="5705" w:type="dxa"/>
            <w:hideMark/>
          </w:tcPr>
          <w:p w14:paraId="206EC9EB" w14:textId="77777777" w:rsidR="00E122F6" w:rsidRPr="00E94990" w:rsidRDefault="00E122F6" w:rsidP="003961C6">
            <w:pPr>
              <w:widowControl w:val="0"/>
              <w:autoSpaceDE w:val="0"/>
              <w:autoSpaceDN w:val="0"/>
              <w:adjustRightInd w:val="0"/>
              <w:spacing w:line="256" w:lineRule="auto"/>
              <w:ind w:firstLine="283"/>
            </w:pPr>
            <w:r w:rsidRPr="00E94990">
              <w:t>где:</w:t>
            </w:r>
          </w:p>
          <w:p w14:paraId="554511A3" w14:textId="77777777" w:rsidR="00E122F6" w:rsidRPr="00E94990" w:rsidRDefault="00E122F6" w:rsidP="003961C6">
            <w:pPr>
              <w:widowControl w:val="0"/>
              <w:autoSpaceDE w:val="0"/>
              <w:autoSpaceDN w:val="0"/>
              <w:adjustRightInd w:val="0"/>
              <w:spacing w:line="256" w:lineRule="auto"/>
            </w:pPr>
            <w:r w:rsidRPr="00E94990">
              <w:t>P</w:t>
            </w:r>
            <w:r w:rsidRPr="00E94990">
              <w:rPr>
                <w:vertAlign w:val="subscript"/>
              </w:rPr>
              <w:t>бск</w:t>
            </w:r>
            <w:r w:rsidRPr="00E94990">
              <w:t xml:space="preserve"> - 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14:paraId="55C28F2D" w14:textId="77777777" w:rsidR="00E122F6" w:rsidRPr="00E94990" w:rsidRDefault="00E122F6" w:rsidP="003961C6">
            <w:pPr>
              <w:widowControl w:val="0"/>
              <w:autoSpaceDE w:val="0"/>
              <w:autoSpaceDN w:val="0"/>
              <w:adjustRightInd w:val="0"/>
              <w:spacing w:line="256" w:lineRule="auto"/>
            </w:pPr>
            <w:r w:rsidRPr="00E94990">
              <w:t>PH</w:t>
            </w:r>
            <w:r w:rsidRPr="00E94990">
              <w:rPr>
                <w:vertAlign w:val="subscript"/>
              </w:rPr>
              <w:t>бск</w:t>
            </w:r>
            <w:r w:rsidRPr="00E94990">
              <w:t xml:space="preserve">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14:paraId="23FB9FF2" w14:textId="77777777" w:rsidR="00E122F6" w:rsidRPr="00E94990" w:rsidRDefault="00E122F6" w:rsidP="003961C6">
            <w:pPr>
              <w:widowControl w:val="0"/>
              <w:autoSpaceDE w:val="0"/>
              <w:autoSpaceDN w:val="0"/>
              <w:adjustRightInd w:val="0"/>
              <w:spacing w:line="256" w:lineRule="auto"/>
            </w:pPr>
            <w:r w:rsidRPr="00E94990">
              <w:t>H</w:t>
            </w:r>
            <w:r w:rsidRPr="00E94990">
              <w:rPr>
                <w:vertAlign w:val="subscript"/>
              </w:rPr>
              <w:t>бск</w:t>
            </w:r>
            <w:r w:rsidRPr="00E94990">
              <w:t xml:space="preserve"> - общее число взрослых пациентов, госпитализированных за период по причине заболеваний сердечно-сосудистой системы или их осложнений.</w:t>
            </w:r>
          </w:p>
        </w:tc>
        <w:tc>
          <w:tcPr>
            <w:tcW w:w="993" w:type="dxa"/>
            <w:vMerge/>
            <w:vAlign w:val="center"/>
            <w:hideMark/>
          </w:tcPr>
          <w:p w14:paraId="0733BE4A" w14:textId="77777777" w:rsidR="00E122F6" w:rsidRPr="00E94990" w:rsidRDefault="00E122F6" w:rsidP="003961C6">
            <w:pPr>
              <w:spacing w:line="256" w:lineRule="auto"/>
            </w:pPr>
          </w:p>
        </w:tc>
        <w:tc>
          <w:tcPr>
            <w:tcW w:w="4252" w:type="dxa"/>
            <w:vMerge/>
            <w:vAlign w:val="center"/>
            <w:hideMark/>
          </w:tcPr>
          <w:p w14:paraId="6717D946" w14:textId="77777777" w:rsidR="00E122F6" w:rsidRPr="00E94990" w:rsidRDefault="00E122F6" w:rsidP="003961C6">
            <w:pPr>
              <w:spacing w:line="256" w:lineRule="auto"/>
            </w:pPr>
          </w:p>
        </w:tc>
      </w:tr>
      <w:tr w:rsidR="000E15E0" w:rsidRPr="00E94990" w14:paraId="4F946C52" w14:textId="77777777" w:rsidTr="000F6AEC">
        <w:tc>
          <w:tcPr>
            <w:tcW w:w="454" w:type="dxa"/>
            <w:vMerge w:val="restart"/>
            <w:hideMark/>
          </w:tcPr>
          <w:p w14:paraId="5FBA4A18" w14:textId="77777777" w:rsidR="00E122F6" w:rsidRPr="00E94990" w:rsidRDefault="00E122F6" w:rsidP="003961C6">
            <w:pPr>
              <w:widowControl w:val="0"/>
              <w:autoSpaceDE w:val="0"/>
              <w:autoSpaceDN w:val="0"/>
              <w:adjustRightInd w:val="0"/>
              <w:spacing w:line="256" w:lineRule="auto"/>
            </w:pPr>
            <w:r w:rsidRPr="00E94990">
              <w:t>14.</w:t>
            </w:r>
          </w:p>
        </w:tc>
        <w:tc>
          <w:tcPr>
            <w:tcW w:w="3542" w:type="dxa"/>
            <w:vMerge w:val="restart"/>
            <w:hideMark/>
          </w:tcPr>
          <w:p w14:paraId="08B97588" w14:textId="6F558BB5" w:rsidR="00E122F6" w:rsidRPr="00E94990" w:rsidRDefault="00E122F6" w:rsidP="003961C6">
            <w:pPr>
              <w:widowControl w:val="0"/>
              <w:autoSpaceDE w:val="0"/>
              <w:autoSpaceDN w:val="0"/>
              <w:adjustRightInd w:val="0"/>
              <w:spacing w:line="256" w:lineRule="auto"/>
              <w:ind w:firstLine="283"/>
            </w:pPr>
            <w:r w:rsidRPr="00E94990">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c>
          <w:tcPr>
            <w:tcW w:w="5705" w:type="dxa"/>
            <w:hideMark/>
          </w:tcPr>
          <w:p w14:paraId="4DDE8AB8" w14:textId="77777777" w:rsidR="00E122F6" w:rsidRPr="00E94990" w:rsidRDefault="00E122F6" w:rsidP="003961C6">
            <w:pPr>
              <w:widowControl w:val="0"/>
              <w:autoSpaceDE w:val="0"/>
              <w:autoSpaceDN w:val="0"/>
              <w:adjustRightInd w:val="0"/>
              <w:spacing w:line="256" w:lineRule="auto"/>
              <w:jc w:val="center"/>
            </w:pPr>
            <w:r w:rsidRPr="00E94990">
              <w:rPr>
                <w:noProof/>
                <w:position w:val="-24"/>
              </w:rPr>
              <w:drawing>
                <wp:inline distT="0" distB="0" distL="0" distR="0" wp14:anchorId="6470854B" wp14:editId="4BB66D54">
                  <wp:extent cx="1152525" cy="46672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152525" cy="466725"/>
                          </a:xfrm>
                          <a:prstGeom prst="rect">
                            <a:avLst/>
                          </a:prstGeom>
                          <a:noFill/>
                          <a:ln>
                            <a:noFill/>
                          </a:ln>
                        </pic:spPr>
                      </pic:pic>
                    </a:graphicData>
                  </a:graphic>
                </wp:inline>
              </w:drawing>
            </w:r>
            <w:r w:rsidRPr="00E94990">
              <w:t>,</w:t>
            </w:r>
          </w:p>
        </w:tc>
        <w:tc>
          <w:tcPr>
            <w:tcW w:w="993" w:type="dxa"/>
            <w:vMerge w:val="restart"/>
            <w:hideMark/>
          </w:tcPr>
          <w:p w14:paraId="6D7C840A" w14:textId="77777777" w:rsidR="00E122F6" w:rsidRPr="00E94990" w:rsidRDefault="00E122F6" w:rsidP="003961C6">
            <w:pPr>
              <w:widowControl w:val="0"/>
              <w:autoSpaceDE w:val="0"/>
              <w:autoSpaceDN w:val="0"/>
              <w:adjustRightInd w:val="0"/>
              <w:spacing w:line="256" w:lineRule="auto"/>
            </w:pPr>
            <w:r w:rsidRPr="00E94990">
              <w:t>Процент</w:t>
            </w:r>
          </w:p>
        </w:tc>
        <w:tc>
          <w:tcPr>
            <w:tcW w:w="4252" w:type="dxa"/>
            <w:vMerge w:val="restart"/>
            <w:hideMark/>
          </w:tcPr>
          <w:p w14:paraId="5CE2739C" w14:textId="77777777" w:rsidR="00E122F6" w:rsidRPr="00E94990" w:rsidRDefault="00E122F6" w:rsidP="003961C6">
            <w:pPr>
              <w:widowControl w:val="0"/>
              <w:autoSpaceDE w:val="0"/>
              <w:autoSpaceDN w:val="0"/>
              <w:adjustRightInd w:val="0"/>
              <w:spacing w:line="256" w:lineRule="auto"/>
              <w:ind w:firstLine="283"/>
              <w:jc w:val="both"/>
            </w:pPr>
            <w:r w:rsidRPr="00E94990">
              <w:t>Источником информации является информационный ресурс территориального фонда в части сведений о лицах, состоящих под диспансерным наблюдением (</w:t>
            </w:r>
            <w:hyperlink r:id="rId54" w:history="1">
              <w:r w:rsidRPr="00E94990">
                <w:rPr>
                  <w:u w:val="single"/>
                </w:rPr>
                <w:t>гл. 15</w:t>
              </w:r>
            </w:hyperlink>
            <w:r w:rsidRPr="00E94990">
              <w:t xml:space="preserve"> Приказ 108н МЗ РФ)</w:t>
            </w:r>
          </w:p>
          <w:p w14:paraId="767A0ACD" w14:textId="77777777" w:rsidR="00E122F6" w:rsidRPr="00E94990" w:rsidRDefault="00E122F6" w:rsidP="003961C6">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42FD403A" w14:textId="77777777" w:rsidR="00E122F6" w:rsidRPr="00E94990" w:rsidRDefault="00E122F6" w:rsidP="003961C6">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0895BE53" w14:textId="77777777" w:rsidR="00E122F6" w:rsidRPr="00E94990" w:rsidRDefault="00E122F6" w:rsidP="003961C6">
            <w:pPr>
              <w:widowControl w:val="0"/>
              <w:autoSpaceDE w:val="0"/>
              <w:autoSpaceDN w:val="0"/>
              <w:adjustRightInd w:val="0"/>
              <w:spacing w:line="256" w:lineRule="auto"/>
            </w:pPr>
            <w:r w:rsidRPr="00E94990">
              <w:t>- дата окончания лечения;</w:t>
            </w:r>
          </w:p>
          <w:p w14:paraId="73B3340A" w14:textId="77777777" w:rsidR="00E122F6" w:rsidRPr="00E94990" w:rsidRDefault="00E122F6" w:rsidP="003961C6">
            <w:pPr>
              <w:widowControl w:val="0"/>
              <w:autoSpaceDE w:val="0"/>
              <w:autoSpaceDN w:val="0"/>
              <w:adjustRightInd w:val="0"/>
              <w:spacing w:line="256" w:lineRule="auto"/>
            </w:pPr>
            <w:r w:rsidRPr="00E94990">
              <w:t>- диагноз основной;</w:t>
            </w:r>
          </w:p>
          <w:p w14:paraId="3CE0652F" w14:textId="77777777" w:rsidR="00E122F6" w:rsidRPr="00E94990" w:rsidRDefault="00E122F6" w:rsidP="003961C6">
            <w:pPr>
              <w:widowControl w:val="0"/>
              <w:autoSpaceDE w:val="0"/>
              <w:autoSpaceDN w:val="0"/>
              <w:adjustRightInd w:val="0"/>
              <w:spacing w:line="256" w:lineRule="auto"/>
            </w:pPr>
            <w:r w:rsidRPr="00E94990">
              <w:t>- диагноз сопутствующий</w:t>
            </w:r>
          </w:p>
          <w:p w14:paraId="0796982A" w14:textId="77777777" w:rsidR="00E122F6" w:rsidRPr="00E94990" w:rsidRDefault="00E122F6" w:rsidP="003961C6">
            <w:pPr>
              <w:widowControl w:val="0"/>
              <w:autoSpaceDE w:val="0"/>
              <w:autoSpaceDN w:val="0"/>
              <w:adjustRightInd w:val="0"/>
              <w:spacing w:line="256" w:lineRule="auto"/>
            </w:pPr>
            <w:r w:rsidRPr="00E94990">
              <w:t>- впервые выявлено (основной); - характер заболевания;</w:t>
            </w:r>
          </w:p>
          <w:p w14:paraId="37583FCD" w14:textId="77777777" w:rsidR="00E122F6" w:rsidRPr="00E94990" w:rsidRDefault="00E122F6" w:rsidP="003961C6">
            <w:pPr>
              <w:widowControl w:val="0"/>
              <w:autoSpaceDE w:val="0"/>
              <w:autoSpaceDN w:val="0"/>
              <w:adjustRightInd w:val="0"/>
              <w:spacing w:line="256" w:lineRule="auto"/>
            </w:pPr>
            <w:r w:rsidRPr="00E94990">
              <w:t>- цель посещения.</w:t>
            </w:r>
          </w:p>
        </w:tc>
      </w:tr>
      <w:tr w:rsidR="000E15E0" w:rsidRPr="00E94990" w14:paraId="36AB43C4" w14:textId="77777777" w:rsidTr="000F6AEC">
        <w:tc>
          <w:tcPr>
            <w:tcW w:w="454" w:type="dxa"/>
            <w:vMerge/>
            <w:vAlign w:val="center"/>
            <w:hideMark/>
          </w:tcPr>
          <w:p w14:paraId="0C0C5F42" w14:textId="77777777" w:rsidR="00E122F6" w:rsidRPr="00E94990" w:rsidRDefault="00E122F6" w:rsidP="003961C6">
            <w:pPr>
              <w:spacing w:line="256" w:lineRule="auto"/>
            </w:pPr>
          </w:p>
        </w:tc>
        <w:tc>
          <w:tcPr>
            <w:tcW w:w="3542" w:type="dxa"/>
            <w:vMerge/>
            <w:vAlign w:val="center"/>
            <w:hideMark/>
          </w:tcPr>
          <w:p w14:paraId="51AF15CE" w14:textId="77777777" w:rsidR="00E122F6" w:rsidRPr="00E94990" w:rsidRDefault="00E122F6" w:rsidP="003961C6">
            <w:pPr>
              <w:spacing w:line="256" w:lineRule="auto"/>
            </w:pPr>
          </w:p>
        </w:tc>
        <w:tc>
          <w:tcPr>
            <w:tcW w:w="5705" w:type="dxa"/>
            <w:hideMark/>
          </w:tcPr>
          <w:p w14:paraId="44E46DD5" w14:textId="77777777" w:rsidR="00E122F6" w:rsidRPr="00E94990" w:rsidRDefault="00E122F6" w:rsidP="003961C6">
            <w:pPr>
              <w:widowControl w:val="0"/>
              <w:autoSpaceDE w:val="0"/>
              <w:autoSpaceDN w:val="0"/>
              <w:adjustRightInd w:val="0"/>
              <w:spacing w:line="256" w:lineRule="auto"/>
              <w:ind w:firstLine="283"/>
            </w:pPr>
            <w:r w:rsidRPr="00E94990">
              <w:t>где:</w:t>
            </w:r>
          </w:p>
          <w:p w14:paraId="0A5650BC" w14:textId="77777777" w:rsidR="00E122F6" w:rsidRPr="00E94990" w:rsidRDefault="00E122F6" w:rsidP="003961C6">
            <w:pPr>
              <w:widowControl w:val="0"/>
              <w:autoSpaceDE w:val="0"/>
              <w:autoSpaceDN w:val="0"/>
              <w:adjustRightInd w:val="0"/>
              <w:spacing w:line="256" w:lineRule="auto"/>
            </w:pPr>
            <w:r w:rsidRPr="00E94990">
              <w:t>SD - 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пациентов, находящихся под диспансерным наблюдением по поводу сахарного диабета за период;</w:t>
            </w:r>
          </w:p>
          <w:p w14:paraId="2C63F34C" w14:textId="77777777" w:rsidR="00E122F6" w:rsidRPr="00E94990" w:rsidRDefault="00E122F6" w:rsidP="003961C6">
            <w:pPr>
              <w:widowControl w:val="0"/>
              <w:autoSpaceDE w:val="0"/>
              <w:autoSpaceDN w:val="0"/>
              <w:adjustRightInd w:val="0"/>
              <w:spacing w:line="256" w:lineRule="auto"/>
            </w:pPr>
            <w:r w:rsidRPr="00E94990">
              <w:t>Osl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w:t>
            </w:r>
          </w:p>
          <w:p w14:paraId="11796A87" w14:textId="77777777" w:rsidR="00E122F6" w:rsidRPr="00E94990" w:rsidRDefault="00E122F6" w:rsidP="003961C6">
            <w:pPr>
              <w:widowControl w:val="0"/>
              <w:autoSpaceDE w:val="0"/>
              <w:autoSpaceDN w:val="0"/>
              <w:adjustRightInd w:val="0"/>
              <w:spacing w:line="256" w:lineRule="auto"/>
            </w:pPr>
            <w:r w:rsidRPr="00E94990">
              <w:t>SD - общее число взрослых пациентов, находящихся под диспансерным наблюдением по поводу сахарного диабета за период.</w:t>
            </w:r>
          </w:p>
        </w:tc>
        <w:tc>
          <w:tcPr>
            <w:tcW w:w="993" w:type="dxa"/>
            <w:vMerge/>
            <w:vAlign w:val="center"/>
            <w:hideMark/>
          </w:tcPr>
          <w:p w14:paraId="79F86E31" w14:textId="77777777" w:rsidR="00E122F6" w:rsidRPr="00E94990" w:rsidRDefault="00E122F6" w:rsidP="003961C6">
            <w:pPr>
              <w:spacing w:line="256" w:lineRule="auto"/>
            </w:pPr>
          </w:p>
        </w:tc>
        <w:tc>
          <w:tcPr>
            <w:tcW w:w="4252" w:type="dxa"/>
            <w:vMerge/>
            <w:vAlign w:val="center"/>
            <w:hideMark/>
          </w:tcPr>
          <w:p w14:paraId="4AA853FF" w14:textId="77777777" w:rsidR="00E122F6" w:rsidRPr="00E94990" w:rsidRDefault="00E122F6" w:rsidP="003961C6">
            <w:pPr>
              <w:spacing w:line="256" w:lineRule="auto"/>
            </w:pPr>
          </w:p>
        </w:tc>
      </w:tr>
      <w:tr w:rsidR="000E15E0" w:rsidRPr="00E94990" w14:paraId="1EFF8A18" w14:textId="77777777" w:rsidTr="0036583C">
        <w:tc>
          <w:tcPr>
            <w:tcW w:w="14946" w:type="dxa"/>
            <w:gridSpan w:val="5"/>
            <w:shd w:val="clear" w:color="auto" w:fill="auto"/>
            <w:hideMark/>
          </w:tcPr>
          <w:p w14:paraId="1FABDB0F" w14:textId="77777777" w:rsidR="00E122F6" w:rsidRPr="00E94990" w:rsidRDefault="00E122F6" w:rsidP="003961C6">
            <w:pPr>
              <w:widowControl w:val="0"/>
              <w:autoSpaceDE w:val="0"/>
              <w:autoSpaceDN w:val="0"/>
              <w:adjustRightInd w:val="0"/>
              <w:spacing w:line="256" w:lineRule="auto"/>
              <w:jc w:val="center"/>
              <w:outlineLvl w:val="2"/>
            </w:pPr>
            <w:r w:rsidRPr="00E94990">
              <w:t>Детское население (от 0 до 17 лет включительно)</w:t>
            </w:r>
          </w:p>
        </w:tc>
      </w:tr>
      <w:tr w:rsidR="000E15E0" w:rsidRPr="00E94990" w14:paraId="542B9F0A" w14:textId="77777777" w:rsidTr="00850034">
        <w:tc>
          <w:tcPr>
            <w:tcW w:w="14946" w:type="dxa"/>
            <w:gridSpan w:val="5"/>
            <w:hideMark/>
          </w:tcPr>
          <w:p w14:paraId="4C6184AC" w14:textId="12AB8348" w:rsidR="00E122F6" w:rsidRPr="00E94990" w:rsidRDefault="00E122F6" w:rsidP="003961C6">
            <w:pPr>
              <w:widowControl w:val="0"/>
              <w:autoSpaceDE w:val="0"/>
              <w:autoSpaceDN w:val="0"/>
              <w:adjustRightInd w:val="0"/>
              <w:spacing w:line="256" w:lineRule="auto"/>
              <w:jc w:val="center"/>
              <w:outlineLvl w:val="3"/>
            </w:pPr>
            <w:r w:rsidRPr="00E94990">
              <w:t>Оценка эффективности профилактических мероприятий</w:t>
            </w:r>
            <w:r w:rsidR="003E5A4C" w:rsidRPr="00E94990">
              <w:t xml:space="preserve"> и диспансерного наблюдения</w:t>
            </w:r>
          </w:p>
        </w:tc>
      </w:tr>
      <w:tr w:rsidR="000E15E0" w:rsidRPr="00E94990" w14:paraId="2E94CB55" w14:textId="77777777" w:rsidTr="000F6AEC">
        <w:tc>
          <w:tcPr>
            <w:tcW w:w="454" w:type="dxa"/>
            <w:vMerge w:val="restart"/>
            <w:hideMark/>
          </w:tcPr>
          <w:p w14:paraId="28811355" w14:textId="097611EE" w:rsidR="00E122F6" w:rsidRPr="00E94990" w:rsidRDefault="00E122F6" w:rsidP="003961C6">
            <w:pPr>
              <w:widowControl w:val="0"/>
              <w:autoSpaceDE w:val="0"/>
              <w:autoSpaceDN w:val="0"/>
              <w:adjustRightInd w:val="0"/>
              <w:spacing w:line="256" w:lineRule="auto"/>
            </w:pPr>
            <w:r w:rsidRPr="00E94990">
              <w:t>1</w:t>
            </w:r>
            <w:r w:rsidR="00B54D3F" w:rsidRPr="00E94990">
              <w:t>5</w:t>
            </w:r>
            <w:r w:rsidRPr="00E94990">
              <w:t>.</w:t>
            </w:r>
          </w:p>
        </w:tc>
        <w:tc>
          <w:tcPr>
            <w:tcW w:w="3542" w:type="dxa"/>
            <w:vMerge w:val="restart"/>
            <w:hideMark/>
          </w:tcPr>
          <w:p w14:paraId="7ACF6F67" w14:textId="77777777" w:rsidR="00E122F6" w:rsidRPr="00E94990" w:rsidRDefault="00E122F6" w:rsidP="003961C6">
            <w:pPr>
              <w:widowControl w:val="0"/>
              <w:autoSpaceDE w:val="0"/>
              <w:autoSpaceDN w:val="0"/>
              <w:adjustRightInd w:val="0"/>
              <w:spacing w:line="256" w:lineRule="auto"/>
              <w:ind w:firstLine="283"/>
            </w:pPr>
            <w:r w:rsidRPr="00E94990">
              <w:t>Охват вакцинацией детей в рамках Национального календаря прививок.</w:t>
            </w:r>
          </w:p>
        </w:tc>
        <w:tc>
          <w:tcPr>
            <w:tcW w:w="5705" w:type="dxa"/>
            <w:hideMark/>
          </w:tcPr>
          <w:p w14:paraId="02F1C639" w14:textId="77777777" w:rsidR="00E122F6" w:rsidRPr="00E94990" w:rsidRDefault="00E122F6" w:rsidP="003961C6">
            <w:pPr>
              <w:widowControl w:val="0"/>
              <w:autoSpaceDE w:val="0"/>
              <w:autoSpaceDN w:val="0"/>
              <w:adjustRightInd w:val="0"/>
              <w:spacing w:line="256" w:lineRule="auto"/>
              <w:jc w:val="center"/>
            </w:pPr>
            <w:r w:rsidRPr="00E94990">
              <w:rPr>
                <w:noProof/>
                <w:position w:val="-26"/>
              </w:rPr>
              <w:drawing>
                <wp:inline distT="0" distB="0" distL="0" distR="0" wp14:anchorId="0A94C4D4" wp14:editId="084F9D36">
                  <wp:extent cx="1609725" cy="495300"/>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609725" cy="495300"/>
                          </a:xfrm>
                          <a:prstGeom prst="rect">
                            <a:avLst/>
                          </a:prstGeom>
                          <a:noFill/>
                          <a:ln>
                            <a:noFill/>
                          </a:ln>
                        </pic:spPr>
                      </pic:pic>
                    </a:graphicData>
                  </a:graphic>
                </wp:inline>
              </w:drawing>
            </w:r>
            <w:r w:rsidRPr="00E94990">
              <w:t>,</w:t>
            </w:r>
          </w:p>
        </w:tc>
        <w:tc>
          <w:tcPr>
            <w:tcW w:w="993" w:type="dxa"/>
            <w:vMerge w:val="restart"/>
            <w:hideMark/>
          </w:tcPr>
          <w:p w14:paraId="104E194E" w14:textId="77777777" w:rsidR="00E122F6" w:rsidRPr="00E94990" w:rsidRDefault="00E122F6" w:rsidP="003961C6">
            <w:pPr>
              <w:widowControl w:val="0"/>
              <w:autoSpaceDE w:val="0"/>
              <w:autoSpaceDN w:val="0"/>
              <w:adjustRightInd w:val="0"/>
              <w:spacing w:line="256" w:lineRule="auto"/>
            </w:pPr>
            <w:r w:rsidRPr="00E94990">
              <w:t>Процент</w:t>
            </w:r>
          </w:p>
        </w:tc>
        <w:tc>
          <w:tcPr>
            <w:tcW w:w="4252" w:type="dxa"/>
            <w:vMerge w:val="restart"/>
            <w:hideMark/>
          </w:tcPr>
          <w:p w14:paraId="1F2D7957" w14:textId="77777777" w:rsidR="00E122F6" w:rsidRPr="00E94990" w:rsidRDefault="00E122F6" w:rsidP="003961C6">
            <w:pPr>
              <w:widowControl w:val="0"/>
              <w:autoSpaceDE w:val="0"/>
              <w:autoSpaceDN w:val="0"/>
              <w:adjustRightInd w:val="0"/>
              <w:spacing w:line="256" w:lineRule="auto"/>
              <w:ind w:firstLine="283"/>
            </w:pPr>
            <w:r w:rsidRPr="00E94990">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0E15E0" w:rsidRPr="00E94990" w14:paraId="51C13D58" w14:textId="77777777" w:rsidTr="000F6AEC">
        <w:tc>
          <w:tcPr>
            <w:tcW w:w="454" w:type="dxa"/>
            <w:vMerge/>
            <w:vAlign w:val="center"/>
            <w:hideMark/>
          </w:tcPr>
          <w:p w14:paraId="1D4955B8" w14:textId="77777777" w:rsidR="00E122F6" w:rsidRPr="00E94990" w:rsidRDefault="00E122F6" w:rsidP="003961C6">
            <w:pPr>
              <w:spacing w:line="256" w:lineRule="auto"/>
            </w:pPr>
          </w:p>
        </w:tc>
        <w:tc>
          <w:tcPr>
            <w:tcW w:w="3542" w:type="dxa"/>
            <w:vMerge/>
            <w:vAlign w:val="center"/>
            <w:hideMark/>
          </w:tcPr>
          <w:p w14:paraId="216A4585" w14:textId="77777777" w:rsidR="00E122F6" w:rsidRPr="00E94990" w:rsidRDefault="00E122F6" w:rsidP="003961C6">
            <w:pPr>
              <w:spacing w:line="256" w:lineRule="auto"/>
            </w:pPr>
          </w:p>
        </w:tc>
        <w:tc>
          <w:tcPr>
            <w:tcW w:w="5705" w:type="dxa"/>
            <w:hideMark/>
          </w:tcPr>
          <w:p w14:paraId="04F9B259" w14:textId="77777777" w:rsidR="00E122F6" w:rsidRPr="00E94990" w:rsidRDefault="00E122F6" w:rsidP="003961C6">
            <w:pPr>
              <w:widowControl w:val="0"/>
              <w:autoSpaceDE w:val="0"/>
              <w:autoSpaceDN w:val="0"/>
              <w:adjustRightInd w:val="0"/>
              <w:spacing w:line="256" w:lineRule="auto"/>
              <w:ind w:firstLine="283"/>
            </w:pPr>
            <w:r w:rsidRPr="00E94990">
              <w:t>где:</w:t>
            </w:r>
          </w:p>
          <w:p w14:paraId="7A3BA831" w14:textId="77777777" w:rsidR="00E122F6" w:rsidRPr="00E94990" w:rsidRDefault="00E122F6" w:rsidP="003961C6">
            <w:pPr>
              <w:widowControl w:val="0"/>
              <w:autoSpaceDE w:val="0"/>
              <w:autoSpaceDN w:val="0"/>
              <w:adjustRightInd w:val="0"/>
              <w:spacing w:line="256" w:lineRule="auto"/>
            </w:pPr>
            <w:r w:rsidRPr="00E94990">
              <w:t>Vd</w:t>
            </w:r>
            <w:r w:rsidRPr="00E94990">
              <w:rPr>
                <w:vertAlign w:val="subscript"/>
              </w:rPr>
              <w:t>нац</w:t>
            </w:r>
            <w:r w:rsidRPr="00E94990">
              <w:t xml:space="preserve"> - процент охвата вакцинацией детей в рамках Национального календаря прививок в отчетном периоде;</w:t>
            </w:r>
          </w:p>
          <w:p w14:paraId="5DB051EA" w14:textId="77777777" w:rsidR="00E122F6" w:rsidRPr="00E94990" w:rsidRDefault="00E122F6" w:rsidP="003961C6">
            <w:pPr>
              <w:widowControl w:val="0"/>
              <w:autoSpaceDE w:val="0"/>
              <w:autoSpaceDN w:val="0"/>
              <w:adjustRightInd w:val="0"/>
              <w:spacing w:line="256" w:lineRule="auto"/>
            </w:pPr>
            <w:r w:rsidRPr="00E94990">
              <w:t>Fd</w:t>
            </w:r>
            <w:r w:rsidRPr="00E94990">
              <w:rPr>
                <w:vertAlign w:val="subscript"/>
              </w:rPr>
              <w:t>нац</w:t>
            </w:r>
            <w:r w:rsidRPr="00E94990">
              <w:t xml:space="preserve"> - фактическое число вакцинированных детей в рамках Национального календаря прививок в отчетном периоде;</w:t>
            </w:r>
          </w:p>
          <w:p w14:paraId="5043706C" w14:textId="77777777" w:rsidR="00E122F6" w:rsidRPr="00E94990" w:rsidRDefault="00E122F6" w:rsidP="003961C6">
            <w:pPr>
              <w:widowControl w:val="0"/>
              <w:autoSpaceDE w:val="0"/>
              <w:autoSpaceDN w:val="0"/>
              <w:adjustRightInd w:val="0"/>
              <w:spacing w:line="256" w:lineRule="auto"/>
            </w:pPr>
            <w:r w:rsidRPr="00E94990">
              <w:t>Pd</w:t>
            </w:r>
            <w:r w:rsidRPr="00E94990">
              <w:rPr>
                <w:vertAlign w:val="subscript"/>
              </w:rPr>
              <w:t>нац</w:t>
            </w:r>
            <w:r w:rsidRPr="00E94990">
              <w:t xml:space="preserve"> - число детей соответствующего возраста (согласно Национальному календарю прививок) на начало отчетного периода.</w:t>
            </w:r>
          </w:p>
        </w:tc>
        <w:tc>
          <w:tcPr>
            <w:tcW w:w="993" w:type="dxa"/>
            <w:vMerge/>
            <w:vAlign w:val="center"/>
            <w:hideMark/>
          </w:tcPr>
          <w:p w14:paraId="463CC716" w14:textId="77777777" w:rsidR="00E122F6" w:rsidRPr="00E94990" w:rsidRDefault="00E122F6" w:rsidP="003961C6">
            <w:pPr>
              <w:spacing w:line="256" w:lineRule="auto"/>
            </w:pPr>
          </w:p>
        </w:tc>
        <w:tc>
          <w:tcPr>
            <w:tcW w:w="4252" w:type="dxa"/>
            <w:vMerge/>
            <w:vAlign w:val="center"/>
            <w:hideMark/>
          </w:tcPr>
          <w:p w14:paraId="24AE6764" w14:textId="77777777" w:rsidR="00E122F6" w:rsidRPr="00E94990" w:rsidRDefault="00E122F6" w:rsidP="003961C6">
            <w:pPr>
              <w:spacing w:line="256" w:lineRule="auto"/>
            </w:pPr>
          </w:p>
        </w:tc>
      </w:tr>
      <w:tr w:rsidR="000E15E0" w:rsidRPr="00E94990" w14:paraId="0C04A03A" w14:textId="77777777" w:rsidTr="000F6AEC">
        <w:tc>
          <w:tcPr>
            <w:tcW w:w="454" w:type="dxa"/>
            <w:vMerge w:val="restart"/>
            <w:hideMark/>
          </w:tcPr>
          <w:p w14:paraId="7D5B46E3" w14:textId="7368ECFB" w:rsidR="00E122F6" w:rsidRPr="00E94990" w:rsidRDefault="00E122F6" w:rsidP="003961C6">
            <w:pPr>
              <w:widowControl w:val="0"/>
              <w:autoSpaceDE w:val="0"/>
              <w:autoSpaceDN w:val="0"/>
              <w:adjustRightInd w:val="0"/>
              <w:spacing w:line="256" w:lineRule="auto"/>
            </w:pPr>
            <w:r w:rsidRPr="00E94990">
              <w:t>1</w:t>
            </w:r>
            <w:r w:rsidR="00B54D3F" w:rsidRPr="00E94990">
              <w:t>6</w:t>
            </w:r>
            <w:r w:rsidRPr="00E94990">
              <w:t>.</w:t>
            </w:r>
          </w:p>
        </w:tc>
        <w:tc>
          <w:tcPr>
            <w:tcW w:w="3542" w:type="dxa"/>
            <w:vMerge w:val="restart"/>
            <w:hideMark/>
          </w:tcPr>
          <w:p w14:paraId="31BB5E37" w14:textId="77777777" w:rsidR="00E122F6" w:rsidRPr="00E94990" w:rsidRDefault="00E122F6" w:rsidP="003961C6">
            <w:pPr>
              <w:widowControl w:val="0"/>
              <w:autoSpaceDE w:val="0"/>
              <w:autoSpaceDN w:val="0"/>
              <w:adjustRightInd w:val="0"/>
              <w:spacing w:line="256" w:lineRule="auto"/>
              <w:ind w:firstLine="283"/>
            </w:pPr>
            <w:r w:rsidRPr="00E94990">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c>
          <w:tcPr>
            <w:tcW w:w="5705" w:type="dxa"/>
            <w:hideMark/>
          </w:tcPr>
          <w:p w14:paraId="7C1A1F3F" w14:textId="77777777" w:rsidR="00E122F6" w:rsidRPr="00E94990" w:rsidRDefault="00E122F6" w:rsidP="003961C6">
            <w:pPr>
              <w:widowControl w:val="0"/>
              <w:autoSpaceDE w:val="0"/>
              <w:autoSpaceDN w:val="0"/>
              <w:adjustRightInd w:val="0"/>
              <w:spacing w:line="256" w:lineRule="auto"/>
              <w:jc w:val="center"/>
            </w:pPr>
            <w:r w:rsidRPr="00E94990">
              <w:rPr>
                <w:noProof/>
                <w:position w:val="-27"/>
              </w:rPr>
              <w:drawing>
                <wp:inline distT="0" distB="0" distL="0" distR="0" wp14:anchorId="714EC9D3" wp14:editId="76A1A01B">
                  <wp:extent cx="1695450" cy="504825"/>
                  <wp:effectExtent l="0" t="0" r="0"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695450" cy="504825"/>
                          </a:xfrm>
                          <a:prstGeom prst="rect">
                            <a:avLst/>
                          </a:prstGeom>
                          <a:noFill/>
                          <a:ln>
                            <a:noFill/>
                          </a:ln>
                        </pic:spPr>
                      </pic:pic>
                    </a:graphicData>
                  </a:graphic>
                </wp:inline>
              </w:drawing>
            </w:r>
            <w:r w:rsidRPr="00E94990">
              <w:t>,</w:t>
            </w:r>
          </w:p>
        </w:tc>
        <w:tc>
          <w:tcPr>
            <w:tcW w:w="993" w:type="dxa"/>
            <w:vMerge w:val="restart"/>
            <w:hideMark/>
          </w:tcPr>
          <w:p w14:paraId="112DA7BB" w14:textId="77777777" w:rsidR="00E122F6" w:rsidRPr="00E94990" w:rsidRDefault="00E122F6" w:rsidP="003961C6">
            <w:pPr>
              <w:widowControl w:val="0"/>
              <w:autoSpaceDE w:val="0"/>
              <w:autoSpaceDN w:val="0"/>
              <w:adjustRightInd w:val="0"/>
              <w:spacing w:line="256" w:lineRule="auto"/>
            </w:pPr>
            <w:r w:rsidRPr="00E94990">
              <w:t>Процент</w:t>
            </w:r>
          </w:p>
        </w:tc>
        <w:tc>
          <w:tcPr>
            <w:tcW w:w="4252" w:type="dxa"/>
            <w:vMerge w:val="restart"/>
            <w:hideMark/>
          </w:tcPr>
          <w:p w14:paraId="1F885D85" w14:textId="77777777" w:rsidR="00E122F6" w:rsidRPr="00E94990" w:rsidRDefault="00E122F6" w:rsidP="003961C6">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4D786DB7" w14:textId="77777777" w:rsidR="00E122F6" w:rsidRPr="00E94990" w:rsidRDefault="00E122F6" w:rsidP="003961C6">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2015DA60" w14:textId="77777777" w:rsidR="00E122F6" w:rsidRPr="00E94990" w:rsidRDefault="00E122F6" w:rsidP="003961C6">
            <w:pPr>
              <w:widowControl w:val="0"/>
              <w:autoSpaceDE w:val="0"/>
              <w:autoSpaceDN w:val="0"/>
              <w:adjustRightInd w:val="0"/>
              <w:spacing w:line="256" w:lineRule="auto"/>
            </w:pPr>
            <w:r w:rsidRPr="00E94990">
              <w:t>- дата рождения;</w:t>
            </w:r>
          </w:p>
          <w:p w14:paraId="01676700" w14:textId="77777777" w:rsidR="00E122F6" w:rsidRPr="00E94990" w:rsidRDefault="00E122F6" w:rsidP="003961C6">
            <w:pPr>
              <w:widowControl w:val="0"/>
              <w:autoSpaceDE w:val="0"/>
              <w:autoSpaceDN w:val="0"/>
              <w:adjustRightInd w:val="0"/>
              <w:spacing w:line="256" w:lineRule="auto"/>
            </w:pPr>
            <w:r w:rsidRPr="00E94990">
              <w:t>- дата окончания лечения;</w:t>
            </w:r>
          </w:p>
          <w:p w14:paraId="76E72178" w14:textId="77777777" w:rsidR="00E122F6" w:rsidRPr="00E94990" w:rsidRDefault="00E122F6" w:rsidP="003961C6">
            <w:pPr>
              <w:widowControl w:val="0"/>
              <w:autoSpaceDE w:val="0"/>
              <w:autoSpaceDN w:val="0"/>
              <w:adjustRightInd w:val="0"/>
              <w:spacing w:line="256" w:lineRule="auto"/>
            </w:pPr>
            <w:r w:rsidRPr="00E94990">
              <w:t>- диагноз основной;</w:t>
            </w:r>
          </w:p>
          <w:p w14:paraId="1BFBFAD3" w14:textId="77777777" w:rsidR="00E122F6" w:rsidRPr="00E94990" w:rsidRDefault="00E122F6" w:rsidP="003961C6">
            <w:pPr>
              <w:widowControl w:val="0"/>
              <w:autoSpaceDE w:val="0"/>
              <w:autoSpaceDN w:val="0"/>
              <w:adjustRightInd w:val="0"/>
              <w:spacing w:line="256" w:lineRule="auto"/>
            </w:pPr>
            <w:r w:rsidRPr="00E94990">
              <w:t>- впервые выявлено (основной);</w:t>
            </w:r>
          </w:p>
          <w:p w14:paraId="2CD223D4" w14:textId="77777777" w:rsidR="00E122F6" w:rsidRPr="00E94990" w:rsidRDefault="00E122F6" w:rsidP="003961C6">
            <w:pPr>
              <w:widowControl w:val="0"/>
              <w:autoSpaceDE w:val="0"/>
              <w:autoSpaceDN w:val="0"/>
              <w:adjustRightInd w:val="0"/>
              <w:spacing w:line="256" w:lineRule="auto"/>
            </w:pPr>
            <w:r w:rsidRPr="00E94990">
              <w:t>- характер заболевания;</w:t>
            </w:r>
          </w:p>
          <w:p w14:paraId="14B5582E" w14:textId="77777777" w:rsidR="00E122F6" w:rsidRPr="00E94990" w:rsidRDefault="00E122F6" w:rsidP="003961C6">
            <w:pPr>
              <w:widowControl w:val="0"/>
              <w:autoSpaceDE w:val="0"/>
              <w:autoSpaceDN w:val="0"/>
              <w:adjustRightInd w:val="0"/>
              <w:spacing w:line="256" w:lineRule="auto"/>
            </w:pPr>
            <w:r w:rsidRPr="00E94990">
              <w:t>- цель посещения.</w:t>
            </w:r>
          </w:p>
        </w:tc>
      </w:tr>
      <w:tr w:rsidR="000E15E0" w:rsidRPr="00E94990" w14:paraId="4BAF516C" w14:textId="77777777" w:rsidTr="000F6AEC">
        <w:tc>
          <w:tcPr>
            <w:tcW w:w="454" w:type="dxa"/>
            <w:vMerge/>
            <w:vAlign w:val="center"/>
            <w:hideMark/>
          </w:tcPr>
          <w:p w14:paraId="2883776F" w14:textId="77777777" w:rsidR="00E122F6" w:rsidRPr="00E94990" w:rsidRDefault="00E122F6" w:rsidP="003961C6">
            <w:pPr>
              <w:spacing w:line="256" w:lineRule="auto"/>
            </w:pPr>
          </w:p>
        </w:tc>
        <w:tc>
          <w:tcPr>
            <w:tcW w:w="3542" w:type="dxa"/>
            <w:vMerge/>
            <w:vAlign w:val="center"/>
            <w:hideMark/>
          </w:tcPr>
          <w:p w14:paraId="5689B72A" w14:textId="77777777" w:rsidR="00E122F6" w:rsidRPr="00E94990" w:rsidRDefault="00E122F6" w:rsidP="003961C6">
            <w:pPr>
              <w:spacing w:line="256" w:lineRule="auto"/>
            </w:pPr>
          </w:p>
        </w:tc>
        <w:tc>
          <w:tcPr>
            <w:tcW w:w="5705" w:type="dxa"/>
            <w:hideMark/>
          </w:tcPr>
          <w:p w14:paraId="7C4497ED" w14:textId="77777777" w:rsidR="00E122F6" w:rsidRPr="00E94990" w:rsidRDefault="00E122F6" w:rsidP="003961C6">
            <w:pPr>
              <w:widowControl w:val="0"/>
              <w:autoSpaceDE w:val="0"/>
              <w:autoSpaceDN w:val="0"/>
              <w:adjustRightInd w:val="0"/>
              <w:spacing w:line="256" w:lineRule="auto"/>
              <w:ind w:firstLine="283"/>
            </w:pPr>
            <w:r w:rsidRPr="00E94990">
              <w:t>где:</w:t>
            </w:r>
          </w:p>
          <w:p w14:paraId="6E855ED9" w14:textId="77777777" w:rsidR="00E122F6" w:rsidRPr="00E94990" w:rsidRDefault="00E122F6" w:rsidP="003961C6">
            <w:pPr>
              <w:widowControl w:val="0"/>
              <w:autoSpaceDE w:val="0"/>
              <w:autoSpaceDN w:val="0"/>
              <w:adjustRightInd w:val="0"/>
              <w:spacing w:line="256" w:lineRule="auto"/>
            </w:pPr>
            <w:r w:rsidRPr="00E94990">
              <w:t>Ddkms -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p w14:paraId="0D949F80" w14:textId="77777777" w:rsidR="00E122F6" w:rsidRPr="00E94990" w:rsidRDefault="00E122F6" w:rsidP="003961C6">
            <w:pPr>
              <w:widowControl w:val="0"/>
              <w:autoSpaceDE w:val="0"/>
              <w:autoSpaceDN w:val="0"/>
              <w:adjustRightInd w:val="0"/>
              <w:spacing w:line="256" w:lineRule="auto"/>
            </w:pPr>
            <w:r w:rsidRPr="00E94990">
              <w:t>Cdkms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14:paraId="19B79DEF" w14:textId="77777777" w:rsidR="00E122F6" w:rsidRPr="00E94990" w:rsidRDefault="00E122F6" w:rsidP="003961C6">
            <w:pPr>
              <w:widowControl w:val="0"/>
              <w:autoSpaceDE w:val="0"/>
              <w:autoSpaceDN w:val="0"/>
              <w:adjustRightInd w:val="0"/>
              <w:spacing w:line="256" w:lineRule="auto"/>
            </w:pPr>
            <w:r w:rsidRPr="00E94990">
              <w:t>Cpkms - общее число детей с впервые в жизни установленными диагнозами болезней костно-мышечной системы и соединительной ткани за период.</w:t>
            </w:r>
          </w:p>
        </w:tc>
        <w:tc>
          <w:tcPr>
            <w:tcW w:w="993" w:type="dxa"/>
            <w:vMerge/>
            <w:vAlign w:val="center"/>
            <w:hideMark/>
          </w:tcPr>
          <w:p w14:paraId="3432A8A6" w14:textId="77777777" w:rsidR="00E122F6" w:rsidRPr="00E94990" w:rsidRDefault="00E122F6" w:rsidP="003961C6">
            <w:pPr>
              <w:spacing w:line="256" w:lineRule="auto"/>
            </w:pPr>
          </w:p>
        </w:tc>
        <w:tc>
          <w:tcPr>
            <w:tcW w:w="4252" w:type="dxa"/>
            <w:vMerge/>
            <w:vAlign w:val="center"/>
            <w:hideMark/>
          </w:tcPr>
          <w:p w14:paraId="167CC572" w14:textId="77777777" w:rsidR="00E122F6" w:rsidRPr="00E94990" w:rsidRDefault="00E122F6" w:rsidP="003961C6">
            <w:pPr>
              <w:spacing w:line="256" w:lineRule="auto"/>
            </w:pPr>
          </w:p>
        </w:tc>
      </w:tr>
      <w:tr w:rsidR="000E15E0" w:rsidRPr="00E94990" w14:paraId="3D2CB818" w14:textId="77777777" w:rsidTr="000F6AEC">
        <w:tc>
          <w:tcPr>
            <w:tcW w:w="454" w:type="dxa"/>
            <w:vMerge w:val="restart"/>
            <w:hideMark/>
          </w:tcPr>
          <w:p w14:paraId="1FD3801E" w14:textId="2869D121" w:rsidR="00E122F6" w:rsidRPr="00E94990" w:rsidRDefault="00E122F6" w:rsidP="003961C6">
            <w:pPr>
              <w:widowControl w:val="0"/>
              <w:autoSpaceDE w:val="0"/>
              <w:autoSpaceDN w:val="0"/>
              <w:adjustRightInd w:val="0"/>
              <w:spacing w:line="256" w:lineRule="auto"/>
            </w:pPr>
            <w:r w:rsidRPr="00E94990">
              <w:t>1</w:t>
            </w:r>
            <w:r w:rsidR="00B54D3F" w:rsidRPr="00E94990">
              <w:t>7</w:t>
            </w:r>
            <w:r w:rsidRPr="00E94990">
              <w:t>.</w:t>
            </w:r>
          </w:p>
        </w:tc>
        <w:tc>
          <w:tcPr>
            <w:tcW w:w="3542" w:type="dxa"/>
            <w:vMerge w:val="restart"/>
            <w:hideMark/>
          </w:tcPr>
          <w:p w14:paraId="0FE6B73F" w14:textId="77777777" w:rsidR="00E122F6" w:rsidRPr="00E94990" w:rsidRDefault="00E122F6" w:rsidP="003961C6">
            <w:pPr>
              <w:widowControl w:val="0"/>
              <w:autoSpaceDE w:val="0"/>
              <w:autoSpaceDN w:val="0"/>
              <w:adjustRightInd w:val="0"/>
              <w:spacing w:line="256" w:lineRule="auto"/>
              <w:ind w:firstLine="283"/>
              <w:jc w:val="both"/>
            </w:pPr>
            <w:r w:rsidRPr="00E94990">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c>
          <w:tcPr>
            <w:tcW w:w="5705" w:type="dxa"/>
            <w:hideMark/>
          </w:tcPr>
          <w:p w14:paraId="2110B625" w14:textId="77777777" w:rsidR="00E122F6" w:rsidRPr="00E94990" w:rsidRDefault="00E122F6" w:rsidP="003961C6">
            <w:pPr>
              <w:widowControl w:val="0"/>
              <w:autoSpaceDE w:val="0"/>
              <w:autoSpaceDN w:val="0"/>
              <w:adjustRightInd w:val="0"/>
              <w:spacing w:line="256" w:lineRule="auto"/>
              <w:jc w:val="center"/>
            </w:pPr>
            <w:r w:rsidRPr="00E94990">
              <w:rPr>
                <w:noProof/>
                <w:position w:val="-27"/>
              </w:rPr>
              <w:drawing>
                <wp:inline distT="0" distB="0" distL="0" distR="0" wp14:anchorId="318820C6" wp14:editId="4E5E143C">
                  <wp:extent cx="1381125" cy="504825"/>
                  <wp:effectExtent l="0" t="0" r="9525"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81125" cy="504825"/>
                          </a:xfrm>
                          <a:prstGeom prst="rect">
                            <a:avLst/>
                          </a:prstGeom>
                          <a:noFill/>
                          <a:ln>
                            <a:noFill/>
                          </a:ln>
                        </pic:spPr>
                      </pic:pic>
                    </a:graphicData>
                  </a:graphic>
                </wp:inline>
              </w:drawing>
            </w:r>
            <w:r w:rsidRPr="00E94990">
              <w:t>,</w:t>
            </w:r>
          </w:p>
        </w:tc>
        <w:tc>
          <w:tcPr>
            <w:tcW w:w="993" w:type="dxa"/>
            <w:vMerge w:val="restart"/>
            <w:hideMark/>
          </w:tcPr>
          <w:p w14:paraId="19285D25" w14:textId="77777777" w:rsidR="00E122F6" w:rsidRPr="00E94990" w:rsidRDefault="00E122F6" w:rsidP="003961C6">
            <w:pPr>
              <w:widowControl w:val="0"/>
              <w:autoSpaceDE w:val="0"/>
              <w:autoSpaceDN w:val="0"/>
              <w:adjustRightInd w:val="0"/>
              <w:spacing w:line="256" w:lineRule="auto"/>
            </w:pPr>
            <w:r w:rsidRPr="00E94990">
              <w:t>Процент</w:t>
            </w:r>
          </w:p>
        </w:tc>
        <w:tc>
          <w:tcPr>
            <w:tcW w:w="4252" w:type="dxa"/>
            <w:vMerge w:val="restart"/>
            <w:hideMark/>
          </w:tcPr>
          <w:p w14:paraId="3C8A14A8" w14:textId="77777777" w:rsidR="00E122F6" w:rsidRPr="00E94990" w:rsidRDefault="00E122F6" w:rsidP="003961C6">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18473E0F" w14:textId="77777777" w:rsidR="00E122F6" w:rsidRPr="00E94990" w:rsidRDefault="00E122F6" w:rsidP="003961C6">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002494CD" w14:textId="77777777" w:rsidR="00E122F6" w:rsidRPr="00E94990" w:rsidRDefault="00E122F6" w:rsidP="003961C6">
            <w:pPr>
              <w:widowControl w:val="0"/>
              <w:autoSpaceDE w:val="0"/>
              <w:autoSpaceDN w:val="0"/>
              <w:adjustRightInd w:val="0"/>
              <w:spacing w:line="256" w:lineRule="auto"/>
            </w:pPr>
            <w:r w:rsidRPr="00E94990">
              <w:t>- дата рождения;</w:t>
            </w:r>
          </w:p>
          <w:p w14:paraId="166D3DAA" w14:textId="77777777" w:rsidR="00E122F6" w:rsidRPr="00E94990" w:rsidRDefault="00E122F6" w:rsidP="003961C6">
            <w:pPr>
              <w:widowControl w:val="0"/>
              <w:autoSpaceDE w:val="0"/>
              <w:autoSpaceDN w:val="0"/>
              <w:adjustRightInd w:val="0"/>
              <w:spacing w:line="256" w:lineRule="auto"/>
            </w:pPr>
            <w:r w:rsidRPr="00E94990">
              <w:t>- дата окончания лечения;</w:t>
            </w:r>
          </w:p>
          <w:p w14:paraId="77E35748" w14:textId="77777777" w:rsidR="00E122F6" w:rsidRPr="00E94990" w:rsidRDefault="00E122F6" w:rsidP="003961C6">
            <w:pPr>
              <w:widowControl w:val="0"/>
              <w:autoSpaceDE w:val="0"/>
              <w:autoSpaceDN w:val="0"/>
              <w:adjustRightInd w:val="0"/>
              <w:spacing w:line="256" w:lineRule="auto"/>
            </w:pPr>
            <w:r w:rsidRPr="00E94990">
              <w:t>- диагноз основной;</w:t>
            </w:r>
          </w:p>
          <w:p w14:paraId="67985A06" w14:textId="77777777" w:rsidR="00E122F6" w:rsidRPr="00E94990" w:rsidRDefault="00E122F6" w:rsidP="003961C6">
            <w:pPr>
              <w:widowControl w:val="0"/>
              <w:autoSpaceDE w:val="0"/>
              <w:autoSpaceDN w:val="0"/>
              <w:adjustRightInd w:val="0"/>
              <w:spacing w:line="256" w:lineRule="auto"/>
            </w:pPr>
            <w:r w:rsidRPr="00E94990">
              <w:t>- впервые выявлено (основной);</w:t>
            </w:r>
          </w:p>
          <w:p w14:paraId="5AC287BF" w14:textId="77777777" w:rsidR="00E122F6" w:rsidRPr="00E94990" w:rsidRDefault="00E122F6" w:rsidP="003961C6">
            <w:pPr>
              <w:widowControl w:val="0"/>
              <w:autoSpaceDE w:val="0"/>
              <w:autoSpaceDN w:val="0"/>
              <w:adjustRightInd w:val="0"/>
              <w:spacing w:line="256" w:lineRule="auto"/>
            </w:pPr>
            <w:r w:rsidRPr="00E94990">
              <w:t>- характер заболевания;</w:t>
            </w:r>
          </w:p>
          <w:p w14:paraId="73DE95FB" w14:textId="77777777" w:rsidR="00E122F6" w:rsidRPr="00E94990" w:rsidRDefault="00E122F6" w:rsidP="003961C6">
            <w:pPr>
              <w:widowControl w:val="0"/>
              <w:autoSpaceDE w:val="0"/>
              <w:autoSpaceDN w:val="0"/>
              <w:adjustRightInd w:val="0"/>
              <w:spacing w:line="256" w:lineRule="auto"/>
            </w:pPr>
            <w:r w:rsidRPr="00E94990">
              <w:t>- цель посещения.</w:t>
            </w:r>
          </w:p>
        </w:tc>
      </w:tr>
      <w:tr w:rsidR="000E15E0" w:rsidRPr="00E94990" w14:paraId="6BEA6130" w14:textId="77777777" w:rsidTr="000F6AEC">
        <w:tc>
          <w:tcPr>
            <w:tcW w:w="454" w:type="dxa"/>
            <w:vMerge/>
            <w:vAlign w:val="center"/>
            <w:hideMark/>
          </w:tcPr>
          <w:p w14:paraId="779F3892" w14:textId="77777777" w:rsidR="00E122F6" w:rsidRPr="00E94990" w:rsidRDefault="00E122F6" w:rsidP="003961C6">
            <w:pPr>
              <w:spacing w:line="256" w:lineRule="auto"/>
            </w:pPr>
          </w:p>
        </w:tc>
        <w:tc>
          <w:tcPr>
            <w:tcW w:w="3542" w:type="dxa"/>
            <w:vMerge/>
            <w:vAlign w:val="center"/>
            <w:hideMark/>
          </w:tcPr>
          <w:p w14:paraId="324A40A9" w14:textId="77777777" w:rsidR="00E122F6" w:rsidRPr="00E94990" w:rsidRDefault="00E122F6" w:rsidP="003961C6">
            <w:pPr>
              <w:spacing w:line="256" w:lineRule="auto"/>
            </w:pPr>
          </w:p>
        </w:tc>
        <w:tc>
          <w:tcPr>
            <w:tcW w:w="5705" w:type="dxa"/>
            <w:hideMark/>
          </w:tcPr>
          <w:p w14:paraId="659F648A" w14:textId="77777777" w:rsidR="00E122F6" w:rsidRPr="00E94990" w:rsidRDefault="00E122F6" w:rsidP="003961C6">
            <w:pPr>
              <w:widowControl w:val="0"/>
              <w:autoSpaceDE w:val="0"/>
              <w:autoSpaceDN w:val="0"/>
              <w:adjustRightInd w:val="0"/>
              <w:spacing w:line="256" w:lineRule="auto"/>
              <w:ind w:firstLine="283"/>
            </w:pPr>
            <w:r w:rsidRPr="00E94990">
              <w:t>где:</w:t>
            </w:r>
          </w:p>
          <w:p w14:paraId="2EE0F779" w14:textId="77777777" w:rsidR="00E122F6" w:rsidRPr="00E94990" w:rsidRDefault="00E122F6" w:rsidP="003961C6">
            <w:pPr>
              <w:widowControl w:val="0"/>
              <w:autoSpaceDE w:val="0"/>
              <w:autoSpaceDN w:val="0"/>
              <w:adjustRightInd w:val="0"/>
              <w:spacing w:line="256" w:lineRule="auto"/>
            </w:pPr>
            <w:r w:rsidRPr="00E94990">
              <w:t>Ddgl -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p w14:paraId="0782A1AC" w14:textId="77777777" w:rsidR="00E122F6" w:rsidRPr="00E94990" w:rsidRDefault="00E122F6" w:rsidP="003961C6">
            <w:pPr>
              <w:widowControl w:val="0"/>
              <w:autoSpaceDE w:val="0"/>
              <w:autoSpaceDN w:val="0"/>
              <w:adjustRightInd w:val="0"/>
              <w:spacing w:line="256" w:lineRule="auto"/>
            </w:pPr>
            <w:r w:rsidRPr="00E94990">
              <w:t>Cdgl - число детей, в отношении которых установлено диспансерное наблюдение по поводу болезней глаза и его придаточного аппарата за период;</w:t>
            </w:r>
          </w:p>
          <w:p w14:paraId="3980E640" w14:textId="77777777" w:rsidR="00E122F6" w:rsidRPr="00E94990" w:rsidRDefault="00E122F6" w:rsidP="003961C6">
            <w:pPr>
              <w:widowControl w:val="0"/>
              <w:autoSpaceDE w:val="0"/>
              <w:autoSpaceDN w:val="0"/>
              <w:adjustRightInd w:val="0"/>
              <w:spacing w:line="256" w:lineRule="auto"/>
            </w:pPr>
            <w:r w:rsidRPr="00E94990">
              <w:t>Cpgl - общее число детей с впервые в жизни установленными диагнозами болезней глаза и его придаточного аппарата за период.</w:t>
            </w:r>
          </w:p>
        </w:tc>
        <w:tc>
          <w:tcPr>
            <w:tcW w:w="993" w:type="dxa"/>
            <w:vMerge/>
            <w:vAlign w:val="center"/>
            <w:hideMark/>
          </w:tcPr>
          <w:p w14:paraId="210E09E2" w14:textId="77777777" w:rsidR="00E122F6" w:rsidRPr="00E94990" w:rsidRDefault="00E122F6" w:rsidP="003961C6">
            <w:pPr>
              <w:spacing w:line="256" w:lineRule="auto"/>
            </w:pPr>
          </w:p>
        </w:tc>
        <w:tc>
          <w:tcPr>
            <w:tcW w:w="4252" w:type="dxa"/>
            <w:vMerge/>
            <w:vAlign w:val="center"/>
            <w:hideMark/>
          </w:tcPr>
          <w:p w14:paraId="329DD468" w14:textId="77777777" w:rsidR="00E122F6" w:rsidRPr="00E94990" w:rsidRDefault="00E122F6" w:rsidP="003961C6">
            <w:pPr>
              <w:spacing w:line="256" w:lineRule="auto"/>
            </w:pPr>
          </w:p>
        </w:tc>
      </w:tr>
      <w:tr w:rsidR="000E15E0" w:rsidRPr="00E94990" w14:paraId="5ACCB17E" w14:textId="77777777" w:rsidTr="000F6AEC">
        <w:tc>
          <w:tcPr>
            <w:tcW w:w="454" w:type="dxa"/>
            <w:vMerge w:val="restart"/>
            <w:hideMark/>
          </w:tcPr>
          <w:p w14:paraId="199F4C40" w14:textId="7336FD6F" w:rsidR="00E122F6" w:rsidRPr="00E94990" w:rsidRDefault="00B54D3F" w:rsidP="003961C6">
            <w:pPr>
              <w:widowControl w:val="0"/>
              <w:autoSpaceDE w:val="0"/>
              <w:autoSpaceDN w:val="0"/>
              <w:adjustRightInd w:val="0"/>
              <w:spacing w:line="256" w:lineRule="auto"/>
            </w:pPr>
            <w:r w:rsidRPr="00E94990">
              <w:t>18</w:t>
            </w:r>
            <w:r w:rsidR="00E122F6" w:rsidRPr="00E94990">
              <w:t>.</w:t>
            </w:r>
          </w:p>
        </w:tc>
        <w:tc>
          <w:tcPr>
            <w:tcW w:w="3542" w:type="dxa"/>
            <w:vMerge w:val="restart"/>
            <w:hideMark/>
          </w:tcPr>
          <w:p w14:paraId="0F3CF69D" w14:textId="77777777" w:rsidR="00E122F6" w:rsidRPr="00E94990" w:rsidRDefault="00E122F6" w:rsidP="003961C6">
            <w:pPr>
              <w:widowControl w:val="0"/>
              <w:autoSpaceDE w:val="0"/>
              <w:autoSpaceDN w:val="0"/>
              <w:adjustRightInd w:val="0"/>
              <w:spacing w:line="256" w:lineRule="auto"/>
              <w:ind w:firstLine="283"/>
              <w:jc w:val="both"/>
            </w:pPr>
            <w:r w:rsidRPr="00E94990">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c>
          <w:tcPr>
            <w:tcW w:w="5705" w:type="dxa"/>
            <w:hideMark/>
          </w:tcPr>
          <w:p w14:paraId="30CDA3D4" w14:textId="77777777" w:rsidR="00E122F6" w:rsidRPr="00E94990" w:rsidRDefault="00E122F6" w:rsidP="003961C6">
            <w:pPr>
              <w:widowControl w:val="0"/>
              <w:autoSpaceDE w:val="0"/>
              <w:autoSpaceDN w:val="0"/>
              <w:adjustRightInd w:val="0"/>
              <w:spacing w:line="256" w:lineRule="auto"/>
              <w:jc w:val="center"/>
            </w:pPr>
            <w:r w:rsidRPr="00E94990">
              <w:rPr>
                <w:noProof/>
                <w:position w:val="-27"/>
              </w:rPr>
              <w:drawing>
                <wp:inline distT="0" distB="0" distL="0" distR="0" wp14:anchorId="0A3B2681" wp14:editId="1A40DB23">
                  <wp:extent cx="1562100" cy="504825"/>
                  <wp:effectExtent l="0" t="0" r="0"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562100" cy="504825"/>
                          </a:xfrm>
                          <a:prstGeom prst="rect">
                            <a:avLst/>
                          </a:prstGeom>
                          <a:noFill/>
                          <a:ln>
                            <a:noFill/>
                          </a:ln>
                        </pic:spPr>
                      </pic:pic>
                    </a:graphicData>
                  </a:graphic>
                </wp:inline>
              </w:drawing>
            </w:r>
            <w:r w:rsidRPr="00E94990">
              <w:t>,</w:t>
            </w:r>
          </w:p>
        </w:tc>
        <w:tc>
          <w:tcPr>
            <w:tcW w:w="993" w:type="dxa"/>
            <w:vMerge w:val="restart"/>
            <w:hideMark/>
          </w:tcPr>
          <w:p w14:paraId="5C12B7BB" w14:textId="77777777" w:rsidR="00E122F6" w:rsidRPr="00E94990" w:rsidRDefault="00E122F6" w:rsidP="003961C6">
            <w:pPr>
              <w:widowControl w:val="0"/>
              <w:autoSpaceDE w:val="0"/>
              <w:autoSpaceDN w:val="0"/>
              <w:adjustRightInd w:val="0"/>
              <w:spacing w:line="256" w:lineRule="auto"/>
            </w:pPr>
            <w:r w:rsidRPr="00E94990">
              <w:t>Процент</w:t>
            </w:r>
          </w:p>
        </w:tc>
        <w:tc>
          <w:tcPr>
            <w:tcW w:w="4252" w:type="dxa"/>
            <w:vMerge w:val="restart"/>
            <w:hideMark/>
          </w:tcPr>
          <w:p w14:paraId="551F7838" w14:textId="77777777" w:rsidR="00E122F6" w:rsidRPr="00E94990" w:rsidRDefault="00E122F6" w:rsidP="003961C6">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3353DCC7" w14:textId="77777777" w:rsidR="00E122F6" w:rsidRPr="00E94990" w:rsidRDefault="00E122F6" w:rsidP="003961C6">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33498F5E" w14:textId="77777777" w:rsidR="00E122F6" w:rsidRPr="00E94990" w:rsidRDefault="00E122F6" w:rsidP="003961C6">
            <w:pPr>
              <w:widowControl w:val="0"/>
              <w:autoSpaceDE w:val="0"/>
              <w:autoSpaceDN w:val="0"/>
              <w:adjustRightInd w:val="0"/>
              <w:spacing w:line="256" w:lineRule="auto"/>
            </w:pPr>
            <w:r w:rsidRPr="00E94990">
              <w:t>- дата рождения;</w:t>
            </w:r>
          </w:p>
          <w:p w14:paraId="280DD128" w14:textId="77777777" w:rsidR="00E122F6" w:rsidRPr="00E94990" w:rsidRDefault="00E122F6" w:rsidP="003961C6">
            <w:pPr>
              <w:widowControl w:val="0"/>
              <w:autoSpaceDE w:val="0"/>
              <w:autoSpaceDN w:val="0"/>
              <w:adjustRightInd w:val="0"/>
              <w:spacing w:line="256" w:lineRule="auto"/>
            </w:pPr>
            <w:r w:rsidRPr="00E94990">
              <w:t>- дата окончания лечения;</w:t>
            </w:r>
          </w:p>
          <w:p w14:paraId="351DB45D" w14:textId="77777777" w:rsidR="00E122F6" w:rsidRPr="00E94990" w:rsidRDefault="00E122F6" w:rsidP="003961C6">
            <w:pPr>
              <w:widowControl w:val="0"/>
              <w:autoSpaceDE w:val="0"/>
              <w:autoSpaceDN w:val="0"/>
              <w:adjustRightInd w:val="0"/>
              <w:spacing w:line="256" w:lineRule="auto"/>
            </w:pPr>
            <w:r w:rsidRPr="00E94990">
              <w:t>- диагноз основной;</w:t>
            </w:r>
          </w:p>
          <w:p w14:paraId="4F9D1C8A" w14:textId="77777777" w:rsidR="00E122F6" w:rsidRPr="00E94990" w:rsidRDefault="00E122F6" w:rsidP="003961C6">
            <w:pPr>
              <w:widowControl w:val="0"/>
              <w:autoSpaceDE w:val="0"/>
              <w:autoSpaceDN w:val="0"/>
              <w:adjustRightInd w:val="0"/>
              <w:spacing w:line="256" w:lineRule="auto"/>
            </w:pPr>
            <w:r w:rsidRPr="00E94990">
              <w:t>- впервые выявлено (основной);</w:t>
            </w:r>
          </w:p>
          <w:p w14:paraId="595CC248" w14:textId="77777777" w:rsidR="00E122F6" w:rsidRPr="00E94990" w:rsidRDefault="00E122F6" w:rsidP="003961C6">
            <w:pPr>
              <w:widowControl w:val="0"/>
              <w:autoSpaceDE w:val="0"/>
              <w:autoSpaceDN w:val="0"/>
              <w:adjustRightInd w:val="0"/>
              <w:spacing w:line="256" w:lineRule="auto"/>
            </w:pPr>
            <w:r w:rsidRPr="00E94990">
              <w:t>- характер заболевания;</w:t>
            </w:r>
          </w:p>
          <w:p w14:paraId="5696306D" w14:textId="77777777" w:rsidR="00E122F6" w:rsidRPr="00E94990" w:rsidRDefault="00E122F6" w:rsidP="003961C6">
            <w:pPr>
              <w:widowControl w:val="0"/>
              <w:autoSpaceDE w:val="0"/>
              <w:autoSpaceDN w:val="0"/>
              <w:adjustRightInd w:val="0"/>
              <w:spacing w:line="256" w:lineRule="auto"/>
            </w:pPr>
            <w:r w:rsidRPr="00E94990">
              <w:t>- цель посещения.</w:t>
            </w:r>
          </w:p>
        </w:tc>
      </w:tr>
      <w:tr w:rsidR="000E15E0" w:rsidRPr="00E94990" w14:paraId="1BE3FD74" w14:textId="77777777" w:rsidTr="000F6AEC">
        <w:tc>
          <w:tcPr>
            <w:tcW w:w="454" w:type="dxa"/>
            <w:vMerge/>
            <w:vAlign w:val="center"/>
            <w:hideMark/>
          </w:tcPr>
          <w:p w14:paraId="79C21E30" w14:textId="77777777" w:rsidR="00E122F6" w:rsidRPr="00E94990" w:rsidRDefault="00E122F6" w:rsidP="003961C6">
            <w:pPr>
              <w:spacing w:line="256" w:lineRule="auto"/>
            </w:pPr>
          </w:p>
        </w:tc>
        <w:tc>
          <w:tcPr>
            <w:tcW w:w="3542" w:type="dxa"/>
            <w:vMerge/>
            <w:vAlign w:val="center"/>
            <w:hideMark/>
          </w:tcPr>
          <w:p w14:paraId="270D1B77" w14:textId="77777777" w:rsidR="00E122F6" w:rsidRPr="00E94990" w:rsidRDefault="00E122F6" w:rsidP="003961C6">
            <w:pPr>
              <w:spacing w:line="256" w:lineRule="auto"/>
            </w:pPr>
          </w:p>
        </w:tc>
        <w:tc>
          <w:tcPr>
            <w:tcW w:w="5705" w:type="dxa"/>
            <w:hideMark/>
          </w:tcPr>
          <w:p w14:paraId="3CE359CE" w14:textId="77777777" w:rsidR="00E122F6" w:rsidRPr="00E94990" w:rsidRDefault="00E122F6" w:rsidP="003961C6">
            <w:pPr>
              <w:widowControl w:val="0"/>
              <w:autoSpaceDE w:val="0"/>
              <w:autoSpaceDN w:val="0"/>
              <w:adjustRightInd w:val="0"/>
              <w:spacing w:line="256" w:lineRule="auto"/>
              <w:ind w:firstLine="283"/>
            </w:pPr>
            <w:r w:rsidRPr="00E94990">
              <w:t>где:</w:t>
            </w:r>
          </w:p>
          <w:p w14:paraId="78F908CD" w14:textId="77777777" w:rsidR="00E122F6" w:rsidRPr="00E94990" w:rsidRDefault="00E122F6" w:rsidP="003961C6">
            <w:pPr>
              <w:widowControl w:val="0"/>
              <w:autoSpaceDE w:val="0"/>
              <w:autoSpaceDN w:val="0"/>
              <w:adjustRightInd w:val="0"/>
              <w:spacing w:line="256" w:lineRule="auto"/>
            </w:pPr>
            <w:r w:rsidRPr="00E94990">
              <w:t>Dbop - 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p w14:paraId="04D39FEE" w14:textId="77777777" w:rsidR="00E122F6" w:rsidRPr="00E94990" w:rsidRDefault="00E122F6" w:rsidP="003961C6">
            <w:pPr>
              <w:widowControl w:val="0"/>
              <w:autoSpaceDE w:val="0"/>
              <w:autoSpaceDN w:val="0"/>
              <w:adjustRightInd w:val="0"/>
              <w:spacing w:line="256" w:lineRule="auto"/>
            </w:pPr>
            <w:r w:rsidRPr="00E94990">
              <w:t>Cdbop - число детей, в отношении которых установлено диспансерное наблюдение по поводу болезней органов пищеварения за период;</w:t>
            </w:r>
          </w:p>
          <w:p w14:paraId="45AB1FE3" w14:textId="77777777" w:rsidR="00E122F6" w:rsidRPr="00E94990" w:rsidRDefault="00E122F6" w:rsidP="003961C6">
            <w:pPr>
              <w:widowControl w:val="0"/>
              <w:autoSpaceDE w:val="0"/>
              <w:autoSpaceDN w:val="0"/>
              <w:adjustRightInd w:val="0"/>
              <w:spacing w:line="256" w:lineRule="auto"/>
            </w:pPr>
            <w:r w:rsidRPr="00E94990">
              <w:t>Cpbop - общее число детей с впервые в жизни установленными диагнозами болезней органов пищеварения за период.</w:t>
            </w:r>
          </w:p>
        </w:tc>
        <w:tc>
          <w:tcPr>
            <w:tcW w:w="993" w:type="dxa"/>
            <w:vMerge/>
            <w:vAlign w:val="center"/>
            <w:hideMark/>
          </w:tcPr>
          <w:p w14:paraId="50F32AAB" w14:textId="77777777" w:rsidR="00E122F6" w:rsidRPr="00E94990" w:rsidRDefault="00E122F6" w:rsidP="003961C6">
            <w:pPr>
              <w:spacing w:line="256" w:lineRule="auto"/>
            </w:pPr>
          </w:p>
        </w:tc>
        <w:tc>
          <w:tcPr>
            <w:tcW w:w="4252" w:type="dxa"/>
            <w:vMerge/>
            <w:vAlign w:val="center"/>
            <w:hideMark/>
          </w:tcPr>
          <w:p w14:paraId="1BB8CED8" w14:textId="77777777" w:rsidR="00E122F6" w:rsidRPr="00E94990" w:rsidRDefault="00E122F6" w:rsidP="003961C6">
            <w:pPr>
              <w:spacing w:line="256" w:lineRule="auto"/>
            </w:pPr>
          </w:p>
        </w:tc>
      </w:tr>
      <w:tr w:rsidR="000E15E0" w:rsidRPr="00E94990" w14:paraId="079BBF19" w14:textId="77777777" w:rsidTr="000F6AEC">
        <w:tc>
          <w:tcPr>
            <w:tcW w:w="454" w:type="dxa"/>
            <w:vMerge w:val="restart"/>
            <w:hideMark/>
          </w:tcPr>
          <w:p w14:paraId="147EFB79" w14:textId="04047DE4" w:rsidR="00E122F6" w:rsidRPr="00E94990" w:rsidRDefault="00B54D3F" w:rsidP="003961C6">
            <w:pPr>
              <w:widowControl w:val="0"/>
              <w:autoSpaceDE w:val="0"/>
              <w:autoSpaceDN w:val="0"/>
              <w:adjustRightInd w:val="0"/>
              <w:spacing w:line="256" w:lineRule="auto"/>
            </w:pPr>
            <w:r w:rsidRPr="00E94990">
              <w:t>19</w:t>
            </w:r>
            <w:r w:rsidR="00E122F6" w:rsidRPr="00E94990">
              <w:t>.</w:t>
            </w:r>
          </w:p>
        </w:tc>
        <w:tc>
          <w:tcPr>
            <w:tcW w:w="3542" w:type="dxa"/>
            <w:vMerge w:val="restart"/>
            <w:hideMark/>
          </w:tcPr>
          <w:p w14:paraId="66820A80" w14:textId="77777777" w:rsidR="00E122F6" w:rsidRPr="00E94990" w:rsidRDefault="00E122F6" w:rsidP="003961C6">
            <w:pPr>
              <w:widowControl w:val="0"/>
              <w:autoSpaceDE w:val="0"/>
              <w:autoSpaceDN w:val="0"/>
              <w:adjustRightInd w:val="0"/>
              <w:spacing w:line="256" w:lineRule="auto"/>
              <w:ind w:firstLine="283"/>
              <w:jc w:val="both"/>
            </w:pPr>
            <w:r w:rsidRPr="00E94990">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c>
          <w:tcPr>
            <w:tcW w:w="5705" w:type="dxa"/>
            <w:hideMark/>
          </w:tcPr>
          <w:p w14:paraId="25D9BD86" w14:textId="77777777" w:rsidR="00E122F6" w:rsidRPr="00E94990" w:rsidRDefault="00E122F6" w:rsidP="003961C6">
            <w:pPr>
              <w:widowControl w:val="0"/>
              <w:autoSpaceDE w:val="0"/>
              <w:autoSpaceDN w:val="0"/>
              <w:adjustRightInd w:val="0"/>
              <w:spacing w:line="256" w:lineRule="auto"/>
              <w:jc w:val="center"/>
            </w:pPr>
            <w:r w:rsidRPr="00E94990">
              <w:rPr>
                <w:noProof/>
                <w:position w:val="-27"/>
              </w:rPr>
              <w:drawing>
                <wp:inline distT="0" distB="0" distL="0" distR="0" wp14:anchorId="45239100" wp14:editId="007E8B30">
                  <wp:extent cx="1609725" cy="504825"/>
                  <wp:effectExtent l="0" t="0" r="9525"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609725" cy="504825"/>
                          </a:xfrm>
                          <a:prstGeom prst="rect">
                            <a:avLst/>
                          </a:prstGeom>
                          <a:noFill/>
                          <a:ln>
                            <a:noFill/>
                          </a:ln>
                        </pic:spPr>
                      </pic:pic>
                    </a:graphicData>
                  </a:graphic>
                </wp:inline>
              </w:drawing>
            </w:r>
            <w:r w:rsidRPr="00E94990">
              <w:t>,</w:t>
            </w:r>
          </w:p>
        </w:tc>
        <w:tc>
          <w:tcPr>
            <w:tcW w:w="993" w:type="dxa"/>
            <w:vMerge w:val="restart"/>
            <w:hideMark/>
          </w:tcPr>
          <w:p w14:paraId="2D487C2C" w14:textId="77777777" w:rsidR="00E122F6" w:rsidRPr="00E94990" w:rsidRDefault="00E122F6" w:rsidP="003961C6">
            <w:pPr>
              <w:widowControl w:val="0"/>
              <w:autoSpaceDE w:val="0"/>
              <w:autoSpaceDN w:val="0"/>
              <w:adjustRightInd w:val="0"/>
              <w:spacing w:line="256" w:lineRule="auto"/>
            </w:pPr>
            <w:r w:rsidRPr="00E94990">
              <w:t>Процент</w:t>
            </w:r>
          </w:p>
        </w:tc>
        <w:tc>
          <w:tcPr>
            <w:tcW w:w="4252" w:type="dxa"/>
            <w:vMerge w:val="restart"/>
            <w:hideMark/>
          </w:tcPr>
          <w:p w14:paraId="50D06A31" w14:textId="77777777" w:rsidR="00E122F6" w:rsidRPr="00E94990" w:rsidRDefault="00E122F6" w:rsidP="003961C6">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6686BB35" w14:textId="77777777" w:rsidR="00E122F6" w:rsidRPr="00E94990" w:rsidRDefault="00E122F6" w:rsidP="003961C6">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59C8BF30" w14:textId="77777777" w:rsidR="00E122F6" w:rsidRPr="00E94990" w:rsidRDefault="00E122F6" w:rsidP="003961C6">
            <w:pPr>
              <w:widowControl w:val="0"/>
              <w:autoSpaceDE w:val="0"/>
              <w:autoSpaceDN w:val="0"/>
              <w:adjustRightInd w:val="0"/>
              <w:spacing w:line="256" w:lineRule="auto"/>
            </w:pPr>
            <w:r w:rsidRPr="00E94990">
              <w:t>- дата рождения;</w:t>
            </w:r>
          </w:p>
          <w:p w14:paraId="055B739A" w14:textId="77777777" w:rsidR="00E122F6" w:rsidRPr="00E94990" w:rsidRDefault="00E122F6" w:rsidP="003961C6">
            <w:pPr>
              <w:widowControl w:val="0"/>
              <w:autoSpaceDE w:val="0"/>
              <w:autoSpaceDN w:val="0"/>
              <w:adjustRightInd w:val="0"/>
              <w:spacing w:line="256" w:lineRule="auto"/>
            </w:pPr>
            <w:r w:rsidRPr="00E94990">
              <w:t>- дата окончания лечения;</w:t>
            </w:r>
          </w:p>
          <w:p w14:paraId="206E8249" w14:textId="77777777" w:rsidR="00E122F6" w:rsidRPr="00E94990" w:rsidRDefault="00E122F6" w:rsidP="003961C6">
            <w:pPr>
              <w:widowControl w:val="0"/>
              <w:autoSpaceDE w:val="0"/>
              <w:autoSpaceDN w:val="0"/>
              <w:adjustRightInd w:val="0"/>
              <w:spacing w:line="256" w:lineRule="auto"/>
            </w:pPr>
            <w:r w:rsidRPr="00E94990">
              <w:t>- диагноз основной;</w:t>
            </w:r>
          </w:p>
          <w:p w14:paraId="4A88EBDB" w14:textId="77777777" w:rsidR="00E122F6" w:rsidRPr="00E94990" w:rsidRDefault="00E122F6" w:rsidP="003961C6">
            <w:pPr>
              <w:widowControl w:val="0"/>
              <w:autoSpaceDE w:val="0"/>
              <w:autoSpaceDN w:val="0"/>
              <w:adjustRightInd w:val="0"/>
              <w:spacing w:line="256" w:lineRule="auto"/>
            </w:pPr>
            <w:r w:rsidRPr="00E94990">
              <w:t>- впервые выявлено (основной);</w:t>
            </w:r>
          </w:p>
          <w:p w14:paraId="01CD1963" w14:textId="77777777" w:rsidR="00E122F6" w:rsidRPr="00E94990" w:rsidRDefault="00E122F6" w:rsidP="003961C6">
            <w:pPr>
              <w:widowControl w:val="0"/>
              <w:autoSpaceDE w:val="0"/>
              <w:autoSpaceDN w:val="0"/>
              <w:adjustRightInd w:val="0"/>
              <w:spacing w:line="256" w:lineRule="auto"/>
            </w:pPr>
            <w:r w:rsidRPr="00E94990">
              <w:t>- характер заболевания;</w:t>
            </w:r>
          </w:p>
          <w:p w14:paraId="3453A2DD" w14:textId="77777777" w:rsidR="00E122F6" w:rsidRPr="00E94990" w:rsidRDefault="00E122F6" w:rsidP="003961C6">
            <w:pPr>
              <w:widowControl w:val="0"/>
              <w:autoSpaceDE w:val="0"/>
              <w:autoSpaceDN w:val="0"/>
              <w:adjustRightInd w:val="0"/>
              <w:spacing w:line="256" w:lineRule="auto"/>
            </w:pPr>
            <w:r w:rsidRPr="00E94990">
              <w:t>- цель посещения.</w:t>
            </w:r>
          </w:p>
        </w:tc>
      </w:tr>
      <w:tr w:rsidR="000E15E0" w:rsidRPr="00E94990" w14:paraId="42D321F0" w14:textId="77777777" w:rsidTr="000F6AEC">
        <w:tc>
          <w:tcPr>
            <w:tcW w:w="454" w:type="dxa"/>
            <w:vMerge/>
            <w:vAlign w:val="center"/>
            <w:hideMark/>
          </w:tcPr>
          <w:p w14:paraId="7CFEDF25" w14:textId="77777777" w:rsidR="00E122F6" w:rsidRPr="00E94990" w:rsidRDefault="00E122F6" w:rsidP="003961C6">
            <w:pPr>
              <w:spacing w:line="256" w:lineRule="auto"/>
            </w:pPr>
          </w:p>
        </w:tc>
        <w:tc>
          <w:tcPr>
            <w:tcW w:w="3542" w:type="dxa"/>
            <w:vMerge/>
            <w:vAlign w:val="center"/>
            <w:hideMark/>
          </w:tcPr>
          <w:p w14:paraId="58C39011" w14:textId="77777777" w:rsidR="00E122F6" w:rsidRPr="00E94990" w:rsidRDefault="00E122F6" w:rsidP="003961C6">
            <w:pPr>
              <w:spacing w:line="256" w:lineRule="auto"/>
            </w:pPr>
          </w:p>
        </w:tc>
        <w:tc>
          <w:tcPr>
            <w:tcW w:w="5705" w:type="dxa"/>
            <w:hideMark/>
          </w:tcPr>
          <w:p w14:paraId="617ABF4E" w14:textId="77777777" w:rsidR="00E122F6" w:rsidRPr="00E94990" w:rsidRDefault="00E122F6" w:rsidP="003961C6">
            <w:pPr>
              <w:widowControl w:val="0"/>
              <w:autoSpaceDE w:val="0"/>
              <w:autoSpaceDN w:val="0"/>
              <w:adjustRightInd w:val="0"/>
              <w:spacing w:line="256" w:lineRule="auto"/>
              <w:ind w:firstLine="283"/>
            </w:pPr>
            <w:r w:rsidRPr="00E94990">
              <w:t>где:</w:t>
            </w:r>
          </w:p>
          <w:p w14:paraId="3D09F917" w14:textId="77777777" w:rsidR="00E122F6" w:rsidRPr="00E94990" w:rsidRDefault="00E122F6" w:rsidP="003961C6">
            <w:pPr>
              <w:widowControl w:val="0"/>
              <w:autoSpaceDE w:val="0"/>
              <w:autoSpaceDN w:val="0"/>
              <w:adjustRightInd w:val="0"/>
              <w:spacing w:line="256" w:lineRule="auto"/>
            </w:pPr>
            <w:r w:rsidRPr="00E94990">
              <w:t>Ddbsk - 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p w14:paraId="42A5B475" w14:textId="77777777" w:rsidR="00E122F6" w:rsidRPr="00E94990" w:rsidRDefault="00E122F6" w:rsidP="003961C6">
            <w:pPr>
              <w:widowControl w:val="0"/>
              <w:autoSpaceDE w:val="0"/>
              <w:autoSpaceDN w:val="0"/>
              <w:adjustRightInd w:val="0"/>
              <w:spacing w:line="256" w:lineRule="auto"/>
            </w:pPr>
            <w:r w:rsidRPr="00E94990">
              <w:t>Cdbsk - число детей, в отношении которых установлено диспансерное наблюдение по поводу болезней системы кровообращения за период</w:t>
            </w:r>
          </w:p>
          <w:p w14:paraId="6A08C2D2" w14:textId="77777777" w:rsidR="00E122F6" w:rsidRPr="00E94990" w:rsidRDefault="00E122F6" w:rsidP="003961C6">
            <w:pPr>
              <w:widowControl w:val="0"/>
              <w:autoSpaceDE w:val="0"/>
              <w:autoSpaceDN w:val="0"/>
              <w:adjustRightInd w:val="0"/>
              <w:spacing w:line="256" w:lineRule="auto"/>
            </w:pPr>
            <w:r w:rsidRPr="00E94990">
              <w:t>Cpbsk - общее число детей с впервые в жизни установленными диагнозами болезней системы кровообращения за период.</w:t>
            </w:r>
          </w:p>
        </w:tc>
        <w:tc>
          <w:tcPr>
            <w:tcW w:w="993" w:type="dxa"/>
            <w:vMerge/>
            <w:vAlign w:val="center"/>
            <w:hideMark/>
          </w:tcPr>
          <w:p w14:paraId="6D26D5B7" w14:textId="77777777" w:rsidR="00E122F6" w:rsidRPr="00E94990" w:rsidRDefault="00E122F6" w:rsidP="003961C6">
            <w:pPr>
              <w:spacing w:line="256" w:lineRule="auto"/>
            </w:pPr>
          </w:p>
        </w:tc>
        <w:tc>
          <w:tcPr>
            <w:tcW w:w="4252" w:type="dxa"/>
            <w:vMerge/>
            <w:vAlign w:val="center"/>
            <w:hideMark/>
          </w:tcPr>
          <w:p w14:paraId="05E1CF1C" w14:textId="77777777" w:rsidR="00E122F6" w:rsidRPr="00E94990" w:rsidRDefault="00E122F6" w:rsidP="003961C6">
            <w:pPr>
              <w:spacing w:line="256" w:lineRule="auto"/>
            </w:pPr>
          </w:p>
        </w:tc>
      </w:tr>
      <w:tr w:rsidR="000E15E0" w:rsidRPr="00E94990" w14:paraId="4F4509DE" w14:textId="77777777" w:rsidTr="000F6AEC">
        <w:tc>
          <w:tcPr>
            <w:tcW w:w="454" w:type="dxa"/>
            <w:vMerge w:val="restart"/>
            <w:hideMark/>
          </w:tcPr>
          <w:p w14:paraId="38C9D9F1" w14:textId="29A61B3C" w:rsidR="00E122F6" w:rsidRPr="00E94990" w:rsidRDefault="00E122F6" w:rsidP="003961C6">
            <w:pPr>
              <w:widowControl w:val="0"/>
              <w:autoSpaceDE w:val="0"/>
              <w:autoSpaceDN w:val="0"/>
              <w:adjustRightInd w:val="0"/>
              <w:spacing w:line="256" w:lineRule="auto"/>
            </w:pPr>
            <w:r w:rsidRPr="00E94990">
              <w:t>2</w:t>
            </w:r>
            <w:r w:rsidR="00B54D3F" w:rsidRPr="00E94990">
              <w:t>0</w:t>
            </w:r>
            <w:r w:rsidRPr="00E94990">
              <w:t>.</w:t>
            </w:r>
          </w:p>
        </w:tc>
        <w:tc>
          <w:tcPr>
            <w:tcW w:w="3542" w:type="dxa"/>
            <w:vMerge w:val="restart"/>
            <w:hideMark/>
          </w:tcPr>
          <w:p w14:paraId="32BABFA7" w14:textId="77777777" w:rsidR="00E122F6" w:rsidRPr="00E94990" w:rsidRDefault="00E122F6" w:rsidP="003961C6">
            <w:pPr>
              <w:widowControl w:val="0"/>
              <w:autoSpaceDE w:val="0"/>
              <w:autoSpaceDN w:val="0"/>
              <w:adjustRightInd w:val="0"/>
              <w:spacing w:line="256" w:lineRule="auto"/>
              <w:ind w:firstLine="283"/>
              <w:jc w:val="both"/>
            </w:pPr>
            <w:r w:rsidRPr="00E94990">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5705" w:type="dxa"/>
            <w:hideMark/>
          </w:tcPr>
          <w:p w14:paraId="41573FFC" w14:textId="77777777" w:rsidR="00E122F6" w:rsidRPr="00E94990" w:rsidRDefault="00E122F6" w:rsidP="003961C6">
            <w:pPr>
              <w:widowControl w:val="0"/>
              <w:autoSpaceDE w:val="0"/>
              <w:autoSpaceDN w:val="0"/>
              <w:adjustRightInd w:val="0"/>
              <w:spacing w:line="256" w:lineRule="auto"/>
              <w:jc w:val="center"/>
            </w:pPr>
            <w:r w:rsidRPr="00E94990">
              <w:rPr>
                <w:noProof/>
                <w:position w:val="-27"/>
              </w:rPr>
              <w:drawing>
                <wp:inline distT="0" distB="0" distL="0" distR="0" wp14:anchorId="11AE7048" wp14:editId="6C162457">
                  <wp:extent cx="1590675" cy="504825"/>
                  <wp:effectExtent l="0" t="0" r="9525"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90675" cy="504825"/>
                          </a:xfrm>
                          <a:prstGeom prst="rect">
                            <a:avLst/>
                          </a:prstGeom>
                          <a:noFill/>
                          <a:ln>
                            <a:noFill/>
                          </a:ln>
                        </pic:spPr>
                      </pic:pic>
                    </a:graphicData>
                  </a:graphic>
                </wp:inline>
              </w:drawing>
            </w:r>
            <w:r w:rsidRPr="00E94990">
              <w:t>,</w:t>
            </w:r>
          </w:p>
        </w:tc>
        <w:tc>
          <w:tcPr>
            <w:tcW w:w="993" w:type="dxa"/>
            <w:vMerge w:val="restart"/>
            <w:hideMark/>
          </w:tcPr>
          <w:p w14:paraId="4B3E89FA" w14:textId="77777777" w:rsidR="00E122F6" w:rsidRPr="00E94990" w:rsidRDefault="00E122F6" w:rsidP="003961C6">
            <w:pPr>
              <w:widowControl w:val="0"/>
              <w:autoSpaceDE w:val="0"/>
              <w:autoSpaceDN w:val="0"/>
              <w:adjustRightInd w:val="0"/>
              <w:spacing w:line="256" w:lineRule="auto"/>
            </w:pPr>
            <w:r w:rsidRPr="00E94990">
              <w:t>Процент</w:t>
            </w:r>
          </w:p>
        </w:tc>
        <w:tc>
          <w:tcPr>
            <w:tcW w:w="4252" w:type="dxa"/>
            <w:vMerge w:val="restart"/>
            <w:hideMark/>
          </w:tcPr>
          <w:p w14:paraId="39401715" w14:textId="77777777" w:rsidR="00E122F6" w:rsidRPr="00E94990" w:rsidRDefault="00E122F6" w:rsidP="003961C6">
            <w:pPr>
              <w:widowControl w:val="0"/>
              <w:autoSpaceDE w:val="0"/>
              <w:autoSpaceDN w:val="0"/>
              <w:adjustRightInd w:val="0"/>
              <w:spacing w:line="256" w:lineRule="auto"/>
              <w:ind w:firstLine="283"/>
              <w:jc w:val="both"/>
            </w:pPr>
            <w:r w:rsidRPr="00E94990">
              <w:t>Источником информации являются реестры, оказанной медицинской помощи застрахованным лицам.</w:t>
            </w:r>
          </w:p>
          <w:p w14:paraId="6AC2639B" w14:textId="77777777" w:rsidR="00E122F6" w:rsidRPr="00E94990" w:rsidRDefault="00E122F6" w:rsidP="003961C6">
            <w:pPr>
              <w:widowControl w:val="0"/>
              <w:autoSpaceDE w:val="0"/>
              <w:autoSpaceDN w:val="0"/>
              <w:adjustRightInd w:val="0"/>
              <w:spacing w:line="256" w:lineRule="auto"/>
              <w:ind w:firstLine="283"/>
              <w:jc w:val="both"/>
            </w:pPr>
            <w:r w:rsidRPr="00E94990">
              <w:t>Отбор информации для расчета показателей осуществляется по полям реестра:</w:t>
            </w:r>
          </w:p>
          <w:p w14:paraId="3E742F7D" w14:textId="77777777" w:rsidR="00E122F6" w:rsidRPr="00E94990" w:rsidRDefault="00E122F6" w:rsidP="003961C6">
            <w:pPr>
              <w:widowControl w:val="0"/>
              <w:autoSpaceDE w:val="0"/>
              <w:autoSpaceDN w:val="0"/>
              <w:adjustRightInd w:val="0"/>
              <w:spacing w:line="256" w:lineRule="auto"/>
            </w:pPr>
            <w:r w:rsidRPr="00E94990">
              <w:t>- дата рождения;</w:t>
            </w:r>
          </w:p>
          <w:p w14:paraId="0A4EA3C2" w14:textId="77777777" w:rsidR="00E122F6" w:rsidRPr="00E94990" w:rsidRDefault="00E122F6" w:rsidP="003961C6">
            <w:pPr>
              <w:widowControl w:val="0"/>
              <w:autoSpaceDE w:val="0"/>
              <w:autoSpaceDN w:val="0"/>
              <w:adjustRightInd w:val="0"/>
              <w:spacing w:line="256" w:lineRule="auto"/>
            </w:pPr>
            <w:r w:rsidRPr="00E94990">
              <w:t>- дата окончания лечения;</w:t>
            </w:r>
          </w:p>
          <w:p w14:paraId="05ECF8AF" w14:textId="77777777" w:rsidR="00E122F6" w:rsidRPr="00E94990" w:rsidRDefault="00E122F6" w:rsidP="003961C6">
            <w:pPr>
              <w:widowControl w:val="0"/>
              <w:autoSpaceDE w:val="0"/>
              <w:autoSpaceDN w:val="0"/>
              <w:adjustRightInd w:val="0"/>
              <w:spacing w:line="256" w:lineRule="auto"/>
            </w:pPr>
            <w:r w:rsidRPr="00E94990">
              <w:t>- диагноз основной;</w:t>
            </w:r>
          </w:p>
          <w:p w14:paraId="6F0D15AE" w14:textId="77777777" w:rsidR="00E122F6" w:rsidRPr="00E94990" w:rsidRDefault="00E122F6" w:rsidP="003961C6">
            <w:pPr>
              <w:widowControl w:val="0"/>
              <w:autoSpaceDE w:val="0"/>
              <w:autoSpaceDN w:val="0"/>
              <w:adjustRightInd w:val="0"/>
              <w:spacing w:line="256" w:lineRule="auto"/>
            </w:pPr>
            <w:r w:rsidRPr="00E94990">
              <w:t>- впервые выявлено (основной);</w:t>
            </w:r>
          </w:p>
          <w:p w14:paraId="6405B8AF" w14:textId="77777777" w:rsidR="00E122F6" w:rsidRPr="00E94990" w:rsidRDefault="00E122F6" w:rsidP="003961C6">
            <w:pPr>
              <w:widowControl w:val="0"/>
              <w:autoSpaceDE w:val="0"/>
              <w:autoSpaceDN w:val="0"/>
              <w:adjustRightInd w:val="0"/>
              <w:spacing w:line="256" w:lineRule="auto"/>
            </w:pPr>
            <w:r w:rsidRPr="00E94990">
              <w:t>- характер заболевания;</w:t>
            </w:r>
          </w:p>
          <w:p w14:paraId="4A8AF0CF" w14:textId="77777777" w:rsidR="00E122F6" w:rsidRPr="00E94990" w:rsidRDefault="00E122F6" w:rsidP="003961C6">
            <w:pPr>
              <w:widowControl w:val="0"/>
              <w:autoSpaceDE w:val="0"/>
              <w:autoSpaceDN w:val="0"/>
              <w:adjustRightInd w:val="0"/>
              <w:spacing w:line="256" w:lineRule="auto"/>
            </w:pPr>
            <w:r w:rsidRPr="00E94990">
              <w:t>- цель посещения.</w:t>
            </w:r>
          </w:p>
        </w:tc>
      </w:tr>
      <w:tr w:rsidR="000E15E0" w:rsidRPr="00E94990" w14:paraId="60747FC1" w14:textId="77777777" w:rsidTr="000F6AEC">
        <w:tc>
          <w:tcPr>
            <w:tcW w:w="454" w:type="dxa"/>
            <w:vMerge/>
            <w:vAlign w:val="center"/>
            <w:hideMark/>
          </w:tcPr>
          <w:p w14:paraId="26986D3B" w14:textId="77777777" w:rsidR="00E122F6" w:rsidRPr="00E94990" w:rsidRDefault="00E122F6" w:rsidP="003961C6">
            <w:pPr>
              <w:spacing w:line="256" w:lineRule="auto"/>
            </w:pPr>
          </w:p>
        </w:tc>
        <w:tc>
          <w:tcPr>
            <w:tcW w:w="3542" w:type="dxa"/>
            <w:vMerge/>
            <w:vAlign w:val="center"/>
            <w:hideMark/>
          </w:tcPr>
          <w:p w14:paraId="40A33345" w14:textId="77777777" w:rsidR="00E122F6" w:rsidRPr="00E94990" w:rsidRDefault="00E122F6" w:rsidP="003961C6">
            <w:pPr>
              <w:spacing w:line="256" w:lineRule="auto"/>
            </w:pPr>
          </w:p>
        </w:tc>
        <w:tc>
          <w:tcPr>
            <w:tcW w:w="5705" w:type="dxa"/>
            <w:hideMark/>
          </w:tcPr>
          <w:p w14:paraId="4FF2B8CE" w14:textId="77777777" w:rsidR="00E122F6" w:rsidRPr="00E94990" w:rsidRDefault="00E122F6" w:rsidP="003961C6">
            <w:pPr>
              <w:widowControl w:val="0"/>
              <w:autoSpaceDE w:val="0"/>
              <w:autoSpaceDN w:val="0"/>
              <w:adjustRightInd w:val="0"/>
              <w:spacing w:line="256" w:lineRule="auto"/>
              <w:ind w:firstLine="283"/>
            </w:pPr>
            <w:r w:rsidRPr="00E94990">
              <w:t>где:</w:t>
            </w:r>
          </w:p>
          <w:p w14:paraId="2DA88F67" w14:textId="332B2687" w:rsidR="00E122F6" w:rsidRPr="00E94990" w:rsidRDefault="00E122F6" w:rsidP="003961C6">
            <w:pPr>
              <w:widowControl w:val="0"/>
              <w:autoSpaceDE w:val="0"/>
              <w:autoSpaceDN w:val="0"/>
              <w:adjustRightInd w:val="0"/>
              <w:spacing w:line="256" w:lineRule="auto"/>
            </w:pPr>
            <w:r w:rsidRPr="00E94990">
              <w:t>Ddbes - доля детей</w:t>
            </w:r>
            <w:r w:rsidR="0026708A" w:rsidRPr="00E94990">
              <w:t>,</w:t>
            </w:r>
            <w:r w:rsidRPr="00E94990">
              <w:t xml:space="preserve">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14:paraId="369230B8" w14:textId="77777777" w:rsidR="00E122F6" w:rsidRPr="00E94990" w:rsidRDefault="00E122F6" w:rsidP="003961C6">
            <w:pPr>
              <w:widowControl w:val="0"/>
              <w:autoSpaceDE w:val="0"/>
              <w:autoSpaceDN w:val="0"/>
              <w:adjustRightInd w:val="0"/>
              <w:spacing w:line="256" w:lineRule="auto"/>
            </w:pPr>
            <w:r w:rsidRPr="00E94990">
              <w:t>Cdbes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14:paraId="2163D591" w14:textId="77777777" w:rsidR="00E122F6" w:rsidRPr="00E94990" w:rsidRDefault="00E122F6" w:rsidP="003961C6">
            <w:pPr>
              <w:widowControl w:val="0"/>
              <w:autoSpaceDE w:val="0"/>
              <w:autoSpaceDN w:val="0"/>
              <w:adjustRightInd w:val="0"/>
              <w:spacing w:line="256" w:lineRule="auto"/>
            </w:pPr>
            <w:r w:rsidRPr="00E94990">
              <w:t>Cpbes - общее число детей с впервые в жизни установленными диагнозами болезней эндокринной системы, расстройства питания и нарушения обмена веществ за период.</w:t>
            </w:r>
          </w:p>
        </w:tc>
        <w:tc>
          <w:tcPr>
            <w:tcW w:w="993" w:type="dxa"/>
            <w:vMerge/>
            <w:vAlign w:val="center"/>
            <w:hideMark/>
          </w:tcPr>
          <w:p w14:paraId="0E04E389" w14:textId="77777777" w:rsidR="00E122F6" w:rsidRPr="00E94990" w:rsidRDefault="00E122F6" w:rsidP="003961C6">
            <w:pPr>
              <w:spacing w:line="256" w:lineRule="auto"/>
            </w:pPr>
          </w:p>
        </w:tc>
        <w:tc>
          <w:tcPr>
            <w:tcW w:w="4252" w:type="dxa"/>
            <w:vMerge/>
            <w:vAlign w:val="center"/>
            <w:hideMark/>
          </w:tcPr>
          <w:p w14:paraId="6C99B9A9" w14:textId="77777777" w:rsidR="00E122F6" w:rsidRPr="00E94990" w:rsidRDefault="00E122F6" w:rsidP="003961C6">
            <w:pPr>
              <w:spacing w:line="256" w:lineRule="auto"/>
            </w:pPr>
          </w:p>
        </w:tc>
      </w:tr>
      <w:tr w:rsidR="000E15E0" w:rsidRPr="00E94990" w14:paraId="357F4365" w14:textId="77777777" w:rsidTr="00850034">
        <w:tc>
          <w:tcPr>
            <w:tcW w:w="14946" w:type="dxa"/>
            <w:gridSpan w:val="5"/>
            <w:hideMark/>
          </w:tcPr>
          <w:p w14:paraId="42B504A0" w14:textId="77777777" w:rsidR="00E122F6" w:rsidRPr="00E94990" w:rsidRDefault="00E122F6" w:rsidP="003961C6">
            <w:pPr>
              <w:widowControl w:val="0"/>
              <w:autoSpaceDE w:val="0"/>
              <w:autoSpaceDN w:val="0"/>
              <w:adjustRightInd w:val="0"/>
              <w:spacing w:line="256" w:lineRule="auto"/>
              <w:jc w:val="center"/>
              <w:outlineLvl w:val="2"/>
            </w:pPr>
            <w:r w:rsidRPr="00E94990">
              <w:t>Оказание акушерско-гинекологической помощи</w:t>
            </w:r>
          </w:p>
        </w:tc>
      </w:tr>
      <w:tr w:rsidR="000E15E0" w:rsidRPr="00E94990" w14:paraId="0C672D7B" w14:textId="77777777" w:rsidTr="00850034">
        <w:tc>
          <w:tcPr>
            <w:tcW w:w="14946" w:type="dxa"/>
            <w:gridSpan w:val="5"/>
            <w:hideMark/>
          </w:tcPr>
          <w:p w14:paraId="6E49484A" w14:textId="77777777" w:rsidR="00E122F6" w:rsidRPr="00E94990" w:rsidRDefault="00E122F6" w:rsidP="003961C6">
            <w:pPr>
              <w:widowControl w:val="0"/>
              <w:autoSpaceDE w:val="0"/>
              <w:autoSpaceDN w:val="0"/>
              <w:adjustRightInd w:val="0"/>
              <w:spacing w:line="256" w:lineRule="auto"/>
              <w:jc w:val="center"/>
              <w:outlineLvl w:val="3"/>
            </w:pPr>
            <w:r w:rsidRPr="00E94990">
              <w:t>Оценка эффективности профилактических мероприятий</w:t>
            </w:r>
          </w:p>
        </w:tc>
      </w:tr>
      <w:tr w:rsidR="000E15E0" w:rsidRPr="00E94990" w14:paraId="1E244D81" w14:textId="77777777" w:rsidTr="000F6AEC">
        <w:tc>
          <w:tcPr>
            <w:tcW w:w="454" w:type="dxa"/>
            <w:vMerge w:val="restart"/>
            <w:hideMark/>
          </w:tcPr>
          <w:p w14:paraId="6D487F0E" w14:textId="293919D2" w:rsidR="00E122F6" w:rsidRPr="00E94990" w:rsidRDefault="00E122F6" w:rsidP="003961C6">
            <w:pPr>
              <w:widowControl w:val="0"/>
              <w:autoSpaceDE w:val="0"/>
              <w:autoSpaceDN w:val="0"/>
              <w:adjustRightInd w:val="0"/>
              <w:spacing w:line="256" w:lineRule="auto"/>
            </w:pPr>
            <w:r w:rsidRPr="00E94990">
              <w:t>2</w:t>
            </w:r>
            <w:r w:rsidR="00B54D3F" w:rsidRPr="00E94990">
              <w:t>1</w:t>
            </w:r>
            <w:r w:rsidRPr="00E94990">
              <w:t>.</w:t>
            </w:r>
          </w:p>
        </w:tc>
        <w:tc>
          <w:tcPr>
            <w:tcW w:w="3542" w:type="dxa"/>
            <w:vMerge w:val="restart"/>
            <w:hideMark/>
          </w:tcPr>
          <w:p w14:paraId="113F1ED8" w14:textId="77777777" w:rsidR="00E122F6" w:rsidRPr="00E94990" w:rsidRDefault="00E122F6" w:rsidP="003961C6">
            <w:pPr>
              <w:widowControl w:val="0"/>
              <w:autoSpaceDE w:val="0"/>
              <w:autoSpaceDN w:val="0"/>
              <w:adjustRightInd w:val="0"/>
              <w:spacing w:line="256" w:lineRule="auto"/>
              <w:ind w:firstLine="283"/>
            </w:pPr>
            <w:r w:rsidRPr="00E94990">
              <w:t>Доля женщин, отказавшихся от искусственного прерывания беременности, от числа женщин, прошедших доабортное консультирование за период.</w:t>
            </w:r>
          </w:p>
        </w:tc>
        <w:tc>
          <w:tcPr>
            <w:tcW w:w="5705" w:type="dxa"/>
            <w:hideMark/>
          </w:tcPr>
          <w:p w14:paraId="3D8F0788" w14:textId="77777777" w:rsidR="00E122F6" w:rsidRPr="00E94990" w:rsidRDefault="00E122F6" w:rsidP="003961C6">
            <w:pPr>
              <w:widowControl w:val="0"/>
              <w:autoSpaceDE w:val="0"/>
              <w:autoSpaceDN w:val="0"/>
              <w:adjustRightInd w:val="0"/>
              <w:spacing w:line="256" w:lineRule="auto"/>
              <w:jc w:val="center"/>
            </w:pPr>
            <w:r w:rsidRPr="00E94990">
              <w:rPr>
                <w:noProof/>
                <w:position w:val="-24"/>
              </w:rPr>
              <w:drawing>
                <wp:inline distT="0" distB="0" distL="0" distR="0" wp14:anchorId="010BC4C7" wp14:editId="3B88B845">
                  <wp:extent cx="1219200" cy="466725"/>
                  <wp:effectExtent l="0" t="0" r="0"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219200" cy="466725"/>
                          </a:xfrm>
                          <a:prstGeom prst="rect">
                            <a:avLst/>
                          </a:prstGeom>
                          <a:noFill/>
                          <a:ln>
                            <a:noFill/>
                          </a:ln>
                        </pic:spPr>
                      </pic:pic>
                    </a:graphicData>
                  </a:graphic>
                </wp:inline>
              </w:drawing>
            </w:r>
            <w:r w:rsidRPr="00E94990">
              <w:t>,</w:t>
            </w:r>
          </w:p>
        </w:tc>
        <w:tc>
          <w:tcPr>
            <w:tcW w:w="993" w:type="dxa"/>
            <w:vMerge w:val="restart"/>
            <w:hideMark/>
          </w:tcPr>
          <w:p w14:paraId="3320B5B0" w14:textId="77777777" w:rsidR="00E122F6" w:rsidRPr="00E94990" w:rsidRDefault="00E122F6" w:rsidP="003961C6">
            <w:pPr>
              <w:widowControl w:val="0"/>
              <w:autoSpaceDE w:val="0"/>
              <w:autoSpaceDN w:val="0"/>
              <w:adjustRightInd w:val="0"/>
              <w:spacing w:line="256" w:lineRule="auto"/>
            </w:pPr>
            <w:r w:rsidRPr="00E94990">
              <w:t>Процент</w:t>
            </w:r>
          </w:p>
        </w:tc>
        <w:tc>
          <w:tcPr>
            <w:tcW w:w="4252" w:type="dxa"/>
            <w:vMerge w:val="restart"/>
            <w:hideMark/>
          </w:tcPr>
          <w:p w14:paraId="08E6ED25" w14:textId="77777777" w:rsidR="00E122F6" w:rsidRPr="00E94990" w:rsidRDefault="00E122F6" w:rsidP="003961C6">
            <w:pPr>
              <w:widowControl w:val="0"/>
              <w:autoSpaceDE w:val="0"/>
              <w:autoSpaceDN w:val="0"/>
              <w:adjustRightInd w:val="0"/>
              <w:spacing w:line="256" w:lineRule="auto"/>
              <w:ind w:firstLine="283"/>
            </w:pPr>
            <w:r w:rsidRPr="00E94990">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0E15E0" w:rsidRPr="00E94990" w14:paraId="6505DCF0" w14:textId="77777777" w:rsidTr="000F6AEC">
        <w:tc>
          <w:tcPr>
            <w:tcW w:w="454" w:type="dxa"/>
            <w:vMerge/>
            <w:vAlign w:val="center"/>
            <w:hideMark/>
          </w:tcPr>
          <w:p w14:paraId="71BE1604" w14:textId="77777777" w:rsidR="00E122F6" w:rsidRPr="00E94990" w:rsidRDefault="00E122F6" w:rsidP="003961C6">
            <w:pPr>
              <w:spacing w:line="256" w:lineRule="auto"/>
            </w:pPr>
          </w:p>
        </w:tc>
        <w:tc>
          <w:tcPr>
            <w:tcW w:w="3542" w:type="dxa"/>
            <w:vMerge/>
            <w:vAlign w:val="center"/>
            <w:hideMark/>
          </w:tcPr>
          <w:p w14:paraId="245F9496" w14:textId="77777777" w:rsidR="00E122F6" w:rsidRPr="00E94990" w:rsidRDefault="00E122F6" w:rsidP="003961C6">
            <w:pPr>
              <w:spacing w:line="256" w:lineRule="auto"/>
            </w:pPr>
          </w:p>
        </w:tc>
        <w:tc>
          <w:tcPr>
            <w:tcW w:w="5705" w:type="dxa"/>
            <w:hideMark/>
          </w:tcPr>
          <w:p w14:paraId="01D3FF29" w14:textId="77777777" w:rsidR="00E122F6" w:rsidRPr="00E94990" w:rsidRDefault="00E122F6" w:rsidP="003961C6">
            <w:pPr>
              <w:widowControl w:val="0"/>
              <w:autoSpaceDE w:val="0"/>
              <w:autoSpaceDN w:val="0"/>
              <w:adjustRightInd w:val="0"/>
              <w:spacing w:line="256" w:lineRule="auto"/>
              <w:ind w:firstLine="283"/>
            </w:pPr>
            <w:r w:rsidRPr="00E94990">
              <w:t>где:</w:t>
            </w:r>
          </w:p>
          <w:p w14:paraId="3CF07201" w14:textId="77777777" w:rsidR="00E122F6" w:rsidRPr="00E94990" w:rsidRDefault="00E122F6" w:rsidP="003961C6">
            <w:pPr>
              <w:widowControl w:val="0"/>
              <w:autoSpaceDE w:val="0"/>
              <w:autoSpaceDN w:val="0"/>
              <w:adjustRightInd w:val="0"/>
              <w:spacing w:line="256" w:lineRule="auto"/>
            </w:pPr>
            <w:r w:rsidRPr="00E94990">
              <w:t>W - доля женщин, отказавшихся от искусственного прерывания беременности, от числа женщин, прошедших доабортное консультирование за период;</w:t>
            </w:r>
          </w:p>
          <w:p w14:paraId="6F526D59" w14:textId="77777777" w:rsidR="00E122F6" w:rsidRPr="00E94990" w:rsidRDefault="00E122F6" w:rsidP="003961C6">
            <w:pPr>
              <w:widowControl w:val="0"/>
              <w:autoSpaceDE w:val="0"/>
              <w:autoSpaceDN w:val="0"/>
              <w:adjustRightInd w:val="0"/>
              <w:spacing w:line="256" w:lineRule="auto"/>
            </w:pPr>
            <w:r w:rsidRPr="00E94990">
              <w:t>K</w:t>
            </w:r>
            <w:r w:rsidRPr="00E94990">
              <w:rPr>
                <w:vertAlign w:val="subscript"/>
              </w:rPr>
              <w:t>отк</w:t>
            </w:r>
            <w:r w:rsidRPr="00E94990">
              <w:t xml:space="preserve"> - число женщин, отказавшихся от искусственного прерывания беременности;</w:t>
            </w:r>
          </w:p>
          <w:p w14:paraId="4839F022" w14:textId="77777777" w:rsidR="00E122F6" w:rsidRPr="00E94990" w:rsidRDefault="00E122F6" w:rsidP="003961C6">
            <w:pPr>
              <w:widowControl w:val="0"/>
              <w:autoSpaceDE w:val="0"/>
              <w:autoSpaceDN w:val="0"/>
              <w:adjustRightInd w:val="0"/>
              <w:spacing w:line="256" w:lineRule="auto"/>
            </w:pPr>
            <w:r w:rsidRPr="00E94990">
              <w:t>K - общее число женщин, прошедших доабортное консультирование за период.</w:t>
            </w:r>
          </w:p>
        </w:tc>
        <w:tc>
          <w:tcPr>
            <w:tcW w:w="993" w:type="dxa"/>
            <w:vMerge/>
            <w:vAlign w:val="center"/>
            <w:hideMark/>
          </w:tcPr>
          <w:p w14:paraId="71BE2B7B" w14:textId="77777777" w:rsidR="00E122F6" w:rsidRPr="00E94990" w:rsidRDefault="00E122F6" w:rsidP="003961C6">
            <w:pPr>
              <w:spacing w:line="256" w:lineRule="auto"/>
            </w:pPr>
          </w:p>
        </w:tc>
        <w:tc>
          <w:tcPr>
            <w:tcW w:w="4252" w:type="dxa"/>
            <w:vMerge/>
            <w:vAlign w:val="center"/>
            <w:hideMark/>
          </w:tcPr>
          <w:p w14:paraId="2796F370" w14:textId="77777777" w:rsidR="00E122F6" w:rsidRPr="00E94990" w:rsidRDefault="00E122F6" w:rsidP="003961C6">
            <w:pPr>
              <w:spacing w:line="256" w:lineRule="auto"/>
            </w:pPr>
          </w:p>
        </w:tc>
      </w:tr>
      <w:tr w:rsidR="000E15E0" w:rsidRPr="00E94990" w14:paraId="78A96C7A" w14:textId="77777777" w:rsidTr="000F6AEC">
        <w:tc>
          <w:tcPr>
            <w:tcW w:w="454" w:type="dxa"/>
            <w:vMerge w:val="restart"/>
            <w:hideMark/>
          </w:tcPr>
          <w:p w14:paraId="2CF9C771" w14:textId="39148082" w:rsidR="00E122F6" w:rsidRPr="00E94990" w:rsidRDefault="00E122F6" w:rsidP="003961C6">
            <w:pPr>
              <w:widowControl w:val="0"/>
              <w:autoSpaceDE w:val="0"/>
              <w:autoSpaceDN w:val="0"/>
              <w:adjustRightInd w:val="0"/>
              <w:spacing w:line="256" w:lineRule="auto"/>
            </w:pPr>
            <w:r w:rsidRPr="00E94990">
              <w:t>2</w:t>
            </w:r>
            <w:r w:rsidR="00B54D3F" w:rsidRPr="00E94990">
              <w:t>2</w:t>
            </w:r>
            <w:r w:rsidRPr="00E94990">
              <w:t>.</w:t>
            </w:r>
          </w:p>
        </w:tc>
        <w:tc>
          <w:tcPr>
            <w:tcW w:w="3542" w:type="dxa"/>
            <w:vMerge w:val="restart"/>
            <w:hideMark/>
          </w:tcPr>
          <w:p w14:paraId="0565153E" w14:textId="77777777" w:rsidR="00E122F6" w:rsidRPr="00E94990" w:rsidRDefault="00E122F6" w:rsidP="003961C6">
            <w:pPr>
              <w:widowControl w:val="0"/>
              <w:autoSpaceDE w:val="0"/>
              <w:autoSpaceDN w:val="0"/>
              <w:adjustRightInd w:val="0"/>
              <w:spacing w:line="256" w:lineRule="auto"/>
              <w:ind w:firstLine="283"/>
            </w:pPr>
            <w:r w:rsidRPr="00E94990">
              <w:t>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tc>
        <w:tc>
          <w:tcPr>
            <w:tcW w:w="5705" w:type="dxa"/>
            <w:hideMark/>
          </w:tcPr>
          <w:p w14:paraId="11ECA12D" w14:textId="77777777" w:rsidR="00E122F6" w:rsidRPr="00E94990" w:rsidRDefault="00E122F6" w:rsidP="003961C6">
            <w:pPr>
              <w:widowControl w:val="0"/>
              <w:autoSpaceDE w:val="0"/>
              <w:autoSpaceDN w:val="0"/>
              <w:adjustRightInd w:val="0"/>
              <w:spacing w:line="256" w:lineRule="auto"/>
              <w:jc w:val="center"/>
            </w:pPr>
            <w:r w:rsidRPr="00E94990">
              <w:rPr>
                <w:noProof/>
                <w:position w:val="-24"/>
              </w:rPr>
              <w:drawing>
                <wp:inline distT="0" distB="0" distL="0" distR="0" wp14:anchorId="07120ED4" wp14:editId="5ACF9F33">
                  <wp:extent cx="1885950" cy="466725"/>
                  <wp:effectExtent l="0" t="0" r="0"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885950" cy="466725"/>
                          </a:xfrm>
                          <a:prstGeom prst="rect">
                            <a:avLst/>
                          </a:prstGeom>
                          <a:noFill/>
                          <a:ln>
                            <a:noFill/>
                          </a:ln>
                        </pic:spPr>
                      </pic:pic>
                    </a:graphicData>
                  </a:graphic>
                </wp:inline>
              </w:drawing>
            </w:r>
            <w:r w:rsidRPr="00E94990">
              <w:t>,</w:t>
            </w:r>
          </w:p>
        </w:tc>
        <w:tc>
          <w:tcPr>
            <w:tcW w:w="993" w:type="dxa"/>
            <w:vMerge w:val="restart"/>
            <w:hideMark/>
          </w:tcPr>
          <w:p w14:paraId="3DEFF0EC" w14:textId="77777777" w:rsidR="00E122F6" w:rsidRPr="00E94990" w:rsidRDefault="00E122F6" w:rsidP="003961C6">
            <w:pPr>
              <w:widowControl w:val="0"/>
              <w:autoSpaceDE w:val="0"/>
              <w:autoSpaceDN w:val="0"/>
              <w:adjustRightInd w:val="0"/>
              <w:spacing w:line="256" w:lineRule="auto"/>
            </w:pPr>
            <w:r w:rsidRPr="00E94990">
              <w:t>Процент</w:t>
            </w:r>
          </w:p>
        </w:tc>
        <w:tc>
          <w:tcPr>
            <w:tcW w:w="4252" w:type="dxa"/>
            <w:vMerge w:val="restart"/>
            <w:hideMark/>
          </w:tcPr>
          <w:p w14:paraId="38FA62B4" w14:textId="77777777" w:rsidR="00E122F6" w:rsidRPr="00E94990" w:rsidRDefault="00E122F6" w:rsidP="003961C6">
            <w:pPr>
              <w:widowControl w:val="0"/>
              <w:autoSpaceDE w:val="0"/>
              <w:autoSpaceDN w:val="0"/>
              <w:adjustRightInd w:val="0"/>
              <w:spacing w:line="256" w:lineRule="auto"/>
              <w:ind w:firstLine="283"/>
              <w:jc w:val="both"/>
            </w:pPr>
            <w:r w:rsidRPr="00E94990">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(Pb</w:t>
            </w:r>
            <w:r w:rsidRPr="00E94990">
              <w:rPr>
                <w:vertAlign w:val="subscript"/>
              </w:rPr>
              <w:t>covid</w:t>
            </w:r>
            <w:r w:rsidRPr="00E94990">
              <w:t>) и данные федерального регистра вакцинированных (Fb</w:t>
            </w:r>
            <w:r w:rsidRPr="00E94990">
              <w:rPr>
                <w:vertAlign w:val="subscript"/>
              </w:rPr>
              <w:t>covid</w:t>
            </w:r>
            <w:r w:rsidRPr="00E94990">
              <w:t>).</w:t>
            </w:r>
          </w:p>
        </w:tc>
      </w:tr>
      <w:tr w:rsidR="000E15E0" w:rsidRPr="00E94990" w14:paraId="1CB33B8C" w14:textId="77777777" w:rsidTr="000F6AEC">
        <w:tc>
          <w:tcPr>
            <w:tcW w:w="454" w:type="dxa"/>
            <w:vMerge/>
            <w:vAlign w:val="center"/>
            <w:hideMark/>
          </w:tcPr>
          <w:p w14:paraId="16B38367" w14:textId="77777777" w:rsidR="00E122F6" w:rsidRPr="00E94990" w:rsidRDefault="00E122F6" w:rsidP="003961C6">
            <w:pPr>
              <w:spacing w:line="256" w:lineRule="auto"/>
            </w:pPr>
          </w:p>
        </w:tc>
        <w:tc>
          <w:tcPr>
            <w:tcW w:w="3542" w:type="dxa"/>
            <w:vMerge/>
            <w:vAlign w:val="center"/>
            <w:hideMark/>
          </w:tcPr>
          <w:p w14:paraId="7FC4BC4A" w14:textId="77777777" w:rsidR="00E122F6" w:rsidRPr="00E94990" w:rsidRDefault="00E122F6" w:rsidP="003961C6">
            <w:pPr>
              <w:spacing w:line="256" w:lineRule="auto"/>
            </w:pPr>
          </w:p>
        </w:tc>
        <w:tc>
          <w:tcPr>
            <w:tcW w:w="5705" w:type="dxa"/>
            <w:hideMark/>
          </w:tcPr>
          <w:p w14:paraId="397853BA" w14:textId="77777777" w:rsidR="00E122F6" w:rsidRPr="00E94990" w:rsidRDefault="00E122F6" w:rsidP="003961C6">
            <w:pPr>
              <w:widowControl w:val="0"/>
              <w:autoSpaceDE w:val="0"/>
              <w:autoSpaceDN w:val="0"/>
              <w:adjustRightInd w:val="0"/>
              <w:spacing w:line="256" w:lineRule="auto"/>
              <w:ind w:firstLine="283"/>
            </w:pPr>
            <w:r w:rsidRPr="00E94990">
              <w:t>где:</w:t>
            </w:r>
          </w:p>
          <w:p w14:paraId="5830CF53" w14:textId="77777777" w:rsidR="00E122F6" w:rsidRPr="00E94990" w:rsidRDefault="00E122F6" w:rsidP="003961C6">
            <w:pPr>
              <w:widowControl w:val="0"/>
              <w:autoSpaceDE w:val="0"/>
              <w:autoSpaceDN w:val="0"/>
              <w:adjustRightInd w:val="0"/>
              <w:spacing w:line="256" w:lineRule="auto"/>
            </w:pPr>
            <w:r w:rsidRPr="00E94990">
              <w:t>Vb</w:t>
            </w:r>
            <w:r w:rsidRPr="00E94990">
              <w:rPr>
                <w:vertAlign w:val="subscript"/>
              </w:rPr>
              <w:t>covid</w:t>
            </w:r>
            <w:r w:rsidRPr="00E94990">
              <w:t xml:space="preserve"> - 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p w14:paraId="638E8B4D" w14:textId="77777777" w:rsidR="00E122F6" w:rsidRPr="00E94990" w:rsidRDefault="00E122F6" w:rsidP="003961C6">
            <w:pPr>
              <w:widowControl w:val="0"/>
              <w:autoSpaceDE w:val="0"/>
              <w:autoSpaceDN w:val="0"/>
              <w:adjustRightInd w:val="0"/>
              <w:spacing w:line="256" w:lineRule="auto"/>
            </w:pPr>
            <w:r w:rsidRPr="00E94990">
              <w:t>Fb</w:t>
            </w:r>
            <w:r w:rsidRPr="00E94990">
              <w:rPr>
                <w:vertAlign w:val="subscript"/>
              </w:rPr>
              <w:t>covid</w:t>
            </w:r>
            <w:r w:rsidRPr="00E94990">
              <w:t xml:space="preserve"> - фактическое число беременных женщин, вакцинированных от коронавирусной инфекции COVID-19, за период;</w:t>
            </w:r>
          </w:p>
          <w:p w14:paraId="6E82F53E" w14:textId="77777777" w:rsidR="00E122F6" w:rsidRPr="00E94990" w:rsidRDefault="00E122F6" w:rsidP="003961C6">
            <w:pPr>
              <w:widowControl w:val="0"/>
              <w:autoSpaceDE w:val="0"/>
              <w:autoSpaceDN w:val="0"/>
              <w:adjustRightInd w:val="0"/>
              <w:spacing w:line="256" w:lineRule="auto"/>
            </w:pPr>
            <w:r w:rsidRPr="00E94990">
              <w:t>Pb</w:t>
            </w:r>
            <w:r w:rsidRPr="00E94990">
              <w:rPr>
                <w:vertAlign w:val="subscript"/>
              </w:rPr>
              <w:t>covid</w:t>
            </w:r>
            <w:r w:rsidRPr="00E94990">
              <w:t xml:space="preserve"> - число женщин, состоящих на учете по беременности и родам на начало периода.</w:t>
            </w:r>
          </w:p>
        </w:tc>
        <w:tc>
          <w:tcPr>
            <w:tcW w:w="993" w:type="dxa"/>
            <w:vMerge/>
            <w:vAlign w:val="center"/>
            <w:hideMark/>
          </w:tcPr>
          <w:p w14:paraId="3107376C" w14:textId="77777777" w:rsidR="00E122F6" w:rsidRPr="00E94990" w:rsidRDefault="00E122F6" w:rsidP="003961C6">
            <w:pPr>
              <w:spacing w:line="256" w:lineRule="auto"/>
            </w:pPr>
          </w:p>
        </w:tc>
        <w:tc>
          <w:tcPr>
            <w:tcW w:w="4252" w:type="dxa"/>
            <w:vMerge/>
            <w:vAlign w:val="center"/>
            <w:hideMark/>
          </w:tcPr>
          <w:p w14:paraId="7CE5F349" w14:textId="77777777" w:rsidR="00E122F6" w:rsidRPr="00E94990" w:rsidRDefault="00E122F6" w:rsidP="003961C6">
            <w:pPr>
              <w:spacing w:line="256" w:lineRule="auto"/>
            </w:pPr>
          </w:p>
        </w:tc>
      </w:tr>
      <w:tr w:rsidR="000E15E0" w:rsidRPr="00E94990" w14:paraId="2BD414FB" w14:textId="77777777" w:rsidTr="000F6AEC">
        <w:tc>
          <w:tcPr>
            <w:tcW w:w="454" w:type="dxa"/>
            <w:vMerge w:val="restart"/>
            <w:hideMark/>
          </w:tcPr>
          <w:p w14:paraId="23001F6F" w14:textId="34F0CB44" w:rsidR="00E122F6" w:rsidRPr="00E94990" w:rsidRDefault="00E122F6" w:rsidP="003961C6">
            <w:pPr>
              <w:widowControl w:val="0"/>
              <w:autoSpaceDE w:val="0"/>
              <w:autoSpaceDN w:val="0"/>
              <w:adjustRightInd w:val="0"/>
              <w:spacing w:line="256" w:lineRule="auto"/>
            </w:pPr>
            <w:r w:rsidRPr="00E94990">
              <w:t>2</w:t>
            </w:r>
            <w:r w:rsidR="00B54D3F" w:rsidRPr="00E94990">
              <w:t>3</w:t>
            </w:r>
            <w:r w:rsidRPr="00E94990">
              <w:t>.</w:t>
            </w:r>
          </w:p>
        </w:tc>
        <w:tc>
          <w:tcPr>
            <w:tcW w:w="3542" w:type="dxa"/>
            <w:vMerge w:val="restart"/>
            <w:hideMark/>
          </w:tcPr>
          <w:p w14:paraId="56C2BA4B" w14:textId="77777777" w:rsidR="00E122F6" w:rsidRPr="00E94990" w:rsidRDefault="00E122F6" w:rsidP="003961C6">
            <w:pPr>
              <w:widowControl w:val="0"/>
              <w:autoSpaceDE w:val="0"/>
              <w:autoSpaceDN w:val="0"/>
              <w:adjustRightInd w:val="0"/>
              <w:spacing w:line="256" w:lineRule="auto"/>
              <w:ind w:firstLine="283"/>
            </w:pPr>
            <w:r w:rsidRPr="00E94990">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5705" w:type="dxa"/>
            <w:hideMark/>
          </w:tcPr>
          <w:p w14:paraId="0771A857" w14:textId="77777777" w:rsidR="00E122F6" w:rsidRPr="00E94990" w:rsidRDefault="00E122F6" w:rsidP="003961C6">
            <w:pPr>
              <w:widowControl w:val="0"/>
              <w:autoSpaceDE w:val="0"/>
              <w:autoSpaceDN w:val="0"/>
              <w:adjustRightInd w:val="0"/>
              <w:spacing w:line="256" w:lineRule="auto"/>
              <w:jc w:val="center"/>
            </w:pPr>
            <w:r w:rsidRPr="00E94990">
              <w:rPr>
                <w:noProof/>
                <w:position w:val="-24"/>
              </w:rPr>
              <w:drawing>
                <wp:inline distT="0" distB="0" distL="0" distR="0" wp14:anchorId="6A1B4C9A" wp14:editId="3456B16C">
                  <wp:extent cx="1419225" cy="466725"/>
                  <wp:effectExtent l="0" t="0" r="9525" b="952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419225" cy="466725"/>
                          </a:xfrm>
                          <a:prstGeom prst="rect">
                            <a:avLst/>
                          </a:prstGeom>
                          <a:noFill/>
                          <a:ln>
                            <a:noFill/>
                          </a:ln>
                        </pic:spPr>
                      </pic:pic>
                    </a:graphicData>
                  </a:graphic>
                </wp:inline>
              </w:drawing>
            </w:r>
            <w:r w:rsidRPr="00E94990">
              <w:t>,</w:t>
            </w:r>
          </w:p>
        </w:tc>
        <w:tc>
          <w:tcPr>
            <w:tcW w:w="993" w:type="dxa"/>
            <w:vMerge w:val="restart"/>
            <w:hideMark/>
          </w:tcPr>
          <w:p w14:paraId="2E53C3F5" w14:textId="77777777" w:rsidR="00E122F6" w:rsidRPr="00E94990" w:rsidRDefault="00E122F6" w:rsidP="003961C6">
            <w:pPr>
              <w:widowControl w:val="0"/>
              <w:autoSpaceDE w:val="0"/>
              <w:autoSpaceDN w:val="0"/>
              <w:adjustRightInd w:val="0"/>
              <w:spacing w:line="256" w:lineRule="auto"/>
            </w:pPr>
            <w:r w:rsidRPr="00E94990">
              <w:t>Процент</w:t>
            </w:r>
          </w:p>
        </w:tc>
        <w:tc>
          <w:tcPr>
            <w:tcW w:w="4252" w:type="dxa"/>
            <w:vMerge w:val="restart"/>
            <w:hideMark/>
          </w:tcPr>
          <w:p w14:paraId="5E916A3D" w14:textId="77777777" w:rsidR="00E122F6" w:rsidRPr="00E94990" w:rsidRDefault="00E122F6" w:rsidP="003961C6">
            <w:pPr>
              <w:widowControl w:val="0"/>
              <w:autoSpaceDE w:val="0"/>
              <w:autoSpaceDN w:val="0"/>
              <w:adjustRightInd w:val="0"/>
              <w:spacing w:line="256" w:lineRule="auto"/>
              <w:ind w:firstLine="283"/>
              <w:jc w:val="both"/>
            </w:pPr>
            <w:r w:rsidRPr="00E94990">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14:paraId="0BA59701" w14:textId="77777777" w:rsidR="00E122F6" w:rsidRPr="00E94990" w:rsidRDefault="00E122F6" w:rsidP="003961C6">
            <w:pPr>
              <w:widowControl w:val="0"/>
              <w:autoSpaceDE w:val="0"/>
              <w:autoSpaceDN w:val="0"/>
              <w:adjustRightInd w:val="0"/>
              <w:spacing w:line="256" w:lineRule="auto"/>
              <w:jc w:val="both"/>
            </w:pPr>
            <w:r w:rsidRPr="00E94990">
              <w:t>- признак подозрения на злокачественное новообразование.</w:t>
            </w:r>
          </w:p>
          <w:p w14:paraId="6A9EC9F7" w14:textId="77777777" w:rsidR="00E122F6" w:rsidRPr="00E94990" w:rsidRDefault="00E122F6" w:rsidP="003961C6">
            <w:pPr>
              <w:widowControl w:val="0"/>
              <w:autoSpaceDE w:val="0"/>
              <w:autoSpaceDN w:val="0"/>
              <w:adjustRightInd w:val="0"/>
              <w:spacing w:line="256" w:lineRule="auto"/>
              <w:ind w:firstLine="283"/>
              <w:jc w:val="both"/>
            </w:pPr>
            <w:r w:rsidRPr="00E94990">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68B7094E" w14:textId="77777777" w:rsidR="00E122F6" w:rsidRPr="00E94990" w:rsidRDefault="00E122F6" w:rsidP="003961C6">
            <w:pPr>
              <w:widowControl w:val="0"/>
              <w:autoSpaceDE w:val="0"/>
              <w:autoSpaceDN w:val="0"/>
              <w:adjustRightInd w:val="0"/>
              <w:spacing w:line="256" w:lineRule="auto"/>
              <w:jc w:val="both"/>
            </w:pPr>
            <w:r w:rsidRPr="00E94990">
              <w:t>- диагноз основной,</w:t>
            </w:r>
          </w:p>
          <w:p w14:paraId="50ECE9D9" w14:textId="77777777" w:rsidR="00E122F6" w:rsidRPr="00E94990" w:rsidRDefault="00E122F6" w:rsidP="003961C6">
            <w:pPr>
              <w:widowControl w:val="0"/>
              <w:autoSpaceDE w:val="0"/>
              <w:autoSpaceDN w:val="0"/>
              <w:adjustRightInd w:val="0"/>
              <w:spacing w:line="256" w:lineRule="auto"/>
              <w:jc w:val="both"/>
            </w:pPr>
            <w:r w:rsidRPr="00E94990">
              <w:t>- характер основного заболевания</w:t>
            </w:r>
          </w:p>
        </w:tc>
      </w:tr>
      <w:tr w:rsidR="000E15E0" w:rsidRPr="00E94990" w14:paraId="5A33BD93" w14:textId="77777777" w:rsidTr="000F6AEC">
        <w:tc>
          <w:tcPr>
            <w:tcW w:w="454" w:type="dxa"/>
            <w:vMerge/>
            <w:vAlign w:val="center"/>
            <w:hideMark/>
          </w:tcPr>
          <w:p w14:paraId="0235B149" w14:textId="77777777" w:rsidR="00E122F6" w:rsidRPr="00E94990" w:rsidRDefault="00E122F6" w:rsidP="003961C6">
            <w:pPr>
              <w:spacing w:line="256" w:lineRule="auto"/>
            </w:pPr>
          </w:p>
        </w:tc>
        <w:tc>
          <w:tcPr>
            <w:tcW w:w="3542" w:type="dxa"/>
            <w:vMerge/>
            <w:vAlign w:val="center"/>
            <w:hideMark/>
          </w:tcPr>
          <w:p w14:paraId="60DEF7AA" w14:textId="77777777" w:rsidR="00E122F6" w:rsidRPr="00E94990" w:rsidRDefault="00E122F6" w:rsidP="003961C6">
            <w:pPr>
              <w:spacing w:line="256" w:lineRule="auto"/>
            </w:pPr>
          </w:p>
        </w:tc>
        <w:tc>
          <w:tcPr>
            <w:tcW w:w="5705" w:type="dxa"/>
            <w:hideMark/>
          </w:tcPr>
          <w:p w14:paraId="64D00CCD" w14:textId="77777777" w:rsidR="00E122F6" w:rsidRPr="00E94990" w:rsidRDefault="00E122F6" w:rsidP="003961C6">
            <w:pPr>
              <w:widowControl w:val="0"/>
              <w:autoSpaceDE w:val="0"/>
              <w:autoSpaceDN w:val="0"/>
              <w:adjustRightInd w:val="0"/>
              <w:spacing w:line="256" w:lineRule="auto"/>
              <w:ind w:firstLine="283"/>
            </w:pPr>
            <w:r w:rsidRPr="00E94990">
              <w:t>где:</w:t>
            </w:r>
          </w:p>
          <w:p w14:paraId="1C87EF5D" w14:textId="77777777" w:rsidR="00E122F6" w:rsidRPr="00E94990" w:rsidRDefault="00E122F6" w:rsidP="003961C6">
            <w:pPr>
              <w:widowControl w:val="0"/>
              <w:autoSpaceDE w:val="0"/>
              <w:autoSpaceDN w:val="0"/>
              <w:adjustRightInd w:val="0"/>
              <w:spacing w:line="256" w:lineRule="auto"/>
            </w:pPr>
            <w:r w:rsidRPr="00E94990">
              <w:t>Zшм - 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p w14:paraId="25F682ED" w14:textId="77777777" w:rsidR="00E122F6" w:rsidRPr="00E94990" w:rsidRDefault="00E122F6" w:rsidP="003961C6">
            <w:pPr>
              <w:widowControl w:val="0"/>
              <w:autoSpaceDE w:val="0"/>
              <w:autoSpaceDN w:val="0"/>
              <w:adjustRightInd w:val="0"/>
              <w:spacing w:line="256" w:lineRule="auto"/>
            </w:pPr>
            <w:r w:rsidRPr="00E94990">
              <w:t>Aшм - число женщин с установленным диагнозом злокачественное новообразование шейки матки, выявленным впервые при диспансеризации;</w:t>
            </w:r>
          </w:p>
          <w:p w14:paraId="7D098427" w14:textId="77777777" w:rsidR="00E122F6" w:rsidRPr="00E94990" w:rsidRDefault="00E122F6" w:rsidP="003961C6">
            <w:pPr>
              <w:widowControl w:val="0"/>
              <w:autoSpaceDE w:val="0"/>
              <w:autoSpaceDN w:val="0"/>
              <w:adjustRightInd w:val="0"/>
              <w:spacing w:line="256" w:lineRule="auto"/>
            </w:pPr>
            <w:r w:rsidRPr="00E94990">
              <w:t>Vшм - общее число женщин с установленным диагнозом злокачественное новообразование шейки матки за период.</w:t>
            </w:r>
          </w:p>
        </w:tc>
        <w:tc>
          <w:tcPr>
            <w:tcW w:w="993" w:type="dxa"/>
            <w:vMerge/>
            <w:vAlign w:val="center"/>
            <w:hideMark/>
          </w:tcPr>
          <w:p w14:paraId="711FC600" w14:textId="77777777" w:rsidR="00E122F6" w:rsidRPr="00E94990" w:rsidRDefault="00E122F6" w:rsidP="003961C6">
            <w:pPr>
              <w:spacing w:line="256" w:lineRule="auto"/>
            </w:pPr>
          </w:p>
        </w:tc>
        <w:tc>
          <w:tcPr>
            <w:tcW w:w="4252" w:type="dxa"/>
            <w:vMerge/>
            <w:vAlign w:val="center"/>
            <w:hideMark/>
          </w:tcPr>
          <w:p w14:paraId="6AFBD553" w14:textId="77777777" w:rsidR="00E122F6" w:rsidRPr="00E94990" w:rsidRDefault="00E122F6" w:rsidP="003961C6">
            <w:pPr>
              <w:spacing w:line="256" w:lineRule="auto"/>
            </w:pPr>
          </w:p>
        </w:tc>
      </w:tr>
      <w:tr w:rsidR="000E15E0" w:rsidRPr="00E94990" w14:paraId="1D8D8D04" w14:textId="77777777" w:rsidTr="000F6AEC">
        <w:tc>
          <w:tcPr>
            <w:tcW w:w="454" w:type="dxa"/>
            <w:vMerge w:val="restart"/>
            <w:hideMark/>
          </w:tcPr>
          <w:p w14:paraId="0DFC83F3" w14:textId="25E59978" w:rsidR="00E122F6" w:rsidRPr="00E94990" w:rsidRDefault="00E122F6" w:rsidP="003961C6">
            <w:pPr>
              <w:widowControl w:val="0"/>
              <w:autoSpaceDE w:val="0"/>
              <w:autoSpaceDN w:val="0"/>
              <w:adjustRightInd w:val="0"/>
              <w:spacing w:line="256" w:lineRule="auto"/>
            </w:pPr>
            <w:r w:rsidRPr="00E94990">
              <w:t>2</w:t>
            </w:r>
            <w:r w:rsidR="00B54D3F" w:rsidRPr="00E94990">
              <w:t>4</w:t>
            </w:r>
            <w:r w:rsidRPr="00E94990">
              <w:t>.</w:t>
            </w:r>
          </w:p>
        </w:tc>
        <w:tc>
          <w:tcPr>
            <w:tcW w:w="3542" w:type="dxa"/>
            <w:vMerge w:val="restart"/>
            <w:hideMark/>
          </w:tcPr>
          <w:p w14:paraId="2B5EC90F" w14:textId="77777777" w:rsidR="00E122F6" w:rsidRPr="00E94990" w:rsidRDefault="00E122F6" w:rsidP="003961C6">
            <w:pPr>
              <w:widowControl w:val="0"/>
              <w:autoSpaceDE w:val="0"/>
              <w:autoSpaceDN w:val="0"/>
              <w:adjustRightInd w:val="0"/>
              <w:spacing w:line="256" w:lineRule="auto"/>
              <w:ind w:firstLine="283"/>
            </w:pPr>
            <w:r w:rsidRPr="00E94990">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5705" w:type="dxa"/>
            <w:hideMark/>
          </w:tcPr>
          <w:p w14:paraId="6E541EBC" w14:textId="77777777" w:rsidR="00E122F6" w:rsidRPr="00E94990" w:rsidRDefault="00E122F6" w:rsidP="003961C6">
            <w:pPr>
              <w:widowControl w:val="0"/>
              <w:autoSpaceDE w:val="0"/>
              <w:autoSpaceDN w:val="0"/>
              <w:adjustRightInd w:val="0"/>
              <w:spacing w:line="256" w:lineRule="auto"/>
              <w:jc w:val="center"/>
            </w:pPr>
            <w:r w:rsidRPr="00E94990">
              <w:rPr>
                <w:noProof/>
                <w:position w:val="-24"/>
              </w:rPr>
              <w:drawing>
                <wp:inline distT="0" distB="0" distL="0" distR="0" wp14:anchorId="7CE15146" wp14:editId="6AF7F0D9">
                  <wp:extent cx="1409700" cy="466725"/>
                  <wp:effectExtent l="0" t="0" r="0"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409700" cy="466725"/>
                          </a:xfrm>
                          <a:prstGeom prst="rect">
                            <a:avLst/>
                          </a:prstGeom>
                          <a:noFill/>
                          <a:ln>
                            <a:noFill/>
                          </a:ln>
                        </pic:spPr>
                      </pic:pic>
                    </a:graphicData>
                  </a:graphic>
                </wp:inline>
              </w:drawing>
            </w:r>
            <w:r w:rsidRPr="00E94990">
              <w:t>,</w:t>
            </w:r>
          </w:p>
        </w:tc>
        <w:tc>
          <w:tcPr>
            <w:tcW w:w="993" w:type="dxa"/>
            <w:vMerge w:val="restart"/>
            <w:hideMark/>
          </w:tcPr>
          <w:p w14:paraId="2C2C0DC8" w14:textId="77777777" w:rsidR="00E122F6" w:rsidRPr="00E94990" w:rsidRDefault="00E122F6" w:rsidP="003961C6">
            <w:pPr>
              <w:widowControl w:val="0"/>
              <w:autoSpaceDE w:val="0"/>
              <w:autoSpaceDN w:val="0"/>
              <w:adjustRightInd w:val="0"/>
              <w:spacing w:line="256" w:lineRule="auto"/>
            </w:pPr>
            <w:r w:rsidRPr="00E94990">
              <w:t>Процент</w:t>
            </w:r>
          </w:p>
        </w:tc>
        <w:tc>
          <w:tcPr>
            <w:tcW w:w="4252" w:type="dxa"/>
            <w:vMerge w:val="restart"/>
            <w:hideMark/>
          </w:tcPr>
          <w:p w14:paraId="31197252" w14:textId="77777777" w:rsidR="00E122F6" w:rsidRPr="00E94990" w:rsidRDefault="00E122F6" w:rsidP="003961C6">
            <w:pPr>
              <w:widowControl w:val="0"/>
              <w:autoSpaceDE w:val="0"/>
              <w:autoSpaceDN w:val="0"/>
              <w:adjustRightInd w:val="0"/>
              <w:spacing w:line="256" w:lineRule="auto"/>
              <w:ind w:firstLine="283"/>
              <w:jc w:val="both"/>
            </w:pPr>
            <w:r w:rsidRPr="00E94990">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14:paraId="38438443" w14:textId="77777777" w:rsidR="00E122F6" w:rsidRPr="00E94990" w:rsidRDefault="00E122F6" w:rsidP="003961C6">
            <w:pPr>
              <w:widowControl w:val="0"/>
              <w:autoSpaceDE w:val="0"/>
              <w:autoSpaceDN w:val="0"/>
              <w:adjustRightInd w:val="0"/>
              <w:spacing w:line="256" w:lineRule="auto"/>
              <w:jc w:val="both"/>
            </w:pPr>
            <w:r w:rsidRPr="00E94990">
              <w:t>- признак подозрения на злокачественное новообразование.</w:t>
            </w:r>
          </w:p>
          <w:p w14:paraId="1135DB54" w14:textId="77777777" w:rsidR="00E122F6" w:rsidRPr="00E94990" w:rsidRDefault="00E122F6" w:rsidP="003961C6">
            <w:pPr>
              <w:widowControl w:val="0"/>
              <w:autoSpaceDE w:val="0"/>
              <w:autoSpaceDN w:val="0"/>
              <w:adjustRightInd w:val="0"/>
              <w:spacing w:line="256" w:lineRule="auto"/>
              <w:ind w:firstLine="283"/>
              <w:jc w:val="both"/>
            </w:pPr>
            <w:r w:rsidRPr="00E94990">
              <w:t>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14:paraId="5A2BE8F3" w14:textId="77777777" w:rsidR="00E122F6" w:rsidRPr="00E94990" w:rsidRDefault="00E122F6" w:rsidP="003961C6">
            <w:pPr>
              <w:widowControl w:val="0"/>
              <w:autoSpaceDE w:val="0"/>
              <w:autoSpaceDN w:val="0"/>
              <w:adjustRightInd w:val="0"/>
              <w:spacing w:line="256" w:lineRule="auto"/>
              <w:jc w:val="both"/>
            </w:pPr>
            <w:r w:rsidRPr="00E94990">
              <w:t>- диагноз основной,</w:t>
            </w:r>
          </w:p>
          <w:p w14:paraId="61949E66" w14:textId="77777777" w:rsidR="00E122F6" w:rsidRPr="00E94990" w:rsidRDefault="00E122F6" w:rsidP="003961C6">
            <w:pPr>
              <w:widowControl w:val="0"/>
              <w:autoSpaceDE w:val="0"/>
              <w:autoSpaceDN w:val="0"/>
              <w:adjustRightInd w:val="0"/>
              <w:spacing w:line="256" w:lineRule="auto"/>
              <w:jc w:val="both"/>
            </w:pPr>
            <w:r w:rsidRPr="00E94990">
              <w:t>- характер основного заболевания.</w:t>
            </w:r>
          </w:p>
        </w:tc>
      </w:tr>
      <w:tr w:rsidR="000E15E0" w:rsidRPr="00E94990" w14:paraId="645212A3" w14:textId="77777777" w:rsidTr="000F6AEC">
        <w:tc>
          <w:tcPr>
            <w:tcW w:w="454" w:type="dxa"/>
            <w:vMerge/>
            <w:vAlign w:val="center"/>
            <w:hideMark/>
          </w:tcPr>
          <w:p w14:paraId="5A67A3C0" w14:textId="77777777" w:rsidR="00E122F6" w:rsidRPr="00E94990" w:rsidRDefault="00E122F6" w:rsidP="003961C6">
            <w:pPr>
              <w:spacing w:line="256" w:lineRule="auto"/>
            </w:pPr>
          </w:p>
        </w:tc>
        <w:tc>
          <w:tcPr>
            <w:tcW w:w="3542" w:type="dxa"/>
            <w:vMerge/>
            <w:vAlign w:val="center"/>
            <w:hideMark/>
          </w:tcPr>
          <w:p w14:paraId="5501D9A9" w14:textId="77777777" w:rsidR="00E122F6" w:rsidRPr="00E94990" w:rsidRDefault="00E122F6" w:rsidP="003961C6">
            <w:pPr>
              <w:spacing w:line="256" w:lineRule="auto"/>
            </w:pPr>
          </w:p>
        </w:tc>
        <w:tc>
          <w:tcPr>
            <w:tcW w:w="5705" w:type="dxa"/>
            <w:hideMark/>
          </w:tcPr>
          <w:p w14:paraId="43080B3A" w14:textId="77777777" w:rsidR="00E122F6" w:rsidRPr="00E94990" w:rsidRDefault="00E122F6" w:rsidP="003961C6">
            <w:pPr>
              <w:widowControl w:val="0"/>
              <w:autoSpaceDE w:val="0"/>
              <w:autoSpaceDN w:val="0"/>
              <w:adjustRightInd w:val="0"/>
              <w:spacing w:line="256" w:lineRule="auto"/>
              <w:ind w:firstLine="283"/>
            </w:pPr>
            <w:r w:rsidRPr="00E94990">
              <w:t>где:</w:t>
            </w:r>
          </w:p>
          <w:p w14:paraId="26A379F4" w14:textId="77777777" w:rsidR="00E122F6" w:rsidRPr="00E94990" w:rsidRDefault="00E122F6" w:rsidP="003961C6">
            <w:pPr>
              <w:widowControl w:val="0"/>
              <w:autoSpaceDE w:val="0"/>
              <w:autoSpaceDN w:val="0"/>
              <w:adjustRightInd w:val="0"/>
              <w:spacing w:line="256" w:lineRule="auto"/>
            </w:pPr>
            <w:r w:rsidRPr="00E94990">
              <w:t>Zмж - 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14:paraId="688A3CDC" w14:textId="77777777" w:rsidR="00E122F6" w:rsidRPr="00E94990" w:rsidRDefault="00E122F6" w:rsidP="003961C6">
            <w:pPr>
              <w:widowControl w:val="0"/>
              <w:autoSpaceDE w:val="0"/>
              <w:autoSpaceDN w:val="0"/>
              <w:adjustRightInd w:val="0"/>
              <w:spacing w:line="256" w:lineRule="auto"/>
            </w:pPr>
            <w:r w:rsidRPr="00E94990">
              <w:t>Aмж - число женщин с установленным диагнозом злокачественное новообразование молочной железы, выявленным впервые при диспансеризации;</w:t>
            </w:r>
          </w:p>
          <w:p w14:paraId="1A4DBF1B" w14:textId="77777777" w:rsidR="00E122F6" w:rsidRPr="00E94990" w:rsidRDefault="00E122F6" w:rsidP="003961C6">
            <w:pPr>
              <w:widowControl w:val="0"/>
              <w:autoSpaceDE w:val="0"/>
              <w:autoSpaceDN w:val="0"/>
              <w:adjustRightInd w:val="0"/>
              <w:spacing w:line="256" w:lineRule="auto"/>
            </w:pPr>
            <w:r w:rsidRPr="00E94990">
              <w:t>Vмж - общее число женщин с установленным диагнозом злокачественное новообразование молочной железы за период.</w:t>
            </w:r>
          </w:p>
        </w:tc>
        <w:tc>
          <w:tcPr>
            <w:tcW w:w="993" w:type="dxa"/>
            <w:vMerge/>
            <w:vAlign w:val="center"/>
            <w:hideMark/>
          </w:tcPr>
          <w:p w14:paraId="33A939F6" w14:textId="77777777" w:rsidR="00E122F6" w:rsidRPr="00E94990" w:rsidRDefault="00E122F6" w:rsidP="003961C6">
            <w:pPr>
              <w:spacing w:line="256" w:lineRule="auto"/>
            </w:pPr>
          </w:p>
        </w:tc>
        <w:tc>
          <w:tcPr>
            <w:tcW w:w="4252" w:type="dxa"/>
            <w:vMerge/>
            <w:vAlign w:val="center"/>
            <w:hideMark/>
          </w:tcPr>
          <w:p w14:paraId="7E217352" w14:textId="77777777" w:rsidR="00E122F6" w:rsidRPr="00E94990" w:rsidRDefault="00E122F6" w:rsidP="003961C6">
            <w:pPr>
              <w:spacing w:line="256" w:lineRule="auto"/>
            </w:pPr>
          </w:p>
        </w:tc>
      </w:tr>
      <w:tr w:rsidR="000E15E0" w:rsidRPr="00E94990" w14:paraId="3DC9D75B" w14:textId="77777777" w:rsidTr="000F6AEC">
        <w:tc>
          <w:tcPr>
            <w:tcW w:w="454" w:type="dxa"/>
            <w:vMerge w:val="restart"/>
            <w:hideMark/>
          </w:tcPr>
          <w:p w14:paraId="3BA1EF2D" w14:textId="6FF89AB9" w:rsidR="00E122F6" w:rsidRPr="00E94990" w:rsidRDefault="00E122F6" w:rsidP="003961C6">
            <w:pPr>
              <w:widowControl w:val="0"/>
              <w:autoSpaceDE w:val="0"/>
              <w:autoSpaceDN w:val="0"/>
              <w:adjustRightInd w:val="0"/>
              <w:spacing w:line="256" w:lineRule="auto"/>
            </w:pPr>
            <w:r w:rsidRPr="00E94990">
              <w:t>2</w:t>
            </w:r>
            <w:r w:rsidR="00B54D3F" w:rsidRPr="00E94990">
              <w:t>5</w:t>
            </w:r>
            <w:r w:rsidRPr="00E94990">
              <w:t>.</w:t>
            </w:r>
          </w:p>
        </w:tc>
        <w:tc>
          <w:tcPr>
            <w:tcW w:w="3542" w:type="dxa"/>
            <w:vMerge w:val="restart"/>
            <w:hideMark/>
          </w:tcPr>
          <w:p w14:paraId="4E6163C5" w14:textId="77777777" w:rsidR="00E122F6" w:rsidRPr="00E94990" w:rsidRDefault="00E122F6" w:rsidP="003961C6">
            <w:pPr>
              <w:widowControl w:val="0"/>
              <w:autoSpaceDE w:val="0"/>
              <w:autoSpaceDN w:val="0"/>
              <w:adjustRightInd w:val="0"/>
              <w:spacing w:line="256" w:lineRule="auto"/>
              <w:ind w:firstLine="283"/>
            </w:pPr>
            <w:r w:rsidRPr="00E94990">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5705" w:type="dxa"/>
            <w:hideMark/>
          </w:tcPr>
          <w:p w14:paraId="093D4EEB" w14:textId="77777777" w:rsidR="00E122F6" w:rsidRPr="00E94990" w:rsidRDefault="00E122F6" w:rsidP="003961C6">
            <w:pPr>
              <w:widowControl w:val="0"/>
              <w:autoSpaceDE w:val="0"/>
              <w:autoSpaceDN w:val="0"/>
              <w:adjustRightInd w:val="0"/>
              <w:spacing w:line="256" w:lineRule="auto"/>
              <w:jc w:val="center"/>
            </w:pPr>
            <w:r w:rsidRPr="00E94990">
              <w:rPr>
                <w:noProof/>
                <w:position w:val="-24"/>
              </w:rPr>
              <w:drawing>
                <wp:inline distT="0" distB="0" distL="0" distR="0" wp14:anchorId="44DFAFF0" wp14:editId="546D74CF">
                  <wp:extent cx="923925" cy="466725"/>
                  <wp:effectExtent l="0" t="0" r="9525" b="952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23925" cy="466725"/>
                          </a:xfrm>
                          <a:prstGeom prst="rect">
                            <a:avLst/>
                          </a:prstGeom>
                          <a:noFill/>
                          <a:ln>
                            <a:noFill/>
                          </a:ln>
                        </pic:spPr>
                      </pic:pic>
                    </a:graphicData>
                  </a:graphic>
                </wp:inline>
              </w:drawing>
            </w:r>
            <w:r w:rsidRPr="00E94990">
              <w:t>,</w:t>
            </w:r>
          </w:p>
        </w:tc>
        <w:tc>
          <w:tcPr>
            <w:tcW w:w="993" w:type="dxa"/>
            <w:vMerge w:val="restart"/>
            <w:hideMark/>
          </w:tcPr>
          <w:p w14:paraId="10093264" w14:textId="77777777" w:rsidR="00E122F6" w:rsidRPr="00E94990" w:rsidRDefault="00E122F6" w:rsidP="003961C6">
            <w:pPr>
              <w:widowControl w:val="0"/>
              <w:autoSpaceDE w:val="0"/>
              <w:autoSpaceDN w:val="0"/>
              <w:adjustRightInd w:val="0"/>
              <w:spacing w:line="256" w:lineRule="auto"/>
            </w:pPr>
            <w:r w:rsidRPr="00E94990">
              <w:t>Процент</w:t>
            </w:r>
          </w:p>
        </w:tc>
        <w:tc>
          <w:tcPr>
            <w:tcW w:w="4252" w:type="dxa"/>
            <w:vMerge w:val="restart"/>
            <w:hideMark/>
          </w:tcPr>
          <w:p w14:paraId="4BDECF77" w14:textId="77777777" w:rsidR="00E122F6" w:rsidRPr="00E94990" w:rsidRDefault="00E122F6" w:rsidP="003961C6">
            <w:pPr>
              <w:widowControl w:val="0"/>
              <w:autoSpaceDE w:val="0"/>
              <w:autoSpaceDN w:val="0"/>
              <w:adjustRightInd w:val="0"/>
              <w:spacing w:line="256" w:lineRule="auto"/>
              <w:ind w:firstLine="283"/>
              <w:jc w:val="both"/>
            </w:pPr>
            <w:r w:rsidRPr="00E94990">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0E15E0" w:rsidRPr="00E94990" w14:paraId="766B2F7A" w14:textId="77777777" w:rsidTr="000F6AEC">
        <w:tc>
          <w:tcPr>
            <w:tcW w:w="454" w:type="dxa"/>
            <w:vMerge/>
            <w:vAlign w:val="center"/>
            <w:hideMark/>
          </w:tcPr>
          <w:p w14:paraId="035790B5" w14:textId="77777777" w:rsidR="00E122F6" w:rsidRPr="00E94990" w:rsidRDefault="00E122F6" w:rsidP="003961C6">
            <w:pPr>
              <w:spacing w:line="256" w:lineRule="auto"/>
            </w:pPr>
          </w:p>
        </w:tc>
        <w:tc>
          <w:tcPr>
            <w:tcW w:w="3542" w:type="dxa"/>
            <w:vMerge/>
            <w:vAlign w:val="center"/>
            <w:hideMark/>
          </w:tcPr>
          <w:p w14:paraId="515730A4" w14:textId="77777777" w:rsidR="00E122F6" w:rsidRPr="00E94990" w:rsidRDefault="00E122F6" w:rsidP="003961C6">
            <w:pPr>
              <w:spacing w:line="256" w:lineRule="auto"/>
            </w:pPr>
          </w:p>
        </w:tc>
        <w:tc>
          <w:tcPr>
            <w:tcW w:w="5705" w:type="dxa"/>
            <w:hideMark/>
          </w:tcPr>
          <w:p w14:paraId="18F1E8F5" w14:textId="77777777" w:rsidR="00E122F6" w:rsidRPr="00E94990" w:rsidRDefault="00E122F6" w:rsidP="003961C6">
            <w:pPr>
              <w:widowControl w:val="0"/>
              <w:autoSpaceDE w:val="0"/>
              <w:autoSpaceDN w:val="0"/>
              <w:adjustRightInd w:val="0"/>
              <w:spacing w:line="256" w:lineRule="auto"/>
              <w:ind w:firstLine="283"/>
            </w:pPr>
            <w:r w:rsidRPr="00E94990">
              <w:t>где:</w:t>
            </w:r>
          </w:p>
          <w:p w14:paraId="1382CFA1" w14:textId="77777777" w:rsidR="00E122F6" w:rsidRPr="00E94990" w:rsidRDefault="00E122F6" w:rsidP="003961C6">
            <w:pPr>
              <w:widowControl w:val="0"/>
              <w:autoSpaceDE w:val="0"/>
              <w:autoSpaceDN w:val="0"/>
              <w:adjustRightInd w:val="0"/>
              <w:spacing w:line="256" w:lineRule="auto"/>
            </w:pPr>
            <w:r w:rsidRPr="00E94990">
              <w:t>B - 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14:paraId="1C64180D" w14:textId="77777777" w:rsidR="00E122F6" w:rsidRPr="00E94990" w:rsidRDefault="00E122F6" w:rsidP="003961C6">
            <w:pPr>
              <w:widowControl w:val="0"/>
              <w:autoSpaceDE w:val="0"/>
              <w:autoSpaceDN w:val="0"/>
              <w:adjustRightInd w:val="0"/>
              <w:spacing w:line="256" w:lineRule="auto"/>
            </w:pPr>
            <w:r w:rsidRPr="00E94990">
              <w:t>S - число беременных женщин, прошедших скрининг в части оценки антенатального развития плода при сроке беременности 11 - 14 недель (УЗИ и определение материнских сывороточных маркеров) и 19 - 21 неделя (УЗИ), с родоразрешением за период;</w:t>
            </w:r>
          </w:p>
          <w:p w14:paraId="46FB65EA" w14:textId="77777777" w:rsidR="00E122F6" w:rsidRPr="00E94990" w:rsidRDefault="00E122F6" w:rsidP="003961C6">
            <w:pPr>
              <w:widowControl w:val="0"/>
              <w:autoSpaceDE w:val="0"/>
              <w:autoSpaceDN w:val="0"/>
              <w:adjustRightInd w:val="0"/>
              <w:spacing w:line="256" w:lineRule="auto"/>
            </w:pPr>
            <w:r w:rsidRPr="00E94990">
              <w:t>U - общее число женщин, состоявших на учете по поводу беременности и родов за период, с родоразрешением за период.</w:t>
            </w:r>
          </w:p>
        </w:tc>
        <w:tc>
          <w:tcPr>
            <w:tcW w:w="993" w:type="dxa"/>
            <w:vMerge/>
            <w:vAlign w:val="center"/>
            <w:hideMark/>
          </w:tcPr>
          <w:p w14:paraId="3581AEE1" w14:textId="77777777" w:rsidR="00E122F6" w:rsidRPr="00E94990" w:rsidRDefault="00E122F6" w:rsidP="003961C6">
            <w:pPr>
              <w:spacing w:line="256" w:lineRule="auto"/>
            </w:pPr>
          </w:p>
        </w:tc>
        <w:tc>
          <w:tcPr>
            <w:tcW w:w="4252" w:type="dxa"/>
            <w:vMerge/>
            <w:vAlign w:val="center"/>
            <w:hideMark/>
          </w:tcPr>
          <w:p w14:paraId="4B1EC4A8" w14:textId="77777777" w:rsidR="00E122F6" w:rsidRPr="00E94990" w:rsidRDefault="00E122F6" w:rsidP="003961C6">
            <w:pPr>
              <w:spacing w:line="256" w:lineRule="auto"/>
            </w:pPr>
          </w:p>
        </w:tc>
      </w:tr>
      <w:tr w:rsidR="000E15E0" w:rsidRPr="00E94990" w14:paraId="6E51F955" w14:textId="77777777" w:rsidTr="00850034">
        <w:tc>
          <w:tcPr>
            <w:tcW w:w="14946" w:type="dxa"/>
            <w:gridSpan w:val="5"/>
            <w:vAlign w:val="center"/>
          </w:tcPr>
          <w:p w14:paraId="68DFD742" w14:textId="5A4E5825" w:rsidR="00E65FA1" w:rsidRPr="00E94990" w:rsidRDefault="00E65FA1" w:rsidP="003961C6">
            <w:pPr>
              <w:spacing w:line="256" w:lineRule="auto"/>
              <w:jc w:val="center"/>
            </w:pPr>
            <w:r w:rsidRPr="00E94990">
              <w:t>Общие показатели</w:t>
            </w:r>
          </w:p>
        </w:tc>
      </w:tr>
      <w:tr w:rsidR="000E15E0" w:rsidRPr="00E94990" w14:paraId="4BBDC7B1" w14:textId="77777777" w:rsidTr="00850034">
        <w:tc>
          <w:tcPr>
            <w:tcW w:w="14946" w:type="dxa"/>
            <w:gridSpan w:val="5"/>
            <w:vAlign w:val="center"/>
          </w:tcPr>
          <w:p w14:paraId="46C697E3" w14:textId="63E37885" w:rsidR="00E65FA1" w:rsidRPr="00E94990" w:rsidRDefault="00E65FA1" w:rsidP="003961C6">
            <w:pPr>
              <w:spacing w:line="256" w:lineRule="auto"/>
              <w:jc w:val="center"/>
            </w:pPr>
            <w:r w:rsidRPr="00E94990">
              <w:t>Оценка выполнения объемов медицинской помощи</w:t>
            </w:r>
          </w:p>
        </w:tc>
      </w:tr>
      <w:tr w:rsidR="000E15E0" w:rsidRPr="00E94990" w14:paraId="3D7B828A" w14:textId="77777777" w:rsidTr="000F6AEC">
        <w:tc>
          <w:tcPr>
            <w:tcW w:w="454" w:type="dxa"/>
            <w:vMerge w:val="restart"/>
          </w:tcPr>
          <w:p w14:paraId="74FF9E84" w14:textId="3F11D743" w:rsidR="00E65FA1" w:rsidRPr="00E94990" w:rsidRDefault="000D4723" w:rsidP="003961C6">
            <w:pPr>
              <w:spacing w:line="256" w:lineRule="auto"/>
            </w:pPr>
            <w:r w:rsidRPr="00E94990">
              <w:t>1.1</w:t>
            </w:r>
          </w:p>
        </w:tc>
        <w:tc>
          <w:tcPr>
            <w:tcW w:w="3542" w:type="dxa"/>
            <w:vMerge w:val="restart"/>
          </w:tcPr>
          <w:p w14:paraId="0D71240B" w14:textId="7B70669D" w:rsidR="00E65FA1" w:rsidRPr="00E94990" w:rsidRDefault="00247E89" w:rsidP="003961C6">
            <w:pPr>
              <w:spacing w:line="256" w:lineRule="auto"/>
            </w:pPr>
            <w:r w:rsidRPr="00E94990">
              <w:rPr>
                <w:rFonts w:eastAsiaTheme="minorHAnsi"/>
              </w:rPr>
              <w:t>Выполнение количества посещений с профилактической целью, подлежащих оплате в рамках подушевого финансирования</w:t>
            </w:r>
          </w:p>
        </w:tc>
        <w:tc>
          <w:tcPr>
            <w:tcW w:w="5705" w:type="dxa"/>
          </w:tcPr>
          <w:p w14:paraId="488077A9" w14:textId="266759BD" w:rsidR="00E65FA1" w:rsidRPr="00E94990" w:rsidRDefault="00CE3FCA" w:rsidP="003961C6">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ППЦ</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993" w:type="dxa"/>
            <w:vMerge w:val="restart"/>
          </w:tcPr>
          <w:p w14:paraId="037B7B0B" w14:textId="78CF819F" w:rsidR="00E65FA1" w:rsidRPr="00E94990" w:rsidRDefault="00247E89" w:rsidP="003961C6">
            <w:pPr>
              <w:spacing w:line="256" w:lineRule="auto"/>
            </w:pPr>
            <w:r w:rsidRPr="00E94990">
              <w:t>Процент</w:t>
            </w:r>
          </w:p>
        </w:tc>
        <w:tc>
          <w:tcPr>
            <w:tcW w:w="4252" w:type="dxa"/>
            <w:vMerge w:val="restart"/>
          </w:tcPr>
          <w:p w14:paraId="332C1702" w14:textId="167EF672" w:rsidR="00E65FA1" w:rsidRPr="00E94990" w:rsidRDefault="00247E89" w:rsidP="003961C6">
            <w:pPr>
              <w:spacing w:line="256" w:lineRule="auto"/>
            </w:pPr>
            <w:r w:rsidRPr="00E94990">
              <w:t>Источником информации являются реестры, оказанной медицинской помощи застрахованным лицам.</w:t>
            </w:r>
          </w:p>
        </w:tc>
      </w:tr>
      <w:tr w:rsidR="000E15E0" w:rsidRPr="00E94990" w14:paraId="228B417E" w14:textId="77777777" w:rsidTr="000F6AEC">
        <w:tc>
          <w:tcPr>
            <w:tcW w:w="454" w:type="dxa"/>
            <w:vMerge/>
          </w:tcPr>
          <w:p w14:paraId="464BC7AB" w14:textId="77777777" w:rsidR="00E65FA1" w:rsidRPr="00E94990" w:rsidRDefault="00E65FA1" w:rsidP="003961C6">
            <w:pPr>
              <w:spacing w:line="256" w:lineRule="auto"/>
            </w:pPr>
          </w:p>
        </w:tc>
        <w:tc>
          <w:tcPr>
            <w:tcW w:w="3542" w:type="dxa"/>
            <w:vMerge/>
          </w:tcPr>
          <w:p w14:paraId="6437B54C" w14:textId="77777777" w:rsidR="00E65FA1" w:rsidRPr="00E94990" w:rsidRDefault="00E65FA1" w:rsidP="003961C6">
            <w:pPr>
              <w:spacing w:line="256" w:lineRule="auto"/>
            </w:pPr>
          </w:p>
        </w:tc>
        <w:tc>
          <w:tcPr>
            <w:tcW w:w="5705" w:type="dxa"/>
          </w:tcPr>
          <w:p w14:paraId="47AA7220" w14:textId="77777777" w:rsidR="00A47E3E" w:rsidRPr="00E94990" w:rsidRDefault="00A47E3E" w:rsidP="003961C6">
            <w:pPr>
              <w:widowControl w:val="0"/>
              <w:autoSpaceDE w:val="0"/>
              <w:autoSpaceDN w:val="0"/>
              <w:adjustRightInd w:val="0"/>
              <w:spacing w:line="256" w:lineRule="auto"/>
              <w:ind w:firstLine="283"/>
            </w:pPr>
            <w:r w:rsidRPr="00E94990">
              <w:t>где:</w:t>
            </w:r>
          </w:p>
          <w:p w14:paraId="70E91C80" w14:textId="6892860E" w:rsidR="00A47E3E" w:rsidRPr="00E94990" w:rsidRDefault="00CE3FCA" w:rsidP="003961C6">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ППЦ</m:t>
                  </m:r>
                  <m:ctrlPr>
                    <w:rPr>
                      <w:rFonts w:ascii="Cambria Math" w:eastAsia="Cambria Math" w:hAnsi="Cambria Math" w:cs="Cambria Math"/>
                      <w:sz w:val="24"/>
                      <w:szCs w:val="24"/>
                    </w:rPr>
                  </m:ctrlPr>
                </m:sub>
              </m:sSub>
            </m:oMath>
            <w:r w:rsidR="00A47E3E" w:rsidRPr="00E94990">
              <w:t xml:space="preserve"> - процент выполнения плана оказания посещений с профилактичес</w:t>
            </w:r>
            <w:r w:rsidR="00277CDA" w:rsidRPr="00E94990">
              <w:t>к</w:t>
            </w:r>
            <w:r w:rsidR="00A47E3E" w:rsidRPr="00E94990">
              <w:t>ой целью;</w:t>
            </w:r>
          </w:p>
          <w:p w14:paraId="39F74366" w14:textId="582DB348" w:rsidR="00A47E3E" w:rsidRPr="00E94990" w:rsidRDefault="00CE3FCA" w:rsidP="003961C6">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факт</m:t>
                  </m:r>
                </m:sup>
              </m:sSubSup>
            </m:oMath>
            <w:r w:rsidR="00A47E3E" w:rsidRPr="00E94990">
              <w:t xml:space="preserve"> - фактическое количество посещений с профилактической целью</w:t>
            </w:r>
            <w:r w:rsidR="00277CDA" w:rsidRPr="00E94990">
              <w:t>,</w:t>
            </w:r>
            <w:r w:rsidR="00A47E3E" w:rsidRPr="00E94990">
              <w:t xml:space="preserve"> выполненных в отчетном периоде;</w:t>
            </w:r>
          </w:p>
          <w:p w14:paraId="48331E11" w14:textId="2FD17476" w:rsidR="00E65FA1" w:rsidRPr="00E94990" w:rsidRDefault="00CE3FCA" w:rsidP="003961C6">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план</m:t>
                  </m:r>
                </m:sup>
              </m:sSubSup>
            </m:oMath>
            <w:r w:rsidR="00A47E3E" w:rsidRPr="00E94990">
              <w:t xml:space="preserve"> - утвержденное количество посещений с профилактической целью в отчетном периоде</w:t>
            </w:r>
            <w:r w:rsidR="00356CA9" w:rsidRPr="00E94990">
              <w:t xml:space="preserve"> (план на квартал равен ¼ плана на год)</w:t>
            </w:r>
            <w:r w:rsidR="00A47E3E" w:rsidRPr="00E94990">
              <w:t>.</w:t>
            </w:r>
          </w:p>
        </w:tc>
        <w:tc>
          <w:tcPr>
            <w:tcW w:w="993" w:type="dxa"/>
            <w:vMerge/>
          </w:tcPr>
          <w:p w14:paraId="6C155CDF" w14:textId="77777777" w:rsidR="00E65FA1" w:rsidRPr="00E94990" w:rsidRDefault="00E65FA1" w:rsidP="003961C6">
            <w:pPr>
              <w:spacing w:line="256" w:lineRule="auto"/>
            </w:pPr>
          </w:p>
        </w:tc>
        <w:tc>
          <w:tcPr>
            <w:tcW w:w="4252" w:type="dxa"/>
            <w:vMerge/>
          </w:tcPr>
          <w:p w14:paraId="0A98CA08" w14:textId="77777777" w:rsidR="00E65FA1" w:rsidRPr="00E94990" w:rsidRDefault="00E65FA1" w:rsidP="003961C6">
            <w:pPr>
              <w:spacing w:line="256" w:lineRule="auto"/>
            </w:pPr>
          </w:p>
        </w:tc>
      </w:tr>
      <w:tr w:rsidR="000E15E0" w:rsidRPr="00E94990" w14:paraId="4B163CBE" w14:textId="77777777" w:rsidTr="000F6AEC">
        <w:tc>
          <w:tcPr>
            <w:tcW w:w="454" w:type="dxa"/>
            <w:vMerge w:val="restart"/>
          </w:tcPr>
          <w:p w14:paraId="5A7695D9" w14:textId="75DFCC23" w:rsidR="00000020" w:rsidRPr="00E94990" w:rsidRDefault="000D4723" w:rsidP="003961C6">
            <w:pPr>
              <w:spacing w:line="256" w:lineRule="auto"/>
            </w:pPr>
            <w:r w:rsidRPr="00E94990">
              <w:t>1.2</w:t>
            </w:r>
          </w:p>
        </w:tc>
        <w:tc>
          <w:tcPr>
            <w:tcW w:w="3542" w:type="dxa"/>
            <w:vMerge w:val="restart"/>
          </w:tcPr>
          <w:p w14:paraId="125F8C30" w14:textId="5F43C420" w:rsidR="00000020" w:rsidRPr="00E94990" w:rsidRDefault="00000020" w:rsidP="003961C6">
            <w:pPr>
              <w:spacing w:line="256" w:lineRule="auto"/>
            </w:pPr>
            <w:r w:rsidRPr="00E94990">
              <w:rPr>
                <w:rFonts w:eastAsiaTheme="minorHAnsi"/>
              </w:rPr>
              <w:t>Выполнение количества обращений в связи с заболеваниями, подлежащих оплате в рамках подушевого финансирования</w:t>
            </w:r>
          </w:p>
        </w:tc>
        <w:tc>
          <w:tcPr>
            <w:tcW w:w="5705" w:type="dxa"/>
          </w:tcPr>
          <w:p w14:paraId="7691C58E" w14:textId="6122C00B" w:rsidR="00000020" w:rsidRPr="00E94990" w:rsidRDefault="00CE3FCA" w:rsidP="003961C6">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ОЗ</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993" w:type="dxa"/>
            <w:vMerge w:val="restart"/>
          </w:tcPr>
          <w:p w14:paraId="5154DAA9" w14:textId="3B8B58E6" w:rsidR="00000020" w:rsidRPr="00E94990" w:rsidRDefault="00000020" w:rsidP="003961C6">
            <w:pPr>
              <w:spacing w:line="256" w:lineRule="auto"/>
            </w:pPr>
            <w:r w:rsidRPr="00E94990">
              <w:t>Процент</w:t>
            </w:r>
          </w:p>
        </w:tc>
        <w:tc>
          <w:tcPr>
            <w:tcW w:w="4252" w:type="dxa"/>
            <w:vMerge w:val="restart"/>
          </w:tcPr>
          <w:p w14:paraId="3F556BD2" w14:textId="1FC1410B" w:rsidR="00000020" w:rsidRPr="00E94990" w:rsidRDefault="00000020" w:rsidP="003961C6">
            <w:pPr>
              <w:spacing w:line="256" w:lineRule="auto"/>
            </w:pPr>
            <w:r w:rsidRPr="00E94990">
              <w:t>Источником информации являются реестры, оказанной медицинской помощи застрахованным лицам.</w:t>
            </w:r>
          </w:p>
        </w:tc>
      </w:tr>
      <w:tr w:rsidR="000E15E0" w:rsidRPr="00E94990" w14:paraId="609DFC68" w14:textId="77777777" w:rsidTr="000F6AEC">
        <w:tc>
          <w:tcPr>
            <w:tcW w:w="454" w:type="dxa"/>
            <w:vMerge/>
          </w:tcPr>
          <w:p w14:paraId="2F251C9E" w14:textId="77777777" w:rsidR="00000020" w:rsidRPr="00E94990" w:rsidRDefault="00000020" w:rsidP="003961C6">
            <w:pPr>
              <w:spacing w:line="256" w:lineRule="auto"/>
            </w:pPr>
          </w:p>
        </w:tc>
        <w:tc>
          <w:tcPr>
            <w:tcW w:w="3542" w:type="dxa"/>
            <w:vMerge/>
          </w:tcPr>
          <w:p w14:paraId="3DC799D6" w14:textId="77777777" w:rsidR="00000020" w:rsidRPr="00E94990" w:rsidRDefault="00000020" w:rsidP="003961C6">
            <w:pPr>
              <w:spacing w:line="256" w:lineRule="auto"/>
            </w:pPr>
          </w:p>
        </w:tc>
        <w:tc>
          <w:tcPr>
            <w:tcW w:w="5705" w:type="dxa"/>
          </w:tcPr>
          <w:p w14:paraId="2B9004D4" w14:textId="77777777" w:rsidR="00000020" w:rsidRPr="00E94990" w:rsidRDefault="00000020" w:rsidP="003961C6">
            <w:pPr>
              <w:widowControl w:val="0"/>
              <w:autoSpaceDE w:val="0"/>
              <w:autoSpaceDN w:val="0"/>
              <w:adjustRightInd w:val="0"/>
              <w:spacing w:line="256" w:lineRule="auto"/>
              <w:ind w:firstLine="283"/>
            </w:pPr>
            <w:r w:rsidRPr="00E94990">
              <w:t>где:</w:t>
            </w:r>
          </w:p>
          <w:p w14:paraId="4F160810" w14:textId="5A231DF4" w:rsidR="00000020" w:rsidRPr="00E94990" w:rsidRDefault="00CE3FCA" w:rsidP="003961C6">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ОЗ</m:t>
                  </m:r>
                  <m:ctrlPr>
                    <w:rPr>
                      <w:rFonts w:ascii="Cambria Math" w:eastAsia="Cambria Math" w:hAnsi="Cambria Math" w:cs="Cambria Math"/>
                      <w:sz w:val="24"/>
                      <w:szCs w:val="24"/>
                    </w:rPr>
                  </m:ctrlPr>
                </m:sub>
              </m:sSub>
            </m:oMath>
            <w:r w:rsidR="00000020" w:rsidRPr="00E94990">
              <w:t xml:space="preserve"> - процент выполнения плана оказания обращений в связи с заболеваниями;</w:t>
            </w:r>
          </w:p>
          <w:p w14:paraId="1B403FDB" w14:textId="6C43B615" w:rsidR="00000020" w:rsidRPr="00E94990" w:rsidRDefault="00CE3FCA" w:rsidP="003961C6">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факт</m:t>
                  </m:r>
                </m:sup>
              </m:sSubSup>
            </m:oMath>
            <w:r w:rsidR="00000020" w:rsidRPr="00E94990">
              <w:t xml:space="preserve"> - фактическое количество обращений в связи с заболеваниями</w:t>
            </w:r>
            <w:r w:rsidR="00277CDA" w:rsidRPr="00E94990">
              <w:t>,</w:t>
            </w:r>
            <w:r w:rsidR="00000020" w:rsidRPr="00E94990">
              <w:t xml:space="preserve"> выполненных в отчетном периоде;</w:t>
            </w:r>
          </w:p>
          <w:p w14:paraId="2D6588AD" w14:textId="7C786869" w:rsidR="00000020" w:rsidRPr="00E94990" w:rsidRDefault="00CE3FCA" w:rsidP="003961C6">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план</m:t>
                  </m:r>
                </m:sup>
              </m:sSubSup>
            </m:oMath>
            <w:r w:rsidR="00000020" w:rsidRPr="00E94990">
              <w:t xml:space="preserve"> - утвержденное количество обращений в связи с заболеваниями в отчетном периоде (план на квартал равен ¼ плана на год).</w:t>
            </w:r>
          </w:p>
        </w:tc>
        <w:tc>
          <w:tcPr>
            <w:tcW w:w="993" w:type="dxa"/>
            <w:vMerge/>
          </w:tcPr>
          <w:p w14:paraId="2B3917D6" w14:textId="77777777" w:rsidR="00000020" w:rsidRPr="00E94990" w:rsidRDefault="00000020" w:rsidP="003961C6">
            <w:pPr>
              <w:spacing w:line="256" w:lineRule="auto"/>
            </w:pPr>
          </w:p>
        </w:tc>
        <w:tc>
          <w:tcPr>
            <w:tcW w:w="4252" w:type="dxa"/>
            <w:vMerge/>
          </w:tcPr>
          <w:p w14:paraId="48542F0E" w14:textId="77777777" w:rsidR="00000020" w:rsidRPr="00E94990" w:rsidRDefault="00000020" w:rsidP="003961C6">
            <w:pPr>
              <w:spacing w:line="256" w:lineRule="auto"/>
            </w:pPr>
          </w:p>
        </w:tc>
      </w:tr>
    </w:tbl>
    <w:p w14:paraId="4320A09D" w14:textId="77777777" w:rsidR="00E122F6" w:rsidRPr="00E94990" w:rsidRDefault="00E122F6" w:rsidP="003961C6">
      <w:pPr>
        <w:widowControl w:val="0"/>
        <w:autoSpaceDE w:val="0"/>
        <w:autoSpaceDN w:val="0"/>
        <w:adjustRightInd w:val="0"/>
        <w:ind w:firstLine="709"/>
        <w:jc w:val="both"/>
        <w:rPr>
          <w:sz w:val="24"/>
          <w:szCs w:val="24"/>
        </w:rPr>
      </w:pPr>
      <w:r w:rsidRPr="00E94990">
        <w:rPr>
          <w:sz w:val="24"/>
          <w:szCs w:val="24"/>
        </w:rPr>
        <w:t xml:space="preserve">&lt;*&gt; По набору кодов Международной статистической </w:t>
      </w:r>
      <w:hyperlink r:id="rId66" w:history="1">
        <w:r w:rsidRPr="00E94990">
          <w:rPr>
            <w:sz w:val="24"/>
            <w:szCs w:val="24"/>
          </w:rPr>
          <w:t>классификацией</w:t>
        </w:r>
      </w:hyperlink>
      <w:r w:rsidRPr="00E94990">
        <w:rPr>
          <w:sz w:val="24"/>
          <w:szCs w:val="24"/>
        </w:rPr>
        <w:t xml:space="preserve"> болезней и проблем, связанных со здоровьем, десятого пересмотра (МКБ-10).</w:t>
      </w:r>
    </w:p>
    <w:p w14:paraId="55BE8EF6" w14:textId="77777777" w:rsidR="00E122F6" w:rsidRPr="00E94990" w:rsidRDefault="00E122F6" w:rsidP="003961C6">
      <w:pPr>
        <w:widowControl w:val="0"/>
        <w:autoSpaceDE w:val="0"/>
        <w:autoSpaceDN w:val="0"/>
        <w:adjustRightInd w:val="0"/>
        <w:ind w:firstLine="709"/>
        <w:jc w:val="both"/>
        <w:rPr>
          <w:sz w:val="24"/>
          <w:szCs w:val="24"/>
        </w:rPr>
      </w:pPr>
      <w:bookmarkStart w:id="17" w:name="Par8883"/>
      <w:bookmarkEnd w:id="17"/>
      <w:r w:rsidRPr="00E94990">
        <w:rPr>
          <w:sz w:val="24"/>
          <w:szCs w:val="24"/>
        </w:rPr>
        <w:t>&lt;**&gt; В условиях распространения новой коронавирусной инфекции (COVID-19) методика расчета показателя может быть скорректирована на предмет исключения из расчета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 за отчетный и предыдущий год соответственно путем пересчета к годовому значению.</w:t>
      </w:r>
    </w:p>
    <w:p w14:paraId="62A7FED4" w14:textId="77777777" w:rsidR="004E0B9D" w:rsidRPr="00E94990" w:rsidRDefault="004E0B9D" w:rsidP="003961C6">
      <w:pPr>
        <w:rPr>
          <w:rFonts w:eastAsiaTheme="minorHAnsi"/>
          <w:sz w:val="24"/>
          <w:szCs w:val="24"/>
        </w:rPr>
      </w:pPr>
      <w:bookmarkStart w:id="18" w:name="Par8884"/>
      <w:bookmarkEnd w:id="18"/>
    </w:p>
    <w:p w14:paraId="15BA5505" w14:textId="77777777" w:rsidR="00202882" w:rsidRPr="00E94990" w:rsidRDefault="00202882" w:rsidP="003961C6">
      <w:pPr>
        <w:rPr>
          <w:rFonts w:eastAsiaTheme="minorHAnsi"/>
          <w:sz w:val="24"/>
          <w:szCs w:val="24"/>
        </w:rPr>
      </w:pPr>
    </w:p>
    <w:p w14:paraId="7984EE21" w14:textId="73AD7C54" w:rsidR="00202882" w:rsidRPr="00E94990" w:rsidRDefault="00202882" w:rsidP="003961C6">
      <w:pPr>
        <w:rPr>
          <w:rFonts w:eastAsiaTheme="minorHAnsi"/>
          <w:sz w:val="24"/>
          <w:szCs w:val="24"/>
        </w:rPr>
      </w:pPr>
    </w:p>
    <w:p w14:paraId="61878891" w14:textId="278F0BCD" w:rsidR="000F6AEC" w:rsidRPr="00E94990" w:rsidRDefault="000F6AEC" w:rsidP="003961C6">
      <w:pPr>
        <w:rPr>
          <w:rFonts w:eastAsiaTheme="minorHAnsi"/>
          <w:sz w:val="24"/>
          <w:szCs w:val="24"/>
        </w:rPr>
      </w:pPr>
    </w:p>
    <w:p w14:paraId="35C48B3E" w14:textId="501EA636" w:rsidR="000F6AEC" w:rsidRPr="00E94990" w:rsidRDefault="000F6AEC" w:rsidP="003961C6">
      <w:pPr>
        <w:rPr>
          <w:rFonts w:eastAsiaTheme="minorHAnsi"/>
          <w:sz w:val="24"/>
          <w:szCs w:val="24"/>
        </w:rPr>
      </w:pPr>
    </w:p>
    <w:p w14:paraId="42DB338B" w14:textId="6E5531BC" w:rsidR="000F6AEC" w:rsidRPr="00E94990" w:rsidRDefault="000F6AEC" w:rsidP="003961C6">
      <w:pPr>
        <w:rPr>
          <w:rFonts w:eastAsiaTheme="minorHAnsi"/>
          <w:sz w:val="24"/>
          <w:szCs w:val="24"/>
        </w:rPr>
      </w:pPr>
    </w:p>
    <w:p w14:paraId="5561FC1F" w14:textId="2B1210CC" w:rsidR="000F6AEC" w:rsidRPr="00E94990" w:rsidRDefault="000F6AEC" w:rsidP="003961C6">
      <w:pPr>
        <w:rPr>
          <w:rFonts w:eastAsiaTheme="minorHAnsi"/>
          <w:sz w:val="24"/>
          <w:szCs w:val="24"/>
        </w:rPr>
      </w:pPr>
    </w:p>
    <w:p w14:paraId="6F1B2C49" w14:textId="007EE5FC" w:rsidR="000F6AEC" w:rsidRPr="00E94990" w:rsidRDefault="000F6AEC" w:rsidP="003961C6">
      <w:pPr>
        <w:rPr>
          <w:rFonts w:eastAsiaTheme="minorHAnsi"/>
          <w:sz w:val="24"/>
          <w:szCs w:val="24"/>
        </w:rPr>
      </w:pPr>
    </w:p>
    <w:p w14:paraId="1F499298" w14:textId="6489A4D7" w:rsidR="000F6AEC" w:rsidRPr="00E94990" w:rsidRDefault="000F6AEC" w:rsidP="003961C6">
      <w:pPr>
        <w:rPr>
          <w:rFonts w:eastAsiaTheme="minorHAnsi"/>
          <w:sz w:val="24"/>
          <w:szCs w:val="24"/>
        </w:rPr>
      </w:pPr>
    </w:p>
    <w:p w14:paraId="0F85A65C" w14:textId="154BD5EA" w:rsidR="000F6AEC" w:rsidRPr="00E94990" w:rsidRDefault="000F6AEC" w:rsidP="003961C6">
      <w:pPr>
        <w:rPr>
          <w:rFonts w:eastAsiaTheme="minorHAnsi"/>
          <w:sz w:val="24"/>
          <w:szCs w:val="24"/>
        </w:rPr>
      </w:pPr>
    </w:p>
    <w:p w14:paraId="195A3838" w14:textId="352B7763" w:rsidR="000F6AEC" w:rsidRPr="00E94990" w:rsidRDefault="000F6AEC" w:rsidP="003961C6">
      <w:pPr>
        <w:rPr>
          <w:rFonts w:eastAsiaTheme="minorHAnsi"/>
          <w:sz w:val="24"/>
          <w:szCs w:val="24"/>
        </w:rPr>
      </w:pPr>
    </w:p>
    <w:p w14:paraId="5F8FEFE6" w14:textId="2FF329B7" w:rsidR="000F6AEC" w:rsidRPr="00E94990" w:rsidRDefault="000F6AEC" w:rsidP="003961C6">
      <w:pPr>
        <w:rPr>
          <w:rFonts w:eastAsiaTheme="minorHAnsi"/>
          <w:sz w:val="24"/>
          <w:szCs w:val="24"/>
        </w:rPr>
      </w:pPr>
    </w:p>
    <w:p w14:paraId="1E941F2F" w14:textId="77777777" w:rsidR="000F6AEC" w:rsidRPr="00E94990" w:rsidRDefault="000F6AEC" w:rsidP="003961C6">
      <w:pPr>
        <w:rPr>
          <w:rFonts w:eastAsiaTheme="minorHAnsi"/>
          <w:sz w:val="24"/>
          <w:szCs w:val="24"/>
        </w:rPr>
      </w:pPr>
    </w:p>
    <w:p w14:paraId="7BB068B6" w14:textId="77777777" w:rsidR="00202882" w:rsidRPr="00E94990" w:rsidRDefault="00202882" w:rsidP="003961C6">
      <w:pPr>
        <w:rPr>
          <w:rFonts w:eastAsiaTheme="minorHAnsi"/>
          <w:sz w:val="24"/>
          <w:szCs w:val="24"/>
        </w:rPr>
      </w:pPr>
    </w:p>
    <w:p w14:paraId="3728A34B" w14:textId="77777777" w:rsidR="00202882" w:rsidRPr="00E94990" w:rsidRDefault="00202882" w:rsidP="003961C6">
      <w:pPr>
        <w:spacing w:line="256" w:lineRule="auto"/>
        <w:ind w:firstLine="709"/>
        <w:jc w:val="right"/>
        <w:rPr>
          <w:sz w:val="24"/>
          <w:szCs w:val="24"/>
        </w:rPr>
      </w:pPr>
      <w:r w:rsidRPr="00E94990">
        <w:rPr>
          <w:sz w:val="24"/>
          <w:szCs w:val="24"/>
        </w:rPr>
        <w:t>Таблица 3</w:t>
      </w:r>
    </w:p>
    <w:p w14:paraId="2D0D561B" w14:textId="207B88F4" w:rsidR="00202882" w:rsidRPr="00E94990" w:rsidRDefault="00202882" w:rsidP="003961C6">
      <w:pPr>
        <w:ind w:left="709"/>
        <w:jc w:val="center"/>
        <w:rPr>
          <w:rFonts w:eastAsiaTheme="minorHAnsi"/>
          <w:sz w:val="24"/>
          <w:szCs w:val="24"/>
        </w:rPr>
      </w:pPr>
      <w:r w:rsidRPr="00E94990">
        <w:rPr>
          <w:sz w:val="24"/>
          <w:szCs w:val="24"/>
        </w:rPr>
        <w:t>Применение показателей результативности деятельности в медицинских организациях</w:t>
      </w:r>
      <w:r w:rsidR="00C33883" w:rsidRPr="00E94990">
        <w:rPr>
          <w:sz w:val="24"/>
          <w:szCs w:val="24"/>
        </w:rPr>
        <w:t xml:space="preserve"> ХМАО-Югры</w:t>
      </w:r>
      <w:r w:rsidRPr="00E94990">
        <w:rPr>
          <w:sz w:val="24"/>
          <w:szCs w:val="24"/>
        </w:rPr>
        <w:t xml:space="preserve">, </w:t>
      </w:r>
      <w:r w:rsidRPr="00E94990">
        <w:rPr>
          <w:rFonts w:eastAsiaTheme="minorHAnsi"/>
          <w:sz w:val="24"/>
          <w:szCs w:val="24"/>
        </w:rPr>
        <w:t>оказывающих медицинскую помощь по подушевому нормативу финансирования, на прикрепившихся к медицинской организации лиц в амбулаторных условиях</w:t>
      </w:r>
    </w:p>
    <w:tbl>
      <w:tblPr>
        <w:tblpPr w:leftFromText="180" w:rightFromText="180" w:vertAnchor="text" w:horzAnchor="margin" w:tblpX="-176" w:tblpY="623"/>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2"/>
        <w:gridCol w:w="341"/>
        <w:gridCol w:w="345"/>
        <w:gridCol w:w="345"/>
        <w:gridCol w:w="345"/>
        <w:gridCol w:w="345"/>
        <w:gridCol w:w="345"/>
        <w:gridCol w:w="345"/>
        <w:gridCol w:w="345"/>
        <w:gridCol w:w="376"/>
        <w:gridCol w:w="376"/>
        <w:gridCol w:w="376"/>
        <w:gridCol w:w="376"/>
        <w:gridCol w:w="376"/>
        <w:gridCol w:w="501"/>
        <w:gridCol w:w="706"/>
        <w:gridCol w:w="428"/>
        <w:gridCol w:w="567"/>
        <w:gridCol w:w="425"/>
        <w:gridCol w:w="403"/>
        <w:gridCol w:w="449"/>
        <w:gridCol w:w="426"/>
        <w:gridCol w:w="850"/>
        <w:gridCol w:w="425"/>
        <w:gridCol w:w="426"/>
        <w:gridCol w:w="567"/>
        <w:gridCol w:w="425"/>
        <w:gridCol w:w="567"/>
        <w:gridCol w:w="850"/>
        <w:gridCol w:w="993"/>
      </w:tblGrid>
      <w:tr w:rsidR="002315AA" w:rsidRPr="00E94990" w14:paraId="12AE16D7" w14:textId="77777777" w:rsidTr="000C72D8">
        <w:trPr>
          <w:trHeight w:val="600"/>
        </w:trPr>
        <w:tc>
          <w:tcPr>
            <w:tcW w:w="1632" w:type="dxa"/>
            <w:vMerge w:val="restart"/>
            <w:shd w:val="clear" w:color="auto" w:fill="auto"/>
            <w:noWrap/>
            <w:vAlign w:val="center"/>
            <w:hideMark/>
          </w:tcPr>
          <w:p w14:paraId="6EC6932F" w14:textId="77777777" w:rsidR="002315AA" w:rsidRPr="00E94990" w:rsidRDefault="002315AA" w:rsidP="003961C6">
            <w:pPr>
              <w:tabs>
                <w:tab w:val="left" w:pos="1337"/>
              </w:tabs>
              <w:ind w:left="-93"/>
              <w:jc w:val="center"/>
              <w:rPr>
                <w:b/>
                <w:bCs/>
                <w:sz w:val="16"/>
                <w:szCs w:val="16"/>
              </w:rPr>
            </w:pPr>
            <w:r w:rsidRPr="00E94990">
              <w:rPr>
                <w:b/>
                <w:bCs/>
                <w:sz w:val="16"/>
                <w:szCs w:val="16"/>
              </w:rPr>
              <w:t>Перечень медицинских организаций</w:t>
            </w:r>
          </w:p>
        </w:tc>
        <w:tc>
          <w:tcPr>
            <w:tcW w:w="5137" w:type="dxa"/>
            <w:gridSpan w:val="14"/>
            <w:shd w:val="clear" w:color="auto" w:fill="auto"/>
            <w:noWrap/>
            <w:vAlign w:val="center"/>
            <w:hideMark/>
          </w:tcPr>
          <w:p w14:paraId="53095B46" w14:textId="77777777" w:rsidR="002315AA" w:rsidRPr="00E94990" w:rsidRDefault="002315AA" w:rsidP="003961C6">
            <w:pPr>
              <w:jc w:val="center"/>
              <w:rPr>
                <w:b/>
                <w:bCs/>
                <w:sz w:val="16"/>
                <w:szCs w:val="16"/>
              </w:rPr>
            </w:pPr>
            <w:r w:rsidRPr="00E94990">
              <w:rPr>
                <w:b/>
                <w:bCs/>
                <w:sz w:val="16"/>
                <w:szCs w:val="16"/>
              </w:rPr>
              <w:t>Взрослое население (в возрасте 18 лет и старше)</w:t>
            </w:r>
          </w:p>
        </w:tc>
        <w:tc>
          <w:tcPr>
            <w:tcW w:w="706" w:type="dxa"/>
            <w:vMerge w:val="restart"/>
            <w:shd w:val="clear" w:color="auto" w:fill="auto"/>
            <w:vAlign w:val="center"/>
            <w:hideMark/>
          </w:tcPr>
          <w:p w14:paraId="28FF672B" w14:textId="77777777" w:rsidR="002315AA" w:rsidRPr="00E94990" w:rsidRDefault="002315AA" w:rsidP="003961C6">
            <w:pPr>
              <w:jc w:val="center"/>
              <w:rPr>
                <w:b/>
                <w:bCs/>
                <w:sz w:val="16"/>
                <w:szCs w:val="16"/>
              </w:rPr>
            </w:pPr>
            <w:r w:rsidRPr="00E94990">
              <w:rPr>
                <w:b/>
                <w:bCs/>
                <w:sz w:val="16"/>
                <w:szCs w:val="16"/>
              </w:rPr>
              <w:t>макс. кол-во баллов по ВзрН</w:t>
            </w:r>
          </w:p>
        </w:tc>
        <w:tc>
          <w:tcPr>
            <w:tcW w:w="2698" w:type="dxa"/>
            <w:gridSpan w:val="6"/>
            <w:shd w:val="clear" w:color="auto" w:fill="auto"/>
            <w:vAlign w:val="center"/>
            <w:hideMark/>
          </w:tcPr>
          <w:p w14:paraId="6925B52F" w14:textId="77777777" w:rsidR="002315AA" w:rsidRPr="00E94990" w:rsidRDefault="002315AA" w:rsidP="003961C6">
            <w:pPr>
              <w:jc w:val="center"/>
              <w:rPr>
                <w:b/>
                <w:bCs/>
                <w:sz w:val="16"/>
                <w:szCs w:val="16"/>
              </w:rPr>
            </w:pPr>
            <w:r w:rsidRPr="00E94990">
              <w:rPr>
                <w:b/>
                <w:bCs/>
                <w:sz w:val="16"/>
                <w:szCs w:val="16"/>
              </w:rPr>
              <w:t>Детское население (от 0 до 17 лет включительно)</w:t>
            </w:r>
          </w:p>
        </w:tc>
        <w:tc>
          <w:tcPr>
            <w:tcW w:w="850" w:type="dxa"/>
            <w:vMerge w:val="restart"/>
            <w:shd w:val="clear" w:color="auto" w:fill="auto"/>
            <w:vAlign w:val="center"/>
            <w:hideMark/>
          </w:tcPr>
          <w:p w14:paraId="66A4C0BC" w14:textId="77777777" w:rsidR="002315AA" w:rsidRPr="00E94990" w:rsidRDefault="002315AA" w:rsidP="003961C6">
            <w:pPr>
              <w:jc w:val="center"/>
              <w:rPr>
                <w:b/>
                <w:bCs/>
                <w:sz w:val="16"/>
                <w:szCs w:val="16"/>
              </w:rPr>
            </w:pPr>
            <w:r w:rsidRPr="00E94990">
              <w:rPr>
                <w:b/>
                <w:bCs/>
                <w:sz w:val="16"/>
                <w:szCs w:val="16"/>
              </w:rPr>
              <w:t>макс. кол-во баллов по ДетН</w:t>
            </w:r>
          </w:p>
        </w:tc>
        <w:tc>
          <w:tcPr>
            <w:tcW w:w="2410" w:type="dxa"/>
            <w:gridSpan w:val="5"/>
            <w:shd w:val="clear" w:color="auto" w:fill="auto"/>
            <w:vAlign w:val="center"/>
            <w:hideMark/>
          </w:tcPr>
          <w:p w14:paraId="5982E561" w14:textId="77777777" w:rsidR="002315AA" w:rsidRPr="00E94990" w:rsidRDefault="002315AA" w:rsidP="003961C6">
            <w:pPr>
              <w:jc w:val="center"/>
              <w:rPr>
                <w:b/>
                <w:bCs/>
                <w:sz w:val="16"/>
                <w:szCs w:val="16"/>
              </w:rPr>
            </w:pPr>
            <w:r w:rsidRPr="00E94990">
              <w:rPr>
                <w:b/>
                <w:bCs/>
                <w:sz w:val="16"/>
                <w:szCs w:val="16"/>
              </w:rPr>
              <w:t>Оказание акушерско-гинекологической помощи</w:t>
            </w:r>
          </w:p>
        </w:tc>
        <w:tc>
          <w:tcPr>
            <w:tcW w:w="850" w:type="dxa"/>
            <w:vMerge w:val="restart"/>
            <w:shd w:val="clear" w:color="auto" w:fill="auto"/>
            <w:vAlign w:val="center"/>
            <w:hideMark/>
          </w:tcPr>
          <w:p w14:paraId="0DA6A876" w14:textId="77777777" w:rsidR="002315AA" w:rsidRPr="00E94990" w:rsidRDefault="002315AA" w:rsidP="003961C6">
            <w:pPr>
              <w:jc w:val="center"/>
              <w:rPr>
                <w:b/>
                <w:bCs/>
                <w:sz w:val="16"/>
                <w:szCs w:val="16"/>
              </w:rPr>
            </w:pPr>
            <w:r w:rsidRPr="00E94990">
              <w:rPr>
                <w:b/>
                <w:bCs/>
                <w:sz w:val="16"/>
                <w:szCs w:val="16"/>
              </w:rPr>
              <w:t>макс. кол-во баллов по АГП</w:t>
            </w:r>
          </w:p>
        </w:tc>
        <w:tc>
          <w:tcPr>
            <w:tcW w:w="993" w:type="dxa"/>
            <w:vMerge w:val="restart"/>
            <w:shd w:val="clear" w:color="auto" w:fill="auto"/>
            <w:vAlign w:val="center"/>
            <w:hideMark/>
          </w:tcPr>
          <w:p w14:paraId="4D9971C3" w14:textId="77777777" w:rsidR="002315AA" w:rsidRPr="00E94990" w:rsidRDefault="002315AA" w:rsidP="003961C6">
            <w:pPr>
              <w:jc w:val="center"/>
              <w:rPr>
                <w:b/>
                <w:bCs/>
                <w:sz w:val="16"/>
                <w:szCs w:val="16"/>
              </w:rPr>
            </w:pPr>
            <w:r w:rsidRPr="00E94990">
              <w:rPr>
                <w:b/>
                <w:bCs/>
                <w:sz w:val="16"/>
                <w:szCs w:val="16"/>
              </w:rPr>
              <w:t>Итого макс. кол-во баллов</w:t>
            </w:r>
          </w:p>
        </w:tc>
      </w:tr>
      <w:tr w:rsidR="002315AA" w:rsidRPr="00E94990" w14:paraId="366EB5D9" w14:textId="77777777" w:rsidTr="000C72D8">
        <w:trPr>
          <w:trHeight w:val="315"/>
        </w:trPr>
        <w:tc>
          <w:tcPr>
            <w:tcW w:w="1632" w:type="dxa"/>
            <w:vMerge/>
            <w:vAlign w:val="center"/>
            <w:hideMark/>
          </w:tcPr>
          <w:p w14:paraId="3BAEF725" w14:textId="77777777" w:rsidR="002315AA" w:rsidRPr="00E94990" w:rsidRDefault="002315AA" w:rsidP="003961C6">
            <w:pPr>
              <w:tabs>
                <w:tab w:val="left" w:pos="1337"/>
              </w:tabs>
              <w:ind w:left="-93"/>
              <w:jc w:val="center"/>
              <w:rPr>
                <w:b/>
                <w:bCs/>
                <w:sz w:val="16"/>
                <w:szCs w:val="16"/>
              </w:rPr>
            </w:pPr>
          </w:p>
        </w:tc>
        <w:tc>
          <w:tcPr>
            <w:tcW w:w="341" w:type="dxa"/>
            <w:shd w:val="clear" w:color="auto" w:fill="auto"/>
            <w:noWrap/>
            <w:vAlign w:val="center"/>
            <w:hideMark/>
          </w:tcPr>
          <w:p w14:paraId="424C1365" w14:textId="77777777" w:rsidR="002315AA" w:rsidRPr="00E94990" w:rsidRDefault="002315AA" w:rsidP="003961C6">
            <w:pPr>
              <w:jc w:val="center"/>
              <w:rPr>
                <w:b/>
                <w:bCs/>
                <w:sz w:val="16"/>
                <w:szCs w:val="16"/>
              </w:rPr>
            </w:pPr>
            <w:r w:rsidRPr="00E94990">
              <w:rPr>
                <w:b/>
                <w:bCs/>
                <w:sz w:val="16"/>
                <w:szCs w:val="16"/>
              </w:rPr>
              <w:t>1</w:t>
            </w:r>
          </w:p>
        </w:tc>
        <w:tc>
          <w:tcPr>
            <w:tcW w:w="345" w:type="dxa"/>
            <w:shd w:val="clear" w:color="auto" w:fill="auto"/>
            <w:noWrap/>
            <w:vAlign w:val="center"/>
            <w:hideMark/>
          </w:tcPr>
          <w:p w14:paraId="7B90D212" w14:textId="77777777" w:rsidR="002315AA" w:rsidRPr="00E94990" w:rsidRDefault="002315AA" w:rsidP="003961C6">
            <w:pPr>
              <w:jc w:val="center"/>
              <w:rPr>
                <w:b/>
                <w:bCs/>
                <w:sz w:val="16"/>
                <w:szCs w:val="16"/>
              </w:rPr>
            </w:pPr>
            <w:r w:rsidRPr="00E94990">
              <w:rPr>
                <w:b/>
                <w:bCs/>
                <w:sz w:val="16"/>
                <w:szCs w:val="16"/>
              </w:rPr>
              <w:t>2</w:t>
            </w:r>
          </w:p>
        </w:tc>
        <w:tc>
          <w:tcPr>
            <w:tcW w:w="345" w:type="dxa"/>
            <w:shd w:val="clear" w:color="auto" w:fill="auto"/>
            <w:noWrap/>
            <w:vAlign w:val="center"/>
            <w:hideMark/>
          </w:tcPr>
          <w:p w14:paraId="7DD7E835" w14:textId="77777777" w:rsidR="002315AA" w:rsidRPr="00E94990" w:rsidRDefault="002315AA" w:rsidP="003961C6">
            <w:pPr>
              <w:jc w:val="center"/>
              <w:rPr>
                <w:b/>
                <w:bCs/>
                <w:sz w:val="16"/>
                <w:szCs w:val="16"/>
              </w:rPr>
            </w:pPr>
            <w:r w:rsidRPr="00E94990">
              <w:rPr>
                <w:b/>
                <w:bCs/>
                <w:sz w:val="16"/>
                <w:szCs w:val="16"/>
              </w:rPr>
              <w:t>3</w:t>
            </w:r>
          </w:p>
        </w:tc>
        <w:tc>
          <w:tcPr>
            <w:tcW w:w="345" w:type="dxa"/>
            <w:shd w:val="clear" w:color="auto" w:fill="auto"/>
            <w:noWrap/>
            <w:vAlign w:val="center"/>
            <w:hideMark/>
          </w:tcPr>
          <w:p w14:paraId="5EF43A34" w14:textId="77777777" w:rsidR="002315AA" w:rsidRPr="00E94990" w:rsidRDefault="002315AA" w:rsidP="003961C6">
            <w:pPr>
              <w:jc w:val="center"/>
              <w:rPr>
                <w:b/>
                <w:bCs/>
                <w:sz w:val="16"/>
                <w:szCs w:val="16"/>
              </w:rPr>
            </w:pPr>
            <w:r w:rsidRPr="00E94990">
              <w:rPr>
                <w:b/>
                <w:bCs/>
                <w:sz w:val="16"/>
                <w:szCs w:val="16"/>
              </w:rPr>
              <w:t>4</w:t>
            </w:r>
          </w:p>
        </w:tc>
        <w:tc>
          <w:tcPr>
            <w:tcW w:w="345" w:type="dxa"/>
            <w:shd w:val="clear" w:color="auto" w:fill="auto"/>
            <w:noWrap/>
            <w:vAlign w:val="center"/>
            <w:hideMark/>
          </w:tcPr>
          <w:p w14:paraId="5A69CDF5" w14:textId="77777777" w:rsidR="002315AA" w:rsidRPr="00E94990" w:rsidRDefault="002315AA" w:rsidP="003961C6">
            <w:pPr>
              <w:jc w:val="center"/>
              <w:rPr>
                <w:b/>
                <w:bCs/>
                <w:sz w:val="16"/>
                <w:szCs w:val="16"/>
              </w:rPr>
            </w:pPr>
            <w:r w:rsidRPr="00E94990">
              <w:rPr>
                <w:b/>
                <w:bCs/>
                <w:sz w:val="16"/>
                <w:szCs w:val="16"/>
              </w:rPr>
              <w:t>5</w:t>
            </w:r>
          </w:p>
        </w:tc>
        <w:tc>
          <w:tcPr>
            <w:tcW w:w="345" w:type="dxa"/>
            <w:shd w:val="clear" w:color="auto" w:fill="auto"/>
            <w:noWrap/>
            <w:vAlign w:val="center"/>
            <w:hideMark/>
          </w:tcPr>
          <w:p w14:paraId="280F0D84" w14:textId="77777777" w:rsidR="002315AA" w:rsidRPr="00E94990" w:rsidRDefault="002315AA" w:rsidP="003961C6">
            <w:pPr>
              <w:jc w:val="center"/>
              <w:rPr>
                <w:b/>
                <w:bCs/>
                <w:sz w:val="16"/>
                <w:szCs w:val="16"/>
              </w:rPr>
            </w:pPr>
            <w:r w:rsidRPr="00E94990">
              <w:rPr>
                <w:b/>
                <w:bCs/>
                <w:sz w:val="16"/>
                <w:szCs w:val="16"/>
              </w:rPr>
              <w:t>6</w:t>
            </w:r>
          </w:p>
        </w:tc>
        <w:tc>
          <w:tcPr>
            <w:tcW w:w="345" w:type="dxa"/>
            <w:shd w:val="clear" w:color="auto" w:fill="auto"/>
            <w:noWrap/>
            <w:vAlign w:val="center"/>
            <w:hideMark/>
          </w:tcPr>
          <w:p w14:paraId="64864ECD" w14:textId="77777777" w:rsidR="002315AA" w:rsidRPr="00E94990" w:rsidRDefault="002315AA" w:rsidP="003961C6">
            <w:pPr>
              <w:jc w:val="center"/>
              <w:rPr>
                <w:b/>
                <w:bCs/>
                <w:sz w:val="16"/>
                <w:szCs w:val="16"/>
              </w:rPr>
            </w:pPr>
            <w:r w:rsidRPr="00E94990">
              <w:rPr>
                <w:b/>
                <w:bCs/>
                <w:sz w:val="16"/>
                <w:szCs w:val="16"/>
              </w:rPr>
              <w:t>7</w:t>
            </w:r>
          </w:p>
        </w:tc>
        <w:tc>
          <w:tcPr>
            <w:tcW w:w="345" w:type="dxa"/>
            <w:shd w:val="clear" w:color="auto" w:fill="auto"/>
            <w:noWrap/>
            <w:vAlign w:val="center"/>
            <w:hideMark/>
          </w:tcPr>
          <w:p w14:paraId="0F8A041D" w14:textId="77777777" w:rsidR="002315AA" w:rsidRPr="00E94990" w:rsidRDefault="002315AA" w:rsidP="003961C6">
            <w:pPr>
              <w:jc w:val="center"/>
              <w:rPr>
                <w:b/>
                <w:bCs/>
                <w:sz w:val="16"/>
                <w:szCs w:val="16"/>
              </w:rPr>
            </w:pPr>
            <w:r w:rsidRPr="00E94990">
              <w:rPr>
                <w:b/>
                <w:bCs/>
                <w:sz w:val="16"/>
                <w:szCs w:val="16"/>
              </w:rPr>
              <w:t>8</w:t>
            </w:r>
          </w:p>
        </w:tc>
        <w:tc>
          <w:tcPr>
            <w:tcW w:w="376" w:type="dxa"/>
            <w:shd w:val="clear" w:color="auto" w:fill="auto"/>
            <w:noWrap/>
            <w:vAlign w:val="center"/>
            <w:hideMark/>
          </w:tcPr>
          <w:p w14:paraId="3CCC86C1" w14:textId="77777777" w:rsidR="002315AA" w:rsidRPr="00E94990" w:rsidRDefault="002315AA" w:rsidP="003961C6">
            <w:pPr>
              <w:jc w:val="center"/>
              <w:rPr>
                <w:b/>
                <w:bCs/>
                <w:sz w:val="16"/>
                <w:szCs w:val="16"/>
              </w:rPr>
            </w:pPr>
            <w:r w:rsidRPr="00E94990">
              <w:rPr>
                <w:b/>
                <w:bCs/>
                <w:sz w:val="16"/>
                <w:szCs w:val="16"/>
              </w:rPr>
              <w:t>9</w:t>
            </w:r>
          </w:p>
        </w:tc>
        <w:tc>
          <w:tcPr>
            <w:tcW w:w="376" w:type="dxa"/>
            <w:shd w:val="clear" w:color="auto" w:fill="auto"/>
            <w:noWrap/>
            <w:vAlign w:val="center"/>
            <w:hideMark/>
          </w:tcPr>
          <w:p w14:paraId="0D5A7920" w14:textId="77777777" w:rsidR="002315AA" w:rsidRPr="00E94990" w:rsidRDefault="002315AA" w:rsidP="003961C6">
            <w:pPr>
              <w:jc w:val="center"/>
              <w:rPr>
                <w:b/>
                <w:bCs/>
                <w:sz w:val="16"/>
                <w:szCs w:val="16"/>
              </w:rPr>
            </w:pPr>
            <w:r w:rsidRPr="00E94990">
              <w:rPr>
                <w:b/>
                <w:bCs/>
                <w:sz w:val="16"/>
                <w:szCs w:val="16"/>
              </w:rPr>
              <w:t>10</w:t>
            </w:r>
          </w:p>
        </w:tc>
        <w:tc>
          <w:tcPr>
            <w:tcW w:w="376" w:type="dxa"/>
            <w:shd w:val="clear" w:color="auto" w:fill="auto"/>
            <w:noWrap/>
            <w:vAlign w:val="center"/>
            <w:hideMark/>
          </w:tcPr>
          <w:p w14:paraId="62E58063" w14:textId="77777777" w:rsidR="002315AA" w:rsidRPr="00E94990" w:rsidRDefault="002315AA" w:rsidP="003961C6">
            <w:pPr>
              <w:jc w:val="center"/>
              <w:rPr>
                <w:b/>
                <w:bCs/>
                <w:sz w:val="16"/>
                <w:szCs w:val="16"/>
              </w:rPr>
            </w:pPr>
            <w:r w:rsidRPr="00E94990">
              <w:rPr>
                <w:b/>
                <w:bCs/>
                <w:sz w:val="16"/>
                <w:szCs w:val="16"/>
              </w:rPr>
              <w:t>11</w:t>
            </w:r>
          </w:p>
        </w:tc>
        <w:tc>
          <w:tcPr>
            <w:tcW w:w="376" w:type="dxa"/>
            <w:shd w:val="clear" w:color="auto" w:fill="auto"/>
            <w:noWrap/>
            <w:vAlign w:val="center"/>
            <w:hideMark/>
          </w:tcPr>
          <w:p w14:paraId="197B45E9" w14:textId="77777777" w:rsidR="002315AA" w:rsidRPr="00E94990" w:rsidRDefault="002315AA" w:rsidP="003961C6">
            <w:pPr>
              <w:jc w:val="center"/>
              <w:rPr>
                <w:b/>
                <w:bCs/>
                <w:sz w:val="16"/>
                <w:szCs w:val="16"/>
              </w:rPr>
            </w:pPr>
            <w:r w:rsidRPr="00E94990">
              <w:rPr>
                <w:b/>
                <w:bCs/>
                <w:sz w:val="16"/>
                <w:szCs w:val="16"/>
              </w:rPr>
              <w:t>12</w:t>
            </w:r>
          </w:p>
        </w:tc>
        <w:tc>
          <w:tcPr>
            <w:tcW w:w="376" w:type="dxa"/>
            <w:shd w:val="clear" w:color="auto" w:fill="auto"/>
            <w:noWrap/>
            <w:vAlign w:val="center"/>
            <w:hideMark/>
          </w:tcPr>
          <w:p w14:paraId="2935BD5C" w14:textId="77777777" w:rsidR="002315AA" w:rsidRPr="00E94990" w:rsidRDefault="002315AA" w:rsidP="003961C6">
            <w:pPr>
              <w:jc w:val="center"/>
              <w:rPr>
                <w:b/>
                <w:bCs/>
                <w:sz w:val="16"/>
                <w:szCs w:val="16"/>
              </w:rPr>
            </w:pPr>
            <w:r w:rsidRPr="00E94990">
              <w:rPr>
                <w:b/>
                <w:bCs/>
                <w:sz w:val="16"/>
                <w:szCs w:val="16"/>
              </w:rPr>
              <w:t>13</w:t>
            </w:r>
          </w:p>
        </w:tc>
        <w:tc>
          <w:tcPr>
            <w:tcW w:w="501" w:type="dxa"/>
            <w:shd w:val="clear" w:color="auto" w:fill="auto"/>
            <w:noWrap/>
            <w:vAlign w:val="center"/>
            <w:hideMark/>
          </w:tcPr>
          <w:p w14:paraId="0DAE315D" w14:textId="77777777" w:rsidR="002315AA" w:rsidRPr="00E94990" w:rsidRDefault="002315AA" w:rsidP="003961C6">
            <w:pPr>
              <w:jc w:val="center"/>
              <w:rPr>
                <w:b/>
                <w:bCs/>
                <w:sz w:val="16"/>
                <w:szCs w:val="16"/>
              </w:rPr>
            </w:pPr>
            <w:r w:rsidRPr="00E94990">
              <w:rPr>
                <w:b/>
                <w:bCs/>
                <w:sz w:val="16"/>
                <w:szCs w:val="16"/>
              </w:rPr>
              <w:t>14</w:t>
            </w:r>
          </w:p>
        </w:tc>
        <w:tc>
          <w:tcPr>
            <w:tcW w:w="706" w:type="dxa"/>
            <w:vMerge/>
            <w:vAlign w:val="center"/>
            <w:hideMark/>
          </w:tcPr>
          <w:p w14:paraId="6EA88670" w14:textId="77777777" w:rsidR="002315AA" w:rsidRPr="00E94990" w:rsidRDefault="002315AA" w:rsidP="003961C6">
            <w:pPr>
              <w:jc w:val="center"/>
              <w:rPr>
                <w:b/>
                <w:bCs/>
                <w:sz w:val="16"/>
                <w:szCs w:val="16"/>
              </w:rPr>
            </w:pPr>
          </w:p>
        </w:tc>
        <w:tc>
          <w:tcPr>
            <w:tcW w:w="428" w:type="dxa"/>
            <w:shd w:val="clear" w:color="auto" w:fill="auto"/>
            <w:noWrap/>
            <w:vAlign w:val="center"/>
            <w:hideMark/>
          </w:tcPr>
          <w:p w14:paraId="523A65BB" w14:textId="77777777" w:rsidR="002315AA" w:rsidRPr="00E94990" w:rsidRDefault="002315AA" w:rsidP="003961C6">
            <w:pPr>
              <w:jc w:val="center"/>
              <w:rPr>
                <w:b/>
                <w:bCs/>
                <w:sz w:val="16"/>
                <w:szCs w:val="16"/>
              </w:rPr>
            </w:pPr>
            <w:r w:rsidRPr="00E94990">
              <w:rPr>
                <w:b/>
                <w:bCs/>
                <w:sz w:val="16"/>
                <w:szCs w:val="16"/>
              </w:rPr>
              <w:t>15</w:t>
            </w:r>
          </w:p>
        </w:tc>
        <w:tc>
          <w:tcPr>
            <w:tcW w:w="567" w:type="dxa"/>
            <w:shd w:val="clear" w:color="auto" w:fill="auto"/>
            <w:noWrap/>
            <w:vAlign w:val="center"/>
            <w:hideMark/>
          </w:tcPr>
          <w:p w14:paraId="255D981E" w14:textId="77777777" w:rsidR="002315AA" w:rsidRPr="00E94990" w:rsidRDefault="002315AA" w:rsidP="003961C6">
            <w:pPr>
              <w:jc w:val="center"/>
              <w:rPr>
                <w:b/>
                <w:bCs/>
                <w:sz w:val="16"/>
                <w:szCs w:val="16"/>
              </w:rPr>
            </w:pPr>
            <w:r w:rsidRPr="00E94990">
              <w:rPr>
                <w:b/>
                <w:bCs/>
                <w:sz w:val="16"/>
                <w:szCs w:val="16"/>
              </w:rPr>
              <w:t>16</w:t>
            </w:r>
          </w:p>
        </w:tc>
        <w:tc>
          <w:tcPr>
            <w:tcW w:w="425" w:type="dxa"/>
            <w:shd w:val="clear" w:color="auto" w:fill="auto"/>
            <w:noWrap/>
            <w:vAlign w:val="center"/>
            <w:hideMark/>
          </w:tcPr>
          <w:p w14:paraId="12A180EE" w14:textId="77777777" w:rsidR="002315AA" w:rsidRPr="00E94990" w:rsidRDefault="002315AA" w:rsidP="003961C6">
            <w:pPr>
              <w:jc w:val="center"/>
              <w:rPr>
                <w:b/>
                <w:bCs/>
                <w:sz w:val="16"/>
                <w:szCs w:val="16"/>
              </w:rPr>
            </w:pPr>
            <w:r w:rsidRPr="00E94990">
              <w:rPr>
                <w:b/>
                <w:bCs/>
                <w:sz w:val="16"/>
                <w:szCs w:val="16"/>
              </w:rPr>
              <w:t>17</w:t>
            </w:r>
          </w:p>
        </w:tc>
        <w:tc>
          <w:tcPr>
            <w:tcW w:w="403" w:type="dxa"/>
            <w:shd w:val="clear" w:color="auto" w:fill="auto"/>
            <w:noWrap/>
            <w:vAlign w:val="center"/>
            <w:hideMark/>
          </w:tcPr>
          <w:p w14:paraId="58DBEF9E" w14:textId="77777777" w:rsidR="002315AA" w:rsidRPr="00E94990" w:rsidRDefault="002315AA" w:rsidP="003961C6">
            <w:pPr>
              <w:jc w:val="center"/>
              <w:rPr>
                <w:b/>
                <w:bCs/>
                <w:sz w:val="16"/>
                <w:szCs w:val="16"/>
              </w:rPr>
            </w:pPr>
            <w:r w:rsidRPr="00E94990">
              <w:rPr>
                <w:b/>
                <w:bCs/>
                <w:sz w:val="16"/>
                <w:szCs w:val="16"/>
              </w:rPr>
              <w:t>18</w:t>
            </w:r>
          </w:p>
        </w:tc>
        <w:tc>
          <w:tcPr>
            <w:tcW w:w="449" w:type="dxa"/>
            <w:shd w:val="clear" w:color="auto" w:fill="auto"/>
            <w:noWrap/>
            <w:vAlign w:val="center"/>
            <w:hideMark/>
          </w:tcPr>
          <w:p w14:paraId="08847358" w14:textId="77777777" w:rsidR="002315AA" w:rsidRPr="00E94990" w:rsidRDefault="002315AA" w:rsidP="003961C6">
            <w:pPr>
              <w:jc w:val="center"/>
              <w:rPr>
                <w:b/>
                <w:bCs/>
                <w:sz w:val="16"/>
                <w:szCs w:val="16"/>
              </w:rPr>
            </w:pPr>
            <w:r w:rsidRPr="00E94990">
              <w:rPr>
                <w:b/>
                <w:bCs/>
                <w:sz w:val="16"/>
                <w:szCs w:val="16"/>
              </w:rPr>
              <w:t>19</w:t>
            </w:r>
          </w:p>
        </w:tc>
        <w:tc>
          <w:tcPr>
            <w:tcW w:w="426" w:type="dxa"/>
            <w:shd w:val="clear" w:color="auto" w:fill="auto"/>
            <w:noWrap/>
            <w:vAlign w:val="center"/>
            <w:hideMark/>
          </w:tcPr>
          <w:p w14:paraId="5C499C82" w14:textId="77777777" w:rsidR="002315AA" w:rsidRPr="00E94990" w:rsidRDefault="002315AA" w:rsidP="003961C6">
            <w:pPr>
              <w:jc w:val="center"/>
              <w:rPr>
                <w:b/>
                <w:bCs/>
                <w:sz w:val="16"/>
                <w:szCs w:val="16"/>
              </w:rPr>
            </w:pPr>
            <w:r w:rsidRPr="00E94990">
              <w:rPr>
                <w:b/>
                <w:bCs/>
                <w:sz w:val="16"/>
                <w:szCs w:val="16"/>
              </w:rPr>
              <w:t>20</w:t>
            </w:r>
          </w:p>
        </w:tc>
        <w:tc>
          <w:tcPr>
            <w:tcW w:w="850" w:type="dxa"/>
            <w:vMerge/>
            <w:vAlign w:val="center"/>
            <w:hideMark/>
          </w:tcPr>
          <w:p w14:paraId="0F060125" w14:textId="77777777" w:rsidR="002315AA" w:rsidRPr="00E94990" w:rsidRDefault="002315AA" w:rsidP="003961C6">
            <w:pPr>
              <w:jc w:val="center"/>
              <w:rPr>
                <w:b/>
                <w:bCs/>
                <w:sz w:val="16"/>
                <w:szCs w:val="16"/>
              </w:rPr>
            </w:pPr>
          </w:p>
        </w:tc>
        <w:tc>
          <w:tcPr>
            <w:tcW w:w="425" w:type="dxa"/>
            <w:shd w:val="clear" w:color="auto" w:fill="auto"/>
            <w:noWrap/>
            <w:vAlign w:val="center"/>
            <w:hideMark/>
          </w:tcPr>
          <w:p w14:paraId="74669AB7" w14:textId="77777777" w:rsidR="002315AA" w:rsidRPr="00E94990" w:rsidRDefault="002315AA" w:rsidP="003961C6">
            <w:pPr>
              <w:jc w:val="center"/>
              <w:rPr>
                <w:b/>
                <w:bCs/>
                <w:sz w:val="16"/>
                <w:szCs w:val="16"/>
              </w:rPr>
            </w:pPr>
            <w:r w:rsidRPr="00E94990">
              <w:rPr>
                <w:b/>
                <w:bCs/>
                <w:sz w:val="16"/>
                <w:szCs w:val="16"/>
              </w:rPr>
              <w:t>21</w:t>
            </w:r>
          </w:p>
        </w:tc>
        <w:tc>
          <w:tcPr>
            <w:tcW w:w="426" w:type="dxa"/>
            <w:shd w:val="clear" w:color="auto" w:fill="auto"/>
            <w:noWrap/>
            <w:vAlign w:val="center"/>
            <w:hideMark/>
          </w:tcPr>
          <w:p w14:paraId="1F4A5A1D" w14:textId="77777777" w:rsidR="002315AA" w:rsidRPr="00E94990" w:rsidRDefault="002315AA" w:rsidP="003961C6">
            <w:pPr>
              <w:jc w:val="center"/>
              <w:rPr>
                <w:b/>
                <w:bCs/>
                <w:sz w:val="16"/>
                <w:szCs w:val="16"/>
              </w:rPr>
            </w:pPr>
            <w:r w:rsidRPr="00E94990">
              <w:rPr>
                <w:b/>
                <w:bCs/>
                <w:sz w:val="16"/>
                <w:szCs w:val="16"/>
              </w:rPr>
              <w:t>22</w:t>
            </w:r>
          </w:p>
        </w:tc>
        <w:tc>
          <w:tcPr>
            <w:tcW w:w="567" w:type="dxa"/>
            <w:shd w:val="clear" w:color="auto" w:fill="auto"/>
            <w:noWrap/>
            <w:vAlign w:val="center"/>
            <w:hideMark/>
          </w:tcPr>
          <w:p w14:paraId="026FD924" w14:textId="77777777" w:rsidR="002315AA" w:rsidRPr="00E94990" w:rsidRDefault="002315AA" w:rsidP="003961C6">
            <w:pPr>
              <w:jc w:val="center"/>
              <w:rPr>
                <w:b/>
                <w:bCs/>
                <w:sz w:val="16"/>
                <w:szCs w:val="16"/>
              </w:rPr>
            </w:pPr>
            <w:r w:rsidRPr="00E94990">
              <w:rPr>
                <w:b/>
                <w:bCs/>
                <w:sz w:val="16"/>
                <w:szCs w:val="16"/>
              </w:rPr>
              <w:t>23</w:t>
            </w:r>
          </w:p>
        </w:tc>
        <w:tc>
          <w:tcPr>
            <w:tcW w:w="425" w:type="dxa"/>
            <w:shd w:val="clear" w:color="auto" w:fill="auto"/>
            <w:noWrap/>
            <w:vAlign w:val="center"/>
            <w:hideMark/>
          </w:tcPr>
          <w:p w14:paraId="17E9DBF3" w14:textId="77777777" w:rsidR="002315AA" w:rsidRPr="00E94990" w:rsidRDefault="002315AA" w:rsidP="003961C6">
            <w:pPr>
              <w:jc w:val="center"/>
              <w:rPr>
                <w:b/>
                <w:bCs/>
                <w:sz w:val="16"/>
                <w:szCs w:val="16"/>
              </w:rPr>
            </w:pPr>
            <w:r w:rsidRPr="00E94990">
              <w:rPr>
                <w:b/>
                <w:bCs/>
                <w:sz w:val="16"/>
                <w:szCs w:val="16"/>
              </w:rPr>
              <w:t>24</w:t>
            </w:r>
          </w:p>
        </w:tc>
        <w:tc>
          <w:tcPr>
            <w:tcW w:w="567" w:type="dxa"/>
            <w:shd w:val="clear" w:color="auto" w:fill="auto"/>
            <w:noWrap/>
            <w:vAlign w:val="center"/>
            <w:hideMark/>
          </w:tcPr>
          <w:p w14:paraId="01A7B0A8" w14:textId="77777777" w:rsidR="002315AA" w:rsidRPr="00E94990" w:rsidRDefault="002315AA" w:rsidP="003961C6">
            <w:pPr>
              <w:jc w:val="center"/>
              <w:rPr>
                <w:b/>
                <w:bCs/>
                <w:sz w:val="16"/>
                <w:szCs w:val="16"/>
              </w:rPr>
            </w:pPr>
            <w:r w:rsidRPr="00E94990">
              <w:rPr>
                <w:b/>
                <w:bCs/>
                <w:sz w:val="16"/>
                <w:szCs w:val="16"/>
              </w:rPr>
              <w:t>25</w:t>
            </w:r>
          </w:p>
        </w:tc>
        <w:tc>
          <w:tcPr>
            <w:tcW w:w="850" w:type="dxa"/>
            <w:vMerge/>
            <w:vAlign w:val="center"/>
            <w:hideMark/>
          </w:tcPr>
          <w:p w14:paraId="1930CA11" w14:textId="77777777" w:rsidR="002315AA" w:rsidRPr="00E94990" w:rsidRDefault="002315AA" w:rsidP="003961C6">
            <w:pPr>
              <w:jc w:val="center"/>
              <w:rPr>
                <w:b/>
                <w:bCs/>
                <w:sz w:val="16"/>
                <w:szCs w:val="16"/>
              </w:rPr>
            </w:pPr>
          </w:p>
        </w:tc>
        <w:tc>
          <w:tcPr>
            <w:tcW w:w="993" w:type="dxa"/>
            <w:vMerge/>
            <w:vAlign w:val="center"/>
            <w:hideMark/>
          </w:tcPr>
          <w:p w14:paraId="7FC4A805" w14:textId="77777777" w:rsidR="002315AA" w:rsidRPr="00E94990" w:rsidRDefault="002315AA" w:rsidP="003961C6">
            <w:pPr>
              <w:jc w:val="center"/>
              <w:rPr>
                <w:b/>
                <w:bCs/>
                <w:sz w:val="16"/>
                <w:szCs w:val="16"/>
              </w:rPr>
            </w:pPr>
          </w:p>
        </w:tc>
      </w:tr>
      <w:tr w:rsidR="002315AA" w:rsidRPr="00E94990" w14:paraId="3E61DE09" w14:textId="77777777" w:rsidTr="002315AA">
        <w:trPr>
          <w:trHeight w:val="567"/>
        </w:trPr>
        <w:tc>
          <w:tcPr>
            <w:tcW w:w="1632" w:type="dxa"/>
            <w:shd w:val="clear" w:color="auto" w:fill="auto"/>
            <w:vAlign w:val="center"/>
            <w:hideMark/>
          </w:tcPr>
          <w:p w14:paraId="504328D0" w14:textId="77777777" w:rsidR="002315AA" w:rsidRPr="00E94990" w:rsidRDefault="002315AA" w:rsidP="003961C6">
            <w:pPr>
              <w:tabs>
                <w:tab w:val="left" w:pos="1337"/>
              </w:tabs>
              <w:ind w:left="-93"/>
              <w:rPr>
                <w:sz w:val="16"/>
                <w:szCs w:val="16"/>
              </w:rPr>
            </w:pPr>
            <w:r w:rsidRPr="00E94990">
              <w:rPr>
                <w:sz w:val="16"/>
                <w:szCs w:val="16"/>
              </w:rPr>
              <w:t>АУ "Югорский центр профессиональной патологии"</w:t>
            </w:r>
          </w:p>
        </w:tc>
        <w:tc>
          <w:tcPr>
            <w:tcW w:w="341" w:type="dxa"/>
            <w:shd w:val="clear" w:color="auto" w:fill="auto"/>
            <w:noWrap/>
            <w:vAlign w:val="center"/>
            <w:hideMark/>
          </w:tcPr>
          <w:p w14:paraId="3B818B6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3CCDD94"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55D72B3"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3D060123"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2A6679D4"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385C72E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DB04322"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7E0C52EE"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39D65DA9"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FD3F721" w14:textId="77777777" w:rsidR="002315AA" w:rsidRPr="00E94990" w:rsidRDefault="002315AA" w:rsidP="003961C6">
            <w:pPr>
              <w:jc w:val="center"/>
              <w:rPr>
                <w:sz w:val="16"/>
                <w:szCs w:val="16"/>
              </w:rPr>
            </w:pPr>
            <w:r w:rsidRPr="00E94990">
              <w:rPr>
                <w:sz w:val="16"/>
                <w:szCs w:val="16"/>
              </w:rPr>
              <w:t>х</w:t>
            </w:r>
          </w:p>
        </w:tc>
        <w:tc>
          <w:tcPr>
            <w:tcW w:w="376" w:type="dxa"/>
            <w:shd w:val="clear" w:color="auto" w:fill="auto"/>
            <w:noWrap/>
            <w:vAlign w:val="center"/>
            <w:hideMark/>
          </w:tcPr>
          <w:p w14:paraId="31BCABEB" w14:textId="77777777" w:rsidR="002315AA" w:rsidRPr="00E94990" w:rsidRDefault="002315AA" w:rsidP="003961C6">
            <w:pPr>
              <w:jc w:val="center"/>
              <w:rPr>
                <w:sz w:val="16"/>
                <w:szCs w:val="16"/>
              </w:rPr>
            </w:pPr>
            <w:r w:rsidRPr="00E94990">
              <w:rPr>
                <w:sz w:val="16"/>
                <w:szCs w:val="16"/>
              </w:rPr>
              <w:t>х</w:t>
            </w:r>
          </w:p>
        </w:tc>
        <w:tc>
          <w:tcPr>
            <w:tcW w:w="376" w:type="dxa"/>
            <w:shd w:val="clear" w:color="auto" w:fill="auto"/>
            <w:noWrap/>
            <w:vAlign w:val="center"/>
            <w:hideMark/>
          </w:tcPr>
          <w:p w14:paraId="2E1C24AC"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08B7AD3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097C921D"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0AFE1D6F" w14:textId="77777777" w:rsidR="002315AA" w:rsidRPr="00E94990" w:rsidRDefault="002315AA" w:rsidP="003961C6">
            <w:pPr>
              <w:jc w:val="center"/>
              <w:rPr>
                <w:b/>
                <w:bCs/>
                <w:sz w:val="16"/>
                <w:szCs w:val="16"/>
              </w:rPr>
            </w:pPr>
            <w:r w:rsidRPr="00E94990">
              <w:rPr>
                <w:b/>
                <w:bCs/>
                <w:sz w:val="16"/>
                <w:szCs w:val="16"/>
              </w:rPr>
              <w:t>11.0</w:t>
            </w:r>
          </w:p>
        </w:tc>
        <w:tc>
          <w:tcPr>
            <w:tcW w:w="428" w:type="dxa"/>
            <w:shd w:val="clear" w:color="auto" w:fill="auto"/>
            <w:noWrap/>
            <w:vAlign w:val="center"/>
            <w:hideMark/>
          </w:tcPr>
          <w:p w14:paraId="51BBD5F5" w14:textId="77777777" w:rsidR="002315AA" w:rsidRPr="00E94990" w:rsidRDefault="002315AA" w:rsidP="003961C6">
            <w:pPr>
              <w:jc w:val="center"/>
              <w:rPr>
                <w:sz w:val="16"/>
                <w:szCs w:val="16"/>
              </w:rPr>
            </w:pPr>
            <w:r w:rsidRPr="00E94990">
              <w:rPr>
                <w:sz w:val="16"/>
                <w:szCs w:val="16"/>
              </w:rPr>
              <w:t>х</w:t>
            </w:r>
          </w:p>
        </w:tc>
        <w:tc>
          <w:tcPr>
            <w:tcW w:w="567" w:type="dxa"/>
            <w:shd w:val="clear" w:color="auto" w:fill="auto"/>
            <w:noWrap/>
            <w:vAlign w:val="center"/>
            <w:hideMark/>
          </w:tcPr>
          <w:p w14:paraId="2E0BFF68" w14:textId="77777777" w:rsidR="002315AA" w:rsidRPr="00E94990" w:rsidRDefault="002315AA" w:rsidP="003961C6">
            <w:pPr>
              <w:jc w:val="center"/>
              <w:rPr>
                <w:sz w:val="16"/>
                <w:szCs w:val="16"/>
              </w:rPr>
            </w:pPr>
            <w:r w:rsidRPr="00E94990">
              <w:rPr>
                <w:sz w:val="16"/>
                <w:szCs w:val="16"/>
              </w:rPr>
              <w:t>х</w:t>
            </w:r>
          </w:p>
        </w:tc>
        <w:tc>
          <w:tcPr>
            <w:tcW w:w="425" w:type="dxa"/>
            <w:shd w:val="clear" w:color="auto" w:fill="auto"/>
            <w:noWrap/>
            <w:vAlign w:val="center"/>
            <w:hideMark/>
          </w:tcPr>
          <w:p w14:paraId="1D5205BC" w14:textId="77777777" w:rsidR="002315AA" w:rsidRPr="00E94990" w:rsidRDefault="002315AA" w:rsidP="003961C6">
            <w:pPr>
              <w:jc w:val="center"/>
              <w:rPr>
                <w:sz w:val="16"/>
                <w:szCs w:val="16"/>
              </w:rPr>
            </w:pPr>
            <w:r w:rsidRPr="00E94990">
              <w:rPr>
                <w:sz w:val="16"/>
                <w:szCs w:val="16"/>
              </w:rPr>
              <w:t>х</w:t>
            </w:r>
          </w:p>
        </w:tc>
        <w:tc>
          <w:tcPr>
            <w:tcW w:w="403" w:type="dxa"/>
            <w:shd w:val="clear" w:color="auto" w:fill="auto"/>
            <w:noWrap/>
            <w:vAlign w:val="center"/>
            <w:hideMark/>
          </w:tcPr>
          <w:p w14:paraId="6EB2C5AD" w14:textId="77777777" w:rsidR="002315AA" w:rsidRPr="00E94990" w:rsidRDefault="002315AA" w:rsidP="003961C6">
            <w:pPr>
              <w:jc w:val="center"/>
              <w:rPr>
                <w:sz w:val="16"/>
                <w:szCs w:val="16"/>
              </w:rPr>
            </w:pPr>
            <w:r w:rsidRPr="00E94990">
              <w:rPr>
                <w:sz w:val="16"/>
                <w:szCs w:val="16"/>
              </w:rPr>
              <w:t>х</w:t>
            </w:r>
          </w:p>
        </w:tc>
        <w:tc>
          <w:tcPr>
            <w:tcW w:w="449" w:type="dxa"/>
            <w:shd w:val="clear" w:color="auto" w:fill="auto"/>
            <w:noWrap/>
            <w:vAlign w:val="center"/>
            <w:hideMark/>
          </w:tcPr>
          <w:p w14:paraId="5B566985" w14:textId="77777777" w:rsidR="002315AA" w:rsidRPr="00E94990" w:rsidRDefault="002315AA" w:rsidP="003961C6">
            <w:pPr>
              <w:jc w:val="center"/>
              <w:rPr>
                <w:sz w:val="16"/>
                <w:szCs w:val="16"/>
              </w:rPr>
            </w:pPr>
            <w:r w:rsidRPr="00E94990">
              <w:rPr>
                <w:sz w:val="16"/>
                <w:szCs w:val="16"/>
              </w:rPr>
              <w:t>х</w:t>
            </w:r>
          </w:p>
        </w:tc>
        <w:tc>
          <w:tcPr>
            <w:tcW w:w="426" w:type="dxa"/>
            <w:shd w:val="clear" w:color="auto" w:fill="auto"/>
            <w:noWrap/>
            <w:vAlign w:val="center"/>
            <w:hideMark/>
          </w:tcPr>
          <w:p w14:paraId="1D1AEDE8" w14:textId="77777777" w:rsidR="002315AA" w:rsidRPr="00E94990" w:rsidRDefault="002315AA" w:rsidP="003961C6">
            <w:pPr>
              <w:jc w:val="center"/>
              <w:rPr>
                <w:sz w:val="16"/>
                <w:szCs w:val="16"/>
              </w:rPr>
            </w:pPr>
            <w:r w:rsidRPr="00E94990">
              <w:rPr>
                <w:sz w:val="16"/>
                <w:szCs w:val="16"/>
              </w:rPr>
              <w:t>х</w:t>
            </w:r>
          </w:p>
        </w:tc>
        <w:tc>
          <w:tcPr>
            <w:tcW w:w="850" w:type="dxa"/>
            <w:shd w:val="clear" w:color="auto" w:fill="auto"/>
            <w:noWrap/>
            <w:vAlign w:val="center"/>
            <w:hideMark/>
          </w:tcPr>
          <w:p w14:paraId="2D25A7E9" w14:textId="77777777" w:rsidR="002315AA" w:rsidRPr="00E94990" w:rsidRDefault="002315AA" w:rsidP="003961C6">
            <w:pPr>
              <w:jc w:val="center"/>
              <w:rPr>
                <w:b/>
                <w:bCs/>
                <w:sz w:val="16"/>
                <w:szCs w:val="16"/>
              </w:rPr>
            </w:pPr>
            <w:r w:rsidRPr="00E94990">
              <w:rPr>
                <w:b/>
                <w:bCs/>
                <w:sz w:val="16"/>
                <w:szCs w:val="16"/>
              </w:rPr>
              <w:t>0.0</w:t>
            </w:r>
          </w:p>
        </w:tc>
        <w:tc>
          <w:tcPr>
            <w:tcW w:w="425" w:type="dxa"/>
            <w:shd w:val="clear" w:color="auto" w:fill="auto"/>
            <w:noWrap/>
            <w:vAlign w:val="center"/>
            <w:hideMark/>
          </w:tcPr>
          <w:p w14:paraId="18A76C30" w14:textId="77777777" w:rsidR="002315AA" w:rsidRPr="00E94990" w:rsidRDefault="002315AA" w:rsidP="003961C6">
            <w:pPr>
              <w:jc w:val="center"/>
              <w:rPr>
                <w:sz w:val="16"/>
                <w:szCs w:val="16"/>
              </w:rPr>
            </w:pPr>
            <w:r w:rsidRPr="00E94990">
              <w:rPr>
                <w:sz w:val="16"/>
                <w:szCs w:val="16"/>
              </w:rPr>
              <w:t>х</w:t>
            </w:r>
          </w:p>
        </w:tc>
        <w:tc>
          <w:tcPr>
            <w:tcW w:w="426" w:type="dxa"/>
            <w:shd w:val="clear" w:color="auto" w:fill="auto"/>
            <w:noWrap/>
            <w:vAlign w:val="center"/>
            <w:hideMark/>
          </w:tcPr>
          <w:p w14:paraId="69EE3F68" w14:textId="77777777" w:rsidR="002315AA" w:rsidRPr="00E94990" w:rsidRDefault="002315AA" w:rsidP="003961C6">
            <w:pPr>
              <w:jc w:val="center"/>
              <w:rPr>
                <w:sz w:val="16"/>
                <w:szCs w:val="16"/>
              </w:rPr>
            </w:pPr>
            <w:r w:rsidRPr="00E94990">
              <w:rPr>
                <w:sz w:val="16"/>
                <w:szCs w:val="16"/>
              </w:rPr>
              <w:t>х</w:t>
            </w:r>
          </w:p>
        </w:tc>
        <w:tc>
          <w:tcPr>
            <w:tcW w:w="567" w:type="dxa"/>
            <w:shd w:val="clear" w:color="auto" w:fill="auto"/>
            <w:noWrap/>
            <w:vAlign w:val="center"/>
            <w:hideMark/>
          </w:tcPr>
          <w:p w14:paraId="74036E0B" w14:textId="77777777" w:rsidR="002315AA" w:rsidRPr="00E94990" w:rsidRDefault="002315AA" w:rsidP="003961C6">
            <w:pPr>
              <w:jc w:val="center"/>
              <w:rPr>
                <w:sz w:val="16"/>
                <w:szCs w:val="16"/>
              </w:rPr>
            </w:pPr>
            <w:r w:rsidRPr="00E94990">
              <w:rPr>
                <w:sz w:val="16"/>
                <w:szCs w:val="16"/>
              </w:rPr>
              <w:t>х</w:t>
            </w:r>
          </w:p>
        </w:tc>
        <w:tc>
          <w:tcPr>
            <w:tcW w:w="425" w:type="dxa"/>
            <w:shd w:val="clear" w:color="auto" w:fill="auto"/>
            <w:noWrap/>
            <w:vAlign w:val="center"/>
            <w:hideMark/>
          </w:tcPr>
          <w:p w14:paraId="42A1801A" w14:textId="77777777" w:rsidR="002315AA" w:rsidRPr="00E94990" w:rsidRDefault="002315AA" w:rsidP="003961C6">
            <w:pPr>
              <w:jc w:val="center"/>
              <w:rPr>
                <w:sz w:val="16"/>
                <w:szCs w:val="16"/>
              </w:rPr>
            </w:pPr>
            <w:r w:rsidRPr="00E94990">
              <w:rPr>
                <w:sz w:val="16"/>
                <w:szCs w:val="16"/>
              </w:rPr>
              <w:t>х</w:t>
            </w:r>
          </w:p>
        </w:tc>
        <w:tc>
          <w:tcPr>
            <w:tcW w:w="567" w:type="dxa"/>
            <w:shd w:val="clear" w:color="auto" w:fill="auto"/>
            <w:noWrap/>
            <w:vAlign w:val="center"/>
            <w:hideMark/>
          </w:tcPr>
          <w:p w14:paraId="48BC32B2" w14:textId="77777777" w:rsidR="002315AA" w:rsidRPr="00E94990" w:rsidRDefault="002315AA" w:rsidP="003961C6">
            <w:pPr>
              <w:jc w:val="center"/>
              <w:rPr>
                <w:sz w:val="16"/>
                <w:szCs w:val="16"/>
              </w:rPr>
            </w:pPr>
            <w:r w:rsidRPr="00E94990">
              <w:rPr>
                <w:sz w:val="16"/>
                <w:szCs w:val="16"/>
              </w:rPr>
              <w:t>х</w:t>
            </w:r>
          </w:p>
        </w:tc>
        <w:tc>
          <w:tcPr>
            <w:tcW w:w="850" w:type="dxa"/>
            <w:shd w:val="clear" w:color="auto" w:fill="auto"/>
            <w:noWrap/>
            <w:vAlign w:val="center"/>
            <w:hideMark/>
          </w:tcPr>
          <w:p w14:paraId="76F1BAEA" w14:textId="77777777" w:rsidR="002315AA" w:rsidRPr="00E94990" w:rsidRDefault="002315AA" w:rsidP="003961C6">
            <w:pPr>
              <w:jc w:val="center"/>
              <w:rPr>
                <w:b/>
                <w:bCs/>
                <w:sz w:val="16"/>
                <w:szCs w:val="16"/>
              </w:rPr>
            </w:pPr>
            <w:r w:rsidRPr="00E94990">
              <w:rPr>
                <w:b/>
                <w:bCs/>
                <w:sz w:val="16"/>
                <w:szCs w:val="16"/>
              </w:rPr>
              <w:t>0.0</w:t>
            </w:r>
          </w:p>
        </w:tc>
        <w:tc>
          <w:tcPr>
            <w:tcW w:w="993" w:type="dxa"/>
            <w:shd w:val="clear" w:color="auto" w:fill="auto"/>
            <w:noWrap/>
            <w:vAlign w:val="center"/>
            <w:hideMark/>
          </w:tcPr>
          <w:p w14:paraId="329CA48F" w14:textId="77777777" w:rsidR="002315AA" w:rsidRPr="00E94990" w:rsidRDefault="002315AA" w:rsidP="003961C6">
            <w:pPr>
              <w:jc w:val="center"/>
              <w:rPr>
                <w:b/>
                <w:bCs/>
                <w:sz w:val="16"/>
                <w:szCs w:val="16"/>
              </w:rPr>
            </w:pPr>
            <w:r w:rsidRPr="00E94990">
              <w:rPr>
                <w:b/>
                <w:bCs/>
                <w:sz w:val="16"/>
                <w:szCs w:val="16"/>
              </w:rPr>
              <w:t>11.0</w:t>
            </w:r>
          </w:p>
        </w:tc>
      </w:tr>
      <w:tr w:rsidR="002315AA" w:rsidRPr="00E94990" w14:paraId="20CA0D9C" w14:textId="77777777" w:rsidTr="000C72D8">
        <w:trPr>
          <w:trHeight w:val="630"/>
        </w:trPr>
        <w:tc>
          <w:tcPr>
            <w:tcW w:w="1632" w:type="dxa"/>
            <w:shd w:val="clear" w:color="auto" w:fill="auto"/>
            <w:vAlign w:val="center"/>
            <w:hideMark/>
          </w:tcPr>
          <w:p w14:paraId="4B8FE22D" w14:textId="77777777" w:rsidR="002315AA" w:rsidRPr="00E94990" w:rsidRDefault="002315AA" w:rsidP="003961C6">
            <w:pPr>
              <w:tabs>
                <w:tab w:val="left" w:pos="1337"/>
              </w:tabs>
              <w:ind w:left="-93"/>
              <w:rPr>
                <w:sz w:val="16"/>
                <w:szCs w:val="16"/>
              </w:rPr>
            </w:pPr>
            <w:r w:rsidRPr="00E94990">
              <w:rPr>
                <w:sz w:val="16"/>
                <w:szCs w:val="16"/>
              </w:rPr>
              <w:t>ЧУЗ "Клиническая больница "РЖД-Медицина" города Сургут</w:t>
            </w:r>
          </w:p>
        </w:tc>
        <w:tc>
          <w:tcPr>
            <w:tcW w:w="341" w:type="dxa"/>
            <w:shd w:val="clear" w:color="auto" w:fill="auto"/>
            <w:noWrap/>
            <w:vAlign w:val="center"/>
            <w:hideMark/>
          </w:tcPr>
          <w:p w14:paraId="69E4A93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43BBCA2"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2C041B0"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4A49E3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5A56239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5A0E5AC"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897D4B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3C78900"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8DFCB32"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C83234A"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DEDBDD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04982FB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D6BD7DF"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0D457608"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3CCDD996" w14:textId="77777777" w:rsidR="002315AA" w:rsidRPr="00E94990" w:rsidRDefault="002315AA" w:rsidP="003961C6">
            <w:pPr>
              <w:jc w:val="center"/>
              <w:rPr>
                <w:b/>
                <w:bCs/>
                <w:sz w:val="16"/>
                <w:szCs w:val="16"/>
              </w:rPr>
            </w:pPr>
            <w:r w:rsidRPr="00E94990">
              <w:rPr>
                <w:b/>
                <w:bCs/>
                <w:sz w:val="16"/>
                <w:szCs w:val="16"/>
              </w:rPr>
              <w:t>19.0</w:t>
            </w:r>
          </w:p>
        </w:tc>
        <w:tc>
          <w:tcPr>
            <w:tcW w:w="428" w:type="dxa"/>
            <w:shd w:val="clear" w:color="auto" w:fill="auto"/>
            <w:noWrap/>
            <w:vAlign w:val="center"/>
            <w:hideMark/>
          </w:tcPr>
          <w:p w14:paraId="402130AD" w14:textId="77777777" w:rsidR="002315AA" w:rsidRPr="00E94990" w:rsidRDefault="002315AA" w:rsidP="003961C6">
            <w:pPr>
              <w:jc w:val="center"/>
              <w:rPr>
                <w:sz w:val="16"/>
                <w:szCs w:val="16"/>
              </w:rPr>
            </w:pPr>
            <w:r w:rsidRPr="00E94990">
              <w:rPr>
                <w:sz w:val="16"/>
                <w:szCs w:val="16"/>
              </w:rPr>
              <w:t>х</w:t>
            </w:r>
          </w:p>
        </w:tc>
        <w:tc>
          <w:tcPr>
            <w:tcW w:w="567" w:type="dxa"/>
            <w:shd w:val="clear" w:color="auto" w:fill="auto"/>
            <w:noWrap/>
            <w:vAlign w:val="center"/>
            <w:hideMark/>
          </w:tcPr>
          <w:p w14:paraId="545526E0" w14:textId="77777777" w:rsidR="002315AA" w:rsidRPr="00E94990" w:rsidRDefault="002315AA" w:rsidP="003961C6">
            <w:pPr>
              <w:jc w:val="center"/>
              <w:rPr>
                <w:sz w:val="16"/>
                <w:szCs w:val="16"/>
              </w:rPr>
            </w:pPr>
            <w:r w:rsidRPr="00E94990">
              <w:rPr>
                <w:sz w:val="16"/>
                <w:szCs w:val="16"/>
              </w:rPr>
              <w:t>х</w:t>
            </w:r>
          </w:p>
        </w:tc>
        <w:tc>
          <w:tcPr>
            <w:tcW w:w="425" w:type="dxa"/>
            <w:shd w:val="clear" w:color="auto" w:fill="auto"/>
            <w:noWrap/>
            <w:vAlign w:val="center"/>
            <w:hideMark/>
          </w:tcPr>
          <w:p w14:paraId="61C14AE5" w14:textId="77777777" w:rsidR="002315AA" w:rsidRPr="00E94990" w:rsidRDefault="002315AA" w:rsidP="003961C6">
            <w:pPr>
              <w:jc w:val="center"/>
              <w:rPr>
                <w:sz w:val="16"/>
                <w:szCs w:val="16"/>
              </w:rPr>
            </w:pPr>
            <w:r w:rsidRPr="00E94990">
              <w:rPr>
                <w:sz w:val="16"/>
                <w:szCs w:val="16"/>
              </w:rPr>
              <w:t>х</w:t>
            </w:r>
          </w:p>
        </w:tc>
        <w:tc>
          <w:tcPr>
            <w:tcW w:w="403" w:type="dxa"/>
            <w:shd w:val="clear" w:color="auto" w:fill="auto"/>
            <w:noWrap/>
            <w:vAlign w:val="center"/>
            <w:hideMark/>
          </w:tcPr>
          <w:p w14:paraId="4F632621" w14:textId="77777777" w:rsidR="002315AA" w:rsidRPr="00E94990" w:rsidRDefault="002315AA" w:rsidP="003961C6">
            <w:pPr>
              <w:jc w:val="center"/>
              <w:rPr>
                <w:sz w:val="16"/>
                <w:szCs w:val="16"/>
              </w:rPr>
            </w:pPr>
            <w:r w:rsidRPr="00E94990">
              <w:rPr>
                <w:sz w:val="16"/>
                <w:szCs w:val="16"/>
              </w:rPr>
              <w:t>х</w:t>
            </w:r>
          </w:p>
        </w:tc>
        <w:tc>
          <w:tcPr>
            <w:tcW w:w="449" w:type="dxa"/>
            <w:shd w:val="clear" w:color="auto" w:fill="auto"/>
            <w:noWrap/>
            <w:vAlign w:val="center"/>
            <w:hideMark/>
          </w:tcPr>
          <w:p w14:paraId="29BAB241" w14:textId="77777777" w:rsidR="002315AA" w:rsidRPr="00E94990" w:rsidRDefault="002315AA" w:rsidP="003961C6">
            <w:pPr>
              <w:jc w:val="center"/>
              <w:rPr>
                <w:sz w:val="16"/>
                <w:szCs w:val="16"/>
              </w:rPr>
            </w:pPr>
            <w:r w:rsidRPr="00E94990">
              <w:rPr>
                <w:sz w:val="16"/>
                <w:szCs w:val="16"/>
              </w:rPr>
              <w:t>х</w:t>
            </w:r>
          </w:p>
        </w:tc>
        <w:tc>
          <w:tcPr>
            <w:tcW w:w="426" w:type="dxa"/>
            <w:shd w:val="clear" w:color="auto" w:fill="auto"/>
            <w:noWrap/>
            <w:vAlign w:val="center"/>
            <w:hideMark/>
          </w:tcPr>
          <w:p w14:paraId="7A554186" w14:textId="77777777" w:rsidR="002315AA" w:rsidRPr="00E94990" w:rsidRDefault="002315AA" w:rsidP="003961C6">
            <w:pPr>
              <w:jc w:val="center"/>
              <w:rPr>
                <w:sz w:val="16"/>
                <w:szCs w:val="16"/>
              </w:rPr>
            </w:pPr>
            <w:r w:rsidRPr="00E94990">
              <w:rPr>
                <w:sz w:val="16"/>
                <w:szCs w:val="16"/>
              </w:rPr>
              <w:t>х</w:t>
            </w:r>
          </w:p>
        </w:tc>
        <w:tc>
          <w:tcPr>
            <w:tcW w:w="850" w:type="dxa"/>
            <w:shd w:val="clear" w:color="auto" w:fill="auto"/>
            <w:noWrap/>
            <w:vAlign w:val="center"/>
            <w:hideMark/>
          </w:tcPr>
          <w:p w14:paraId="33BFB0AF" w14:textId="77777777" w:rsidR="002315AA" w:rsidRPr="00E94990" w:rsidRDefault="002315AA" w:rsidP="003961C6">
            <w:pPr>
              <w:jc w:val="center"/>
              <w:rPr>
                <w:b/>
                <w:bCs/>
                <w:sz w:val="16"/>
                <w:szCs w:val="16"/>
              </w:rPr>
            </w:pPr>
            <w:r w:rsidRPr="00E94990">
              <w:rPr>
                <w:b/>
                <w:bCs/>
                <w:sz w:val="16"/>
                <w:szCs w:val="16"/>
              </w:rPr>
              <w:t>0.0</w:t>
            </w:r>
          </w:p>
        </w:tc>
        <w:tc>
          <w:tcPr>
            <w:tcW w:w="425" w:type="dxa"/>
            <w:shd w:val="clear" w:color="auto" w:fill="auto"/>
            <w:noWrap/>
            <w:vAlign w:val="center"/>
            <w:hideMark/>
          </w:tcPr>
          <w:p w14:paraId="5BE9FEEB" w14:textId="77777777" w:rsidR="002315AA" w:rsidRPr="00E94990" w:rsidRDefault="002315AA" w:rsidP="003961C6">
            <w:pPr>
              <w:jc w:val="center"/>
              <w:rPr>
                <w:sz w:val="16"/>
                <w:szCs w:val="16"/>
              </w:rPr>
            </w:pPr>
            <w:r w:rsidRPr="00E94990">
              <w:rPr>
                <w:sz w:val="16"/>
                <w:szCs w:val="16"/>
              </w:rPr>
              <w:t>х</w:t>
            </w:r>
          </w:p>
        </w:tc>
        <w:tc>
          <w:tcPr>
            <w:tcW w:w="426" w:type="dxa"/>
            <w:shd w:val="clear" w:color="auto" w:fill="auto"/>
            <w:noWrap/>
            <w:vAlign w:val="center"/>
            <w:hideMark/>
          </w:tcPr>
          <w:p w14:paraId="3AE552F1" w14:textId="77777777" w:rsidR="002315AA" w:rsidRPr="00E94990" w:rsidRDefault="002315AA" w:rsidP="003961C6">
            <w:pPr>
              <w:jc w:val="center"/>
              <w:rPr>
                <w:sz w:val="16"/>
                <w:szCs w:val="16"/>
              </w:rPr>
            </w:pPr>
            <w:r w:rsidRPr="00E94990">
              <w:rPr>
                <w:sz w:val="16"/>
                <w:szCs w:val="16"/>
              </w:rPr>
              <w:t>х</w:t>
            </w:r>
          </w:p>
        </w:tc>
        <w:tc>
          <w:tcPr>
            <w:tcW w:w="567" w:type="dxa"/>
            <w:shd w:val="clear" w:color="auto" w:fill="auto"/>
            <w:noWrap/>
            <w:vAlign w:val="center"/>
            <w:hideMark/>
          </w:tcPr>
          <w:p w14:paraId="0AABABAA" w14:textId="77777777" w:rsidR="002315AA" w:rsidRPr="00E94990" w:rsidRDefault="002315AA" w:rsidP="003961C6">
            <w:pPr>
              <w:jc w:val="center"/>
              <w:rPr>
                <w:sz w:val="16"/>
                <w:szCs w:val="16"/>
              </w:rPr>
            </w:pPr>
            <w:r w:rsidRPr="00E94990">
              <w:rPr>
                <w:sz w:val="16"/>
                <w:szCs w:val="16"/>
              </w:rPr>
              <w:t>х</w:t>
            </w:r>
          </w:p>
        </w:tc>
        <w:tc>
          <w:tcPr>
            <w:tcW w:w="425" w:type="dxa"/>
            <w:shd w:val="clear" w:color="auto" w:fill="auto"/>
            <w:noWrap/>
            <w:vAlign w:val="center"/>
            <w:hideMark/>
          </w:tcPr>
          <w:p w14:paraId="76E55080" w14:textId="77777777" w:rsidR="002315AA" w:rsidRPr="00E94990" w:rsidRDefault="002315AA" w:rsidP="003961C6">
            <w:pPr>
              <w:jc w:val="center"/>
              <w:rPr>
                <w:sz w:val="16"/>
                <w:szCs w:val="16"/>
              </w:rPr>
            </w:pPr>
            <w:r w:rsidRPr="00E94990">
              <w:rPr>
                <w:sz w:val="16"/>
                <w:szCs w:val="16"/>
              </w:rPr>
              <w:t>х</w:t>
            </w:r>
          </w:p>
        </w:tc>
        <w:tc>
          <w:tcPr>
            <w:tcW w:w="567" w:type="dxa"/>
            <w:shd w:val="clear" w:color="auto" w:fill="auto"/>
            <w:noWrap/>
            <w:vAlign w:val="center"/>
            <w:hideMark/>
          </w:tcPr>
          <w:p w14:paraId="564E4419" w14:textId="77777777" w:rsidR="002315AA" w:rsidRPr="00E94990" w:rsidRDefault="002315AA" w:rsidP="003961C6">
            <w:pPr>
              <w:jc w:val="center"/>
              <w:rPr>
                <w:sz w:val="16"/>
                <w:szCs w:val="16"/>
              </w:rPr>
            </w:pPr>
            <w:r w:rsidRPr="00E94990">
              <w:rPr>
                <w:sz w:val="16"/>
                <w:szCs w:val="16"/>
              </w:rPr>
              <w:t>х</w:t>
            </w:r>
          </w:p>
        </w:tc>
        <w:tc>
          <w:tcPr>
            <w:tcW w:w="850" w:type="dxa"/>
            <w:shd w:val="clear" w:color="auto" w:fill="auto"/>
            <w:noWrap/>
            <w:vAlign w:val="center"/>
            <w:hideMark/>
          </w:tcPr>
          <w:p w14:paraId="139747D4" w14:textId="77777777" w:rsidR="002315AA" w:rsidRPr="00E94990" w:rsidRDefault="002315AA" w:rsidP="003961C6">
            <w:pPr>
              <w:jc w:val="center"/>
              <w:rPr>
                <w:b/>
                <w:bCs/>
                <w:sz w:val="16"/>
                <w:szCs w:val="16"/>
              </w:rPr>
            </w:pPr>
            <w:r w:rsidRPr="00E94990">
              <w:rPr>
                <w:b/>
                <w:bCs/>
                <w:sz w:val="16"/>
                <w:szCs w:val="16"/>
              </w:rPr>
              <w:t>0.0</w:t>
            </w:r>
          </w:p>
        </w:tc>
        <w:tc>
          <w:tcPr>
            <w:tcW w:w="993" w:type="dxa"/>
            <w:shd w:val="clear" w:color="auto" w:fill="auto"/>
            <w:noWrap/>
            <w:vAlign w:val="center"/>
            <w:hideMark/>
          </w:tcPr>
          <w:p w14:paraId="2DAB5434" w14:textId="77777777" w:rsidR="002315AA" w:rsidRPr="00E94990" w:rsidRDefault="002315AA" w:rsidP="003961C6">
            <w:pPr>
              <w:jc w:val="center"/>
              <w:rPr>
                <w:b/>
                <w:bCs/>
                <w:sz w:val="16"/>
                <w:szCs w:val="16"/>
              </w:rPr>
            </w:pPr>
            <w:r w:rsidRPr="00E94990">
              <w:rPr>
                <w:b/>
                <w:bCs/>
                <w:sz w:val="16"/>
                <w:szCs w:val="16"/>
              </w:rPr>
              <w:t>19.0</w:t>
            </w:r>
          </w:p>
        </w:tc>
      </w:tr>
      <w:tr w:rsidR="002315AA" w:rsidRPr="00E94990" w14:paraId="26118A3B" w14:textId="77777777" w:rsidTr="000C72D8">
        <w:trPr>
          <w:trHeight w:val="567"/>
        </w:trPr>
        <w:tc>
          <w:tcPr>
            <w:tcW w:w="1632" w:type="dxa"/>
            <w:shd w:val="clear" w:color="auto" w:fill="auto"/>
            <w:vAlign w:val="center"/>
            <w:hideMark/>
          </w:tcPr>
          <w:p w14:paraId="0278CE6D" w14:textId="77777777" w:rsidR="002315AA" w:rsidRPr="00E94990" w:rsidRDefault="002315AA" w:rsidP="003961C6">
            <w:pPr>
              <w:tabs>
                <w:tab w:val="left" w:pos="1337"/>
              </w:tabs>
              <w:ind w:left="-93"/>
              <w:rPr>
                <w:sz w:val="16"/>
                <w:szCs w:val="16"/>
              </w:rPr>
            </w:pPr>
            <w:r w:rsidRPr="00E94990">
              <w:rPr>
                <w:sz w:val="16"/>
                <w:szCs w:val="16"/>
              </w:rPr>
              <w:t>БУ "Няганская городская поликлиника"</w:t>
            </w:r>
          </w:p>
        </w:tc>
        <w:tc>
          <w:tcPr>
            <w:tcW w:w="341" w:type="dxa"/>
            <w:shd w:val="clear" w:color="auto" w:fill="auto"/>
            <w:noWrap/>
            <w:vAlign w:val="center"/>
            <w:hideMark/>
          </w:tcPr>
          <w:p w14:paraId="6F93DA47"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629B5D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593257B7"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B5BFA6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2A2CD24"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AA491B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67685FF"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BFF7F2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3BDA3C7"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D40F45D"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FEB8348"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29181F6C"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D7A49E7"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7771EA52"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68374FF6" w14:textId="77777777" w:rsidR="002315AA" w:rsidRPr="00E94990" w:rsidRDefault="002315AA" w:rsidP="003961C6">
            <w:pPr>
              <w:jc w:val="center"/>
              <w:rPr>
                <w:b/>
                <w:bCs/>
                <w:sz w:val="16"/>
                <w:szCs w:val="16"/>
              </w:rPr>
            </w:pPr>
            <w:r w:rsidRPr="00E94990">
              <w:rPr>
                <w:b/>
                <w:bCs/>
                <w:sz w:val="16"/>
                <w:szCs w:val="16"/>
              </w:rPr>
              <w:t>19.0</w:t>
            </w:r>
          </w:p>
        </w:tc>
        <w:tc>
          <w:tcPr>
            <w:tcW w:w="428" w:type="dxa"/>
            <w:shd w:val="clear" w:color="auto" w:fill="auto"/>
            <w:noWrap/>
            <w:vAlign w:val="center"/>
            <w:hideMark/>
          </w:tcPr>
          <w:p w14:paraId="2D037A18"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796FA98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4BC6C24F"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231921B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162E911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1380062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3177E85F" w14:textId="77777777" w:rsidR="002315AA" w:rsidRPr="00E94990" w:rsidRDefault="002315AA" w:rsidP="003961C6">
            <w:pPr>
              <w:jc w:val="center"/>
              <w:rPr>
                <w:b/>
                <w:bCs/>
                <w:sz w:val="16"/>
                <w:szCs w:val="16"/>
              </w:rPr>
            </w:pPr>
            <w:r w:rsidRPr="00E94990">
              <w:rPr>
                <w:b/>
                <w:bCs/>
                <w:sz w:val="16"/>
                <w:szCs w:val="16"/>
              </w:rPr>
              <w:t>7.0</w:t>
            </w:r>
          </w:p>
        </w:tc>
        <w:tc>
          <w:tcPr>
            <w:tcW w:w="425" w:type="dxa"/>
            <w:shd w:val="clear" w:color="auto" w:fill="auto"/>
            <w:noWrap/>
            <w:vAlign w:val="center"/>
            <w:hideMark/>
          </w:tcPr>
          <w:p w14:paraId="601A49D2" w14:textId="77777777" w:rsidR="002315AA" w:rsidRPr="00E94990" w:rsidRDefault="002315AA" w:rsidP="003961C6">
            <w:pPr>
              <w:jc w:val="center"/>
              <w:rPr>
                <w:sz w:val="16"/>
                <w:szCs w:val="16"/>
              </w:rPr>
            </w:pPr>
            <w:r w:rsidRPr="00E94990">
              <w:rPr>
                <w:sz w:val="16"/>
                <w:szCs w:val="16"/>
              </w:rPr>
              <w:t>х</w:t>
            </w:r>
          </w:p>
        </w:tc>
        <w:tc>
          <w:tcPr>
            <w:tcW w:w="426" w:type="dxa"/>
            <w:shd w:val="clear" w:color="auto" w:fill="auto"/>
            <w:noWrap/>
            <w:vAlign w:val="center"/>
            <w:hideMark/>
          </w:tcPr>
          <w:p w14:paraId="6B8ED7CD"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61F9BD7F"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44E78BE0"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01EDE8F2"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1F0E33DA" w14:textId="77777777" w:rsidR="002315AA" w:rsidRPr="00E94990" w:rsidRDefault="002315AA" w:rsidP="003961C6">
            <w:pPr>
              <w:jc w:val="center"/>
              <w:rPr>
                <w:b/>
                <w:bCs/>
                <w:sz w:val="16"/>
                <w:szCs w:val="16"/>
              </w:rPr>
            </w:pPr>
            <w:r w:rsidRPr="00E94990">
              <w:rPr>
                <w:b/>
                <w:bCs/>
                <w:sz w:val="16"/>
                <w:szCs w:val="16"/>
              </w:rPr>
              <w:t>5.0</w:t>
            </w:r>
          </w:p>
        </w:tc>
        <w:tc>
          <w:tcPr>
            <w:tcW w:w="993" w:type="dxa"/>
            <w:shd w:val="clear" w:color="auto" w:fill="auto"/>
            <w:noWrap/>
            <w:vAlign w:val="center"/>
            <w:hideMark/>
          </w:tcPr>
          <w:p w14:paraId="7EE804EA" w14:textId="77777777" w:rsidR="002315AA" w:rsidRPr="00E94990" w:rsidRDefault="002315AA" w:rsidP="003961C6">
            <w:pPr>
              <w:jc w:val="center"/>
              <w:rPr>
                <w:b/>
                <w:bCs/>
                <w:sz w:val="16"/>
                <w:szCs w:val="16"/>
              </w:rPr>
            </w:pPr>
            <w:r w:rsidRPr="00E94990">
              <w:rPr>
                <w:b/>
                <w:bCs/>
                <w:sz w:val="16"/>
                <w:szCs w:val="16"/>
              </w:rPr>
              <w:t>31.0</w:t>
            </w:r>
          </w:p>
        </w:tc>
      </w:tr>
      <w:tr w:rsidR="002315AA" w:rsidRPr="00E94990" w14:paraId="5E8FA5E8" w14:textId="77777777" w:rsidTr="000C72D8">
        <w:trPr>
          <w:trHeight w:val="737"/>
        </w:trPr>
        <w:tc>
          <w:tcPr>
            <w:tcW w:w="1632" w:type="dxa"/>
            <w:shd w:val="clear" w:color="auto" w:fill="auto"/>
            <w:vAlign w:val="center"/>
            <w:hideMark/>
          </w:tcPr>
          <w:p w14:paraId="09F0D1A1" w14:textId="77777777" w:rsidR="002315AA" w:rsidRPr="00E94990" w:rsidRDefault="002315AA" w:rsidP="003961C6">
            <w:pPr>
              <w:tabs>
                <w:tab w:val="left" w:pos="1337"/>
              </w:tabs>
              <w:ind w:left="-93"/>
              <w:rPr>
                <w:sz w:val="16"/>
                <w:szCs w:val="16"/>
              </w:rPr>
            </w:pPr>
            <w:r w:rsidRPr="00E94990">
              <w:rPr>
                <w:sz w:val="16"/>
                <w:szCs w:val="16"/>
              </w:rPr>
              <w:t>БУ "Нижневартовская городская поликлиника"</w:t>
            </w:r>
          </w:p>
        </w:tc>
        <w:tc>
          <w:tcPr>
            <w:tcW w:w="341" w:type="dxa"/>
            <w:shd w:val="clear" w:color="auto" w:fill="auto"/>
            <w:noWrap/>
            <w:vAlign w:val="center"/>
            <w:hideMark/>
          </w:tcPr>
          <w:p w14:paraId="76A6B8F2"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512033D"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F13279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CE252AD"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18A7EA2"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928C0C7"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B786769"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52419A4"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4F84AA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45574C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D6D333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15348D6"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31DEA8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6DBAD3A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335741C8" w14:textId="77777777" w:rsidR="002315AA" w:rsidRPr="00E94990" w:rsidRDefault="002315AA" w:rsidP="003961C6">
            <w:pPr>
              <w:jc w:val="center"/>
              <w:rPr>
                <w:b/>
                <w:bCs/>
                <w:sz w:val="16"/>
                <w:szCs w:val="16"/>
              </w:rPr>
            </w:pPr>
            <w:r w:rsidRPr="00E94990">
              <w:rPr>
                <w:b/>
                <w:bCs/>
                <w:sz w:val="16"/>
                <w:szCs w:val="16"/>
              </w:rPr>
              <w:t>19.0</w:t>
            </w:r>
          </w:p>
        </w:tc>
        <w:tc>
          <w:tcPr>
            <w:tcW w:w="428" w:type="dxa"/>
            <w:shd w:val="clear" w:color="auto" w:fill="auto"/>
            <w:noWrap/>
            <w:vAlign w:val="center"/>
            <w:hideMark/>
          </w:tcPr>
          <w:p w14:paraId="35835678" w14:textId="77777777" w:rsidR="002315AA" w:rsidRPr="00E94990" w:rsidRDefault="002315AA" w:rsidP="003961C6">
            <w:pPr>
              <w:jc w:val="center"/>
              <w:rPr>
                <w:sz w:val="16"/>
                <w:szCs w:val="16"/>
              </w:rPr>
            </w:pPr>
            <w:r w:rsidRPr="00E94990">
              <w:rPr>
                <w:sz w:val="16"/>
                <w:szCs w:val="16"/>
              </w:rPr>
              <w:t>х</w:t>
            </w:r>
          </w:p>
        </w:tc>
        <w:tc>
          <w:tcPr>
            <w:tcW w:w="567" w:type="dxa"/>
            <w:shd w:val="clear" w:color="auto" w:fill="auto"/>
            <w:noWrap/>
            <w:vAlign w:val="center"/>
            <w:hideMark/>
          </w:tcPr>
          <w:p w14:paraId="0A991802" w14:textId="77777777" w:rsidR="002315AA" w:rsidRPr="00E94990" w:rsidRDefault="002315AA" w:rsidP="003961C6">
            <w:pPr>
              <w:jc w:val="center"/>
              <w:rPr>
                <w:sz w:val="16"/>
                <w:szCs w:val="16"/>
              </w:rPr>
            </w:pPr>
            <w:r w:rsidRPr="00E94990">
              <w:rPr>
                <w:sz w:val="16"/>
                <w:szCs w:val="16"/>
              </w:rPr>
              <w:t>х</w:t>
            </w:r>
          </w:p>
        </w:tc>
        <w:tc>
          <w:tcPr>
            <w:tcW w:w="425" w:type="dxa"/>
            <w:shd w:val="clear" w:color="auto" w:fill="auto"/>
            <w:noWrap/>
            <w:vAlign w:val="center"/>
            <w:hideMark/>
          </w:tcPr>
          <w:p w14:paraId="2E3AB31C" w14:textId="77777777" w:rsidR="002315AA" w:rsidRPr="00E94990" w:rsidRDefault="002315AA" w:rsidP="003961C6">
            <w:pPr>
              <w:jc w:val="center"/>
              <w:rPr>
                <w:sz w:val="16"/>
                <w:szCs w:val="16"/>
              </w:rPr>
            </w:pPr>
            <w:r w:rsidRPr="00E94990">
              <w:rPr>
                <w:sz w:val="16"/>
                <w:szCs w:val="16"/>
              </w:rPr>
              <w:t>х</w:t>
            </w:r>
          </w:p>
        </w:tc>
        <w:tc>
          <w:tcPr>
            <w:tcW w:w="403" w:type="dxa"/>
            <w:shd w:val="clear" w:color="auto" w:fill="auto"/>
            <w:noWrap/>
            <w:vAlign w:val="center"/>
            <w:hideMark/>
          </w:tcPr>
          <w:p w14:paraId="1CF5FD5C" w14:textId="77777777" w:rsidR="002315AA" w:rsidRPr="00E94990" w:rsidRDefault="002315AA" w:rsidP="003961C6">
            <w:pPr>
              <w:jc w:val="center"/>
              <w:rPr>
                <w:sz w:val="16"/>
                <w:szCs w:val="16"/>
              </w:rPr>
            </w:pPr>
            <w:r w:rsidRPr="00E94990">
              <w:rPr>
                <w:sz w:val="16"/>
                <w:szCs w:val="16"/>
              </w:rPr>
              <w:t>х</w:t>
            </w:r>
          </w:p>
        </w:tc>
        <w:tc>
          <w:tcPr>
            <w:tcW w:w="449" w:type="dxa"/>
            <w:shd w:val="clear" w:color="auto" w:fill="auto"/>
            <w:noWrap/>
            <w:vAlign w:val="center"/>
            <w:hideMark/>
          </w:tcPr>
          <w:p w14:paraId="24057124" w14:textId="77777777" w:rsidR="002315AA" w:rsidRPr="00E94990" w:rsidRDefault="002315AA" w:rsidP="003961C6">
            <w:pPr>
              <w:jc w:val="center"/>
              <w:rPr>
                <w:sz w:val="16"/>
                <w:szCs w:val="16"/>
              </w:rPr>
            </w:pPr>
            <w:r w:rsidRPr="00E94990">
              <w:rPr>
                <w:sz w:val="16"/>
                <w:szCs w:val="16"/>
              </w:rPr>
              <w:t>х</w:t>
            </w:r>
          </w:p>
        </w:tc>
        <w:tc>
          <w:tcPr>
            <w:tcW w:w="426" w:type="dxa"/>
            <w:shd w:val="clear" w:color="auto" w:fill="auto"/>
            <w:noWrap/>
            <w:vAlign w:val="center"/>
            <w:hideMark/>
          </w:tcPr>
          <w:p w14:paraId="7FD226D3" w14:textId="77777777" w:rsidR="002315AA" w:rsidRPr="00E94990" w:rsidRDefault="002315AA" w:rsidP="003961C6">
            <w:pPr>
              <w:jc w:val="center"/>
              <w:rPr>
                <w:sz w:val="16"/>
                <w:szCs w:val="16"/>
              </w:rPr>
            </w:pPr>
            <w:r w:rsidRPr="00E94990">
              <w:rPr>
                <w:sz w:val="16"/>
                <w:szCs w:val="16"/>
              </w:rPr>
              <w:t>х</w:t>
            </w:r>
          </w:p>
        </w:tc>
        <w:tc>
          <w:tcPr>
            <w:tcW w:w="850" w:type="dxa"/>
            <w:shd w:val="clear" w:color="auto" w:fill="auto"/>
            <w:noWrap/>
            <w:vAlign w:val="center"/>
            <w:hideMark/>
          </w:tcPr>
          <w:p w14:paraId="3C28680F" w14:textId="77777777" w:rsidR="002315AA" w:rsidRPr="00E94990" w:rsidRDefault="002315AA" w:rsidP="003961C6">
            <w:pPr>
              <w:jc w:val="center"/>
              <w:rPr>
                <w:b/>
                <w:bCs/>
                <w:sz w:val="16"/>
                <w:szCs w:val="16"/>
              </w:rPr>
            </w:pPr>
            <w:r w:rsidRPr="00E94990">
              <w:rPr>
                <w:b/>
                <w:bCs/>
                <w:sz w:val="16"/>
                <w:szCs w:val="16"/>
              </w:rPr>
              <w:t>0.0</w:t>
            </w:r>
          </w:p>
        </w:tc>
        <w:tc>
          <w:tcPr>
            <w:tcW w:w="425" w:type="dxa"/>
            <w:shd w:val="clear" w:color="auto" w:fill="auto"/>
            <w:noWrap/>
            <w:vAlign w:val="center"/>
            <w:hideMark/>
          </w:tcPr>
          <w:p w14:paraId="752CE794"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56BD1AB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2FB5D0C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6D17C31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43A3AD1C"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7934D2BA" w14:textId="77777777" w:rsidR="002315AA" w:rsidRPr="00E94990" w:rsidRDefault="002315AA" w:rsidP="003961C6">
            <w:pPr>
              <w:jc w:val="center"/>
              <w:rPr>
                <w:b/>
                <w:bCs/>
                <w:sz w:val="16"/>
                <w:szCs w:val="16"/>
              </w:rPr>
            </w:pPr>
            <w:r w:rsidRPr="00E94990">
              <w:rPr>
                <w:b/>
                <w:bCs/>
                <w:sz w:val="16"/>
                <w:szCs w:val="16"/>
              </w:rPr>
              <w:t>6.0</w:t>
            </w:r>
          </w:p>
        </w:tc>
        <w:tc>
          <w:tcPr>
            <w:tcW w:w="993" w:type="dxa"/>
            <w:shd w:val="clear" w:color="auto" w:fill="auto"/>
            <w:noWrap/>
            <w:vAlign w:val="center"/>
            <w:hideMark/>
          </w:tcPr>
          <w:p w14:paraId="7A851550" w14:textId="77777777" w:rsidR="002315AA" w:rsidRPr="00E94990" w:rsidRDefault="002315AA" w:rsidP="003961C6">
            <w:pPr>
              <w:jc w:val="center"/>
              <w:rPr>
                <w:b/>
                <w:bCs/>
                <w:sz w:val="16"/>
                <w:szCs w:val="16"/>
              </w:rPr>
            </w:pPr>
            <w:r w:rsidRPr="00E94990">
              <w:rPr>
                <w:b/>
                <w:bCs/>
                <w:sz w:val="16"/>
                <w:szCs w:val="16"/>
              </w:rPr>
              <w:t>25.0</w:t>
            </w:r>
          </w:p>
        </w:tc>
      </w:tr>
      <w:tr w:rsidR="002315AA" w:rsidRPr="00E94990" w14:paraId="351B9793" w14:textId="77777777" w:rsidTr="000C72D8">
        <w:trPr>
          <w:trHeight w:val="397"/>
        </w:trPr>
        <w:tc>
          <w:tcPr>
            <w:tcW w:w="1632" w:type="dxa"/>
            <w:shd w:val="clear" w:color="auto" w:fill="auto"/>
            <w:vAlign w:val="center"/>
            <w:hideMark/>
          </w:tcPr>
          <w:p w14:paraId="47DC9B42" w14:textId="77777777" w:rsidR="002315AA" w:rsidRPr="00E94990" w:rsidRDefault="002315AA" w:rsidP="003961C6">
            <w:pPr>
              <w:tabs>
                <w:tab w:val="left" w:pos="1337"/>
              </w:tabs>
              <w:ind w:left="-93"/>
              <w:rPr>
                <w:sz w:val="16"/>
                <w:szCs w:val="16"/>
              </w:rPr>
            </w:pPr>
            <w:r w:rsidRPr="00E94990">
              <w:rPr>
                <w:sz w:val="16"/>
                <w:szCs w:val="16"/>
              </w:rPr>
              <w:t>БУ "Когалымская городская больница"</w:t>
            </w:r>
          </w:p>
        </w:tc>
        <w:tc>
          <w:tcPr>
            <w:tcW w:w="341" w:type="dxa"/>
            <w:shd w:val="clear" w:color="auto" w:fill="auto"/>
            <w:noWrap/>
            <w:vAlign w:val="center"/>
            <w:hideMark/>
          </w:tcPr>
          <w:p w14:paraId="753D14F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35AD180"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E240022"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625C9A8"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2B5F970"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5A2F1B7F"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5C3EC0DC"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E799D1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A8BC3FC"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EEA6B8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322C9AE6"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743F368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381AE19C"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7A4DE2FA"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190991B3" w14:textId="77777777" w:rsidR="002315AA" w:rsidRPr="00E94990" w:rsidRDefault="002315AA" w:rsidP="003961C6">
            <w:pPr>
              <w:jc w:val="center"/>
              <w:rPr>
                <w:b/>
                <w:bCs/>
                <w:sz w:val="16"/>
                <w:szCs w:val="16"/>
              </w:rPr>
            </w:pPr>
            <w:r w:rsidRPr="00E94990">
              <w:rPr>
                <w:b/>
                <w:bCs/>
                <w:sz w:val="16"/>
                <w:szCs w:val="16"/>
              </w:rPr>
              <w:t>19.0</w:t>
            </w:r>
          </w:p>
        </w:tc>
        <w:tc>
          <w:tcPr>
            <w:tcW w:w="428" w:type="dxa"/>
            <w:shd w:val="clear" w:color="auto" w:fill="auto"/>
            <w:noWrap/>
            <w:vAlign w:val="center"/>
            <w:hideMark/>
          </w:tcPr>
          <w:p w14:paraId="1F2743B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405C919A"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3A4A928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59E4B0EA"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3563F9B8"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576FD338"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78070134" w14:textId="77777777" w:rsidR="002315AA" w:rsidRPr="00E94990" w:rsidRDefault="002315AA" w:rsidP="003961C6">
            <w:pPr>
              <w:jc w:val="center"/>
              <w:rPr>
                <w:b/>
                <w:bCs/>
                <w:sz w:val="16"/>
                <w:szCs w:val="16"/>
              </w:rPr>
            </w:pPr>
            <w:r w:rsidRPr="00E94990">
              <w:rPr>
                <w:b/>
                <w:bCs/>
                <w:sz w:val="16"/>
                <w:szCs w:val="16"/>
              </w:rPr>
              <w:t>7.0</w:t>
            </w:r>
          </w:p>
        </w:tc>
        <w:tc>
          <w:tcPr>
            <w:tcW w:w="425" w:type="dxa"/>
            <w:shd w:val="clear" w:color="auto" w:fill="auto"/>
            <w:noWrap/>
            <w:vAlign w:val="center"/>
            <w:hideMark/>
          </w:tcPr>
          <w:p w14:paraId="3FC61D6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2E61E4E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7C969959"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3885F71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0664649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54743379" w14:textId="77777777" w:rsidR="002315AA" w:rsidRPr="00E94990" w:rsidRDefault="002315AA" w:rsidP="003961C6">
            <w:pPr>
              <w:jc w:val="center"/>
              <w:rPr>
                <w:b/>
                <w:bCs/>
                <w:sz w:val="16"/>
                <w:szCs w:val="16"/>
              </w:rPr>
            </w:pPr>
            <w:r w:rsidRPr="00E94990">
              <w:rPr>
                <w:b/>
                <w:bCs/>
                <w:sz w:val="16"/>
                <w:szCs w:val="16"/>
              </w:rPr>
              <w:t>6.0</w:t>
            </w:r>
          </w:p>
        </w:tc>
        <w:tc>
          <w:tcPr>
            <w:tcW w:w="993" w:type="dxa"/>
            <w:shd w:val="clear" w:color="auto" w:fill="auto"/>
            <w:noWrap/>
            <w:vAlign w:val="center"/>
            <w:hideMark/>
          </w:tcPr>
          <w:p w14:paraId="08E78665" w14:textId="77777777" w:rsidR="002315AA" w:rsidRPr="00E94990" w:rsidRDefault="002315AA" w:rsidP="003961C6">
            <w:pPr>
              <w:jc w:val="center"/>
              <w:rPr>
                <w:b/>
                <w:bCs/>
                <w:sz w:val="16"/>
                <w:szCs w:val="16"/>
              </w:rPr>
            </w:pPr>
            <w:r w:rsidRPr="00E94990">
              <w:rPr>
                <w:b/>
                <w:bCs/>
                <w:sz w:val="16"/>
                <w:szCs w:val="16"/>
              </w:rPr>
              <w:t>32.0</w:t>
            </w:r>
          </w:p>
        </w:tc>
      </w:tr>
      <w:tr w:rsidR="002315AA" w:rsidRPr="00E94990" w14:paraId="74A47F8C" w14:textId="77777777" w:rsidTr="000C72D8">
        <w:trPr>
          <w:trHeight w:val="630"/>
        </w:trPr>
        <w:tc>
          <w:tcPr>
            <w:tcW w:w="1632" w:type="dxa"/>
            <w:shd w:val="clear" w:color="auto" w:fill="auto"/>
            <w:vAlign w:val="center"/>
            <w:hideMark/>
          </w:tcPr>
          <w:p w14:paraId="7E92B5CB" w14:textId="77777777" w:rsidR="002315AA" w:rsidRPr="00E94990" w:rsidRDefault="002315AA" w:rsidP="003961C6">
            <w:pPr>
              <w:tabs>
                <w:tab w:val="left" w:pos="1337"/>
              </w:tabs>
              <w:ind w:left="-93"/>
              <w:rPr>
                <w:sz w:val="16"/>
                <w:szCs w:val="16"/>
              </w:rPr>
            </w:pPr>
            <w:r w:rsidRPr="00E94990">
              <w:rPr>
                <w:sz w:val="16"/>
                <w:szCs w:val="16"/>
              </w:rPr>
              <w:t>БУ "Пыть-Яхская окружная клиническая больница"</w:t>
            </w:r>
          </w:p>
        </w:tc>
        <w:tc>
          <w:tcPr>
            <w:tcW w:w="341" w:type="dxa"/>
            <w:shd w:val="clear" w:color="auto" w:fill="auto"/>
            <w:noWrap/>
            <w:vAlign w:val="center"/>
            <w:hideMark/>
          </w:tcPr>
          <w:p w14:paraId="5D55335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89E8CF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592675F"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C94959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B3B487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C573D0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59CCA91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B8044CE"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22DC5E1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7B1173BC"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791F106"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4D86B70"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D9E95F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27ECA669"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3CB8D706" w14:textId="77777777" w:rsidR="002315AA" w:rsidRPr="00E94990" w:rsidRDefault="002315AA" w:rsidP="003961C6">
            <w:pPr>
              <w:jc w:val="center"/>
              <w:rPr>
                <w:b/>
                <w:bCs/>
                <w:sz w:val="16"/>
                <w:szCs w:val="16"/>
              </w:rPr>
            </w:pPr>
            <w:r w:rsidRPr="00E94990">
              <w:rPr>
                <w:b/>
                <w:bCs/>
                <w:sz w:val="16"/>
                <w:szCs w:val="16"/>
              </w:rPr>
              <w:t>19.0</w:t>
            </w:r>
          </w:p>
        </w:tc>
        <w:tc>
          <w:tcPr>
            <w:tcW w:w="428" w:type="dxa"/>
            <w:shd w:val="clear" w:color="auto" w:fill="auto"/>
            <w:noWrap/>
            <w:vAlign w:val="center"/>
            <w:hideMark/>
          </w:tcPr>
          <w:p w14:paraId="1A1DC298"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02BF0AA7"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76085C7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39CF4899"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6020F56A"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6B73C98F"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54085BEC" w14:textId="77777777" w:rsidR="002315AA" w:rsidRPr="00E94990" w:rsidRDefault="002315AA" w:rsidP="003961C6">
            <w:pPr>
              <w:jc w:val="center"/>
              <w:rPr>
                <w:b/>
                <w:bCs/>
                <w:sz w:val="16"/>
                <w:szCs w:val="16"/>
              </w:rPr>
            </w:pPr>
            <w:r w:rsidRPr="00E94990">
              <w:rPr>
                <w:b/>
                <w:bCs/>
                <w:sz w:val="16"/>
                <w:szCs w:val="16"/>
              </w:rPr>
              <w:t>7.0</w:t>
            </w:r>
          </w:p>
        </w:tc>
        <w:tc>
          <w:tcPr>
            <w:tcW w:w="425" w:type="dxa"/>
            <w:shd w:val="clear" w:color="auto" w:fill="auto"/>
            <w:noWrap/>
            <w:vAlign w:val="center"/>
            <w:hideMark/>
          </w:tcPr>
          <w:p w14:paraId="5FBB590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3152674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41503E6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3E76865A"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640D067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62BE8A14" w14:textId="77777777" w:rsidR="002315AA" w:rsidRPr="00E94990" w:rsidRDefault="002315AA" w:rsidP="003961C6">
            <w:pPr>
              <w:jc w:val="center"/>
              <w:rPr>
                <w:b/>
                <w:bCs/>
                <w:sz w:val="16"/>
                <w:szCs w:val="16"/>
              </w:rPr>
            </w:pPr>
            <w:r w:rsidRPr="00E94990">
              <w:rPr>
                <w:b/>
                <w:bCs/>
                <w:sz w:val="16"/>
                <w:szCs w:val="16"/>
              </w:rPr>
              <w:t>6.0</w:t>
            </w:r>
          </w:p>
        </w:tc>
        <w:tc>
          <w:tcPr>
            <w:tcW w:w="993" w:type="dxa"/>
            <w:shd w:val="clear" w:color="auto" w:fill="auto"/>
            <w:noWrap/>
            <w:vAlign w:val="center"/>
            <w:hideMark/>
          </w:tcPr>
          <w:p w14:paraId="42C40299" w14:textId="77777777" w:rsidR="002315AA" w:rsidRPr="00E94990" w:rsidRDefault="002315AA" w:rsidP="003961C6">
            <w:pPr>
              <w:jc w:val="center"/>
              <w:rPr>
                <w:b/>
                <w:bCs/>
                <w:sz w:val="16"/>
                <w:szCs w:val="16"/>
              </w:rPr>
            </w:pPr>
            <w:r w:rsidRPr="00E94990">
              <w:rPr>
                <w:b/>
                <w:bCs/>
                <w:sz w:val="16"/>
                <w:szCs w:val="16"/>
              </w:rPr>
              <w:t>32.0</w:t>
            </w:r>
          </w:p>
        </w:tc>
      </w:tr>
      <w:tr w:rsidR="002315AA" w:rsidRPr="00E94990" w14:paraId="7F379D01" w14:textId="77777777" w:rsidTr="000C72D8">
        <w:trPr>
          <w:trHeight w:val="567"/>
        </w:trPr>
        <w:tc>
          <w:tcPr>
            <w:tcW w:w="1632" w:type="dxa"/>
            <w:shd w:val="clear" w:color="auto" w:fill="auto"/>
            <w:vAlign w:val="center"/>
            <w:hideMark/>
          </w:tcPr>
          <w:p w14:paraId="65BE0123" w14:textId="77777777" w:rsidR="002315AA" w:rsidRPr="00E94990" w:rsidRDefault="002315AA" w:rsidP="003961C6">
            <w:pPr>
              <w:tabs>
                <w:tab w:val="left" w:pos="1337"/>
              </w:tabs>
              <w:ind w:left="-93"/>
              <w:rPr>
                <w:sz w:val="16"/>
                <w:szCs w:val="16"/>
              </w:rPr>
            </w:pPr>
            <w:r w:rsidRPr="00E94990">
              <w:rPr>
                <w:sz w:val="16"/>
                <w:szCs w:val="16"/>
              </w:rPr>
              <w:t>БУ "Сургутская районная поликлиника"</w:t>
            </w:r>
          </w:p>
        </w:tc>
        <w:tc>
          <w:tcPr>
            <w:tcW w:w="341" w:type="dxa"/>
            <w:shd w:val="clear" w:color="auto" w:fill="auto"/>
            <w:noWrap/>
            <w:vAlign w:val="center"/>
            <w:hideMark/>
          </w:tcPr>
          <w:p w14:paraId="453E8F7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C132D84"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56C5CD89"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D6ADD87"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7C17F4E"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53D7F2C"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344786D"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4CCC557"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2EBB68F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6B73EDF"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EF3DB1D"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0C29A2CF"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34578650"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1CC87DDC"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52912FBF" w14:textId="77777777" w:rsidR="002315AA" w:rsidRPr="00E94990" w:rsidRDefault="002315AA" w:rsidP="003961C6">
            <w:pPr>
              <w:jc w:val="center"/>
              <w:rPr>
                <w:b/>
                <w:bCs/>
                <w:sz w:val="16"/>
                <w:szCs w:val="16"/>
              </w:rPr>
            </w:pPr>
            <w:r w:rsidRPr="00E94990">
              <w:rPr>
                <w:b/>
                <w:bCs/>
                <w:sz w:val="16"/>
                <w:szCs w:val="16"/>
              </w:rPr>
              <w:t>19.0</w:t>
            </w:r>
          </w:p>
        </w:tc>
        <w:tc>
          <w:tcPr>
            <w:tcW w:w="428" w:type="dxa"/>
            <w:shd w:val="clear" w:color="auto" w:fill="auto"/>
            <w:noWrap/>
            <w:vAlign w:val="center"/>
            <w:hideMark/>
          </w:tcPr>
          <w:p w14:paraId="26E18F86"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364BD90D"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16D2AB9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2B0E11A8"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55C82449"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7A24DE9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737BE0B4" w14:textId="77777777" w:rsidR="002315AA" w:rsidRPr="00E94990" w:rsidRDefault="002315AA" w:rsidP="003961C6">
            <w:pPr>
              <w:jc w:val="center"/>
              <w:rPr>
                <w:b/>
                <w:bCs/>
                <w:sz w:val="16"/>
                <w:szCs w:val="16"/>
              </w:rPr>
            </w:pPr>
            <w:r w:rsidRPr="00E94990">
              <w:rPr>
                <w:b/>
                <w:bCs/>
                <w:sz w:val="16"/>
                <w:szCs w:val="16"/>
              </w:rPr>
              <w:t>7.0</w:t>
            </w:r>
          </w:p>
        </w:tc>
        <w:tc>
          <w:tcPr>
            <w:tcW w:w="425" w:type="dxa"/>
            <w:shd w:val="clear" w:color="auto" w:fill="auto"/>
            <w:noWrap/>
            <w:vAlign w:val="center"/>
            <w:hideMark/>
          </w:tcPr>
          <w:p w14:paraId="72684CDA"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265943F4"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4990ABC0"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4E19C2DC"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4D555128"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5D174033" w14:textId="77777777" w:rsidR="002315AA" w:rsidRPr="00E94990" w:rsidRDefault="002315AA" w:rsidP="003961C6">
            <w:pPr>
              <w:jc w:val="center"/>
              <w:rPr>
                <w:b/>
                <w:bCs/>
                <w:sz w:val="16"/>
                <w:szCs w:val="16"/>
              </w:rPr>
            </w:pPr>
            <w:r w:rsidRPr="00E94990">
              <w:rPr>
                <w:b/>
                <w:bCs/>
                <w:sz w:val="16"/>
                <w:szCs w:val="16"/>
              </w:rPr>
              <w:t>6.0</w:t>
            </w:r>
          </w:p>
        </w:tc>
        <w:tc>
          <w:tcPr>
            <w:tcW w:w="993" w:type="dxa"/>
            <w:shd w:val="clear" w:color="auto" w:fill="auto"/>
            <w:noWrap/>
            <w:vAlign w:val="center"/>
            <w:hideMark/>
          </w:tcPr>
          <w:p w14:paraId="6006C81B" w14:textId="77777777" w:rsidR="002315AA" w:rsidRPr="00E94990" w:rsidRDefault="002315AA" w:rsidP="003961C6">
            <w:pPr>
              <w:jc w:val="center"/>
              <w:rPr>
                <w:b/>
                <w:bCs/>
                <w:sz w:val="16"/>
                <w:szCs w:val="16"/>
              </w:rPr>
            </w:pPr>
            <w:r w:rsidRPr="00E94990">
              <w:rPr>
                <w:b/>
                <w:bCs/>
                <w:sz w:val="16"/>
                <w:szCs w:val="16"/>
              </w:rPr>
              <w:t>32.0</w:t>
            </w:r>
          </w:p>
        </w:tc>
      </w:tr>
      <w:tr w:rsidR="002315AA" w:rsidRPr="00E94990" w14:paraId="131D2026" w14:textId="77777777" w:rsidTr="000C72D8">
        <w:trPr>
          <w:trHeight w:val="397"/>
        </w:trPr>
        <w:tc>
          <w:tcPr>
            <w:tcW w:w="1632" w:type="dxa"/>
            <w:shd w:val="clear" w:color="auto" w:fill="auto"/>
            <w:vAlign w:val="center"/>
            <w:hideMark/>
          </w:tcPr>
          <w:p w14:paraId="762A377F" w14:textId="77777777" w:rsidR="002315AA" w:rsidRPr="00E94990" w:rsidRDefault="002315AA" w:rsidP="003961C6">
            <w:pPr>
              <w:tabs>
                <w:tab w:val="left" w:pos="1337"/>
              </w:tabs>
              <w:ind w:left="-93"/>
              <w:rPr>
                <w:sz w:val="16"/>
                <w:szCs w:val="16"/>
              </w:rPr>
            </w:pPr>
            <w:r w:rsidRPr="00E94990">
              <w:rPr>
                <w:sz w:val="16"/>
                <w:szCs w:val="16"/>
              </w:rPr>
              <w:t>БУ "Мегионская городская больница"</w:t>
            </w:r>
          </w:p>
        </w:tc>
        <w:tc>
          <w:tcPr>
            <w:tcW w:w="341" w:type="dxa"/>
            <w:shd w:val="clear" w:color="auto" w:fill="auto"/>
            <w:noWrap/>
            <w:vAlign w:val="center"/>
            <w:hideMark/>
          </w:tcPr>
          <w:p w14:paraId="4CA0098F"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29B878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3ABBC1C"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E5C452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4D4DD59"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53CA1C9"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21758A4"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4B03D07"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28223140"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2C839E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661D146"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1A61E0E"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CDBDEB2"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39FB23D0"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7299B189" w14:textId="77777777" w:rsidR="002315AA" w:rsidRPr="00E94990" w:rsidRDefault="002315AA" w:rsidP="003961C6">
            <w:pPr>
              <w:jc w:val="center"/>
              <w:rPr>
                <w:b/>
                <w:bCs/>
                <w:sz w:val="16"/>
                <w:szCs w:val="16"/>
              </w:rPr>
            </w:pPr>
            <w:r w:rsidRPr="00E94990">
              <w:rPr>
                <w:b/>
                <w:bCs/>
                <w:sz w:val="16"/>
                <w:szCs w:val="16"/>
              </w:rPr>
              <w:t>19.0</w:t>
            </w:r>
          </w:p>
        </w:tc>
        <w:tc>
          <w:tcPr>
            <w:tcW w:w="428" w:type="dxa"/>
            <w:shd w:val="clear" w:color="auto" w:fill="auto"/>
            <w:noWrap/>
            <w:vAlign w:val="center"/>
            <w:hideMark/>
          </w:tcPr>
          <w:p w14:paraId="0D3CBFD8"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6E988AAC"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6D0CD414"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2030FD2D"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126D6F3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0B4FFF27"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16FC25CE" w14:textId="77777777" w:rsidR="002315AA" w:rsidRPr="00E94990" w:rsidRDefault="002315AA" w:rsidP="003961C6">
            <w:pPr>
              <w:jc w:val="center"/>
              <w:rPr>
                <w:b/>
                <w:bCs/>
                <w:sz w:val="16"/>
                <w:szCs w:val="16"/>
              </w:rPr>
            </w:pPr>
            <w:r w:rsidRPr="00E94990">
              <w:rPr>
                <w:b/>
                <w:bCs/>
                <w:sz w:val="16"/>
                <w:szCs w:val="16"/>
              </w:rPr>
              <w:t>7.0</w:t>
            </w:r>
          </w:p>
        </w:tc>
        <w:tc>
          <w:tcPr>
            <w:tcW w:w="425" w:type="dxa"/>
            <w:shd w:val="clear" w:color="auto" w:fill="auto"/>
            <w:noWrap/>
            <w:vAlign w:val="center"/>
            <w:hideMark/>
          </w:tcPr>
          <w:p w14:paraId="624310DF"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41EB2E54"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765D14E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6BF780DC"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111778E0"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4C84F414" w14:textId="77777777" w:rsidR="002315AA" w:rsidRPr="00E94990" w:rsidRDefault="002315AA" w:rsidP="003961C6">
            <w:pPr>
              <w:jc w:val="center"/>
              <w:rPr>
                <w:b/>
                <w:bCs/>
                <w:sz w:val="16"/>
                <w:szCs w:val="16"/>
              </w:rPr>
            </w:pPr>
            <w:r w:rsidRPr="00E94990">
              <w:rPr>
                <w:b/>
                <w:bCs/>
                <w:sz w:val="16"/>
                <w:szCs w:val="16"/>
              </w:rPr>
              <w:t>6.0</w:t>
            </w:r>
          </w:p>
        </w:tc>
        <w:tc>
          <w:tcPr>
            <w:tcW w:w="993" w:type="dxa"/>
            <w:shd w:val="clear" w:color="auto" w:fill="auto"/>
            <w:noWrap/>
            <w:vAlign w:val="center"/>
            <w:hideMark/>
          </w:tcPr>
          <w:p w14:paraId="239480C7" w14:textId="77777777" w:rsidR="002315AA" w:rsidRPr="00E94990" w:rsidRDefault="002315AA" w:rsidP="003961C6">
            <w:pPr>
              <w:jc w:val="center"/>
              <w:rPr>
                <w:b/>
                <w:bCs/>
                <w:sz w:val="16"/>
                <w:szCs w:val="16"/>
              </w:rPr>
            </w:pPr>
            <w:r w:rsidRPr="00E94990">
              <w:rPr>
                <w:b/>
                <w:bCs/>
                <w:sz w:val="16"/>
                <w:szCs w:val="16"/>
              </w:rPr>
              <w:t>32.0</w:t>
            </w:r>
          </w:p>
        </w:tc>
      </w:tr>
      <w:tr w:rsidR="002315AA" w:rsidRPr="00E94990" w14:paraId="3CE80327" w14:textId="77777777" w:rsidTr="000C72D8">
        <w:trPr>
          <w:trHeight w:val="630"/>
        </w:trPr>
        <w:tc>
          <w:tcPr>
            <w:tcW w:w="1632" w:type="dxa"/>
            <w:shd w:val="clear" w:color="auto" w:fill="auto"/>
            <w:vAlign w:val="center"/>
            <w:hideMark/>
          </w:tcPr>
          <w:p w14:paraId="5F66FAB7" w14:textId="77777777" w:rsidR="002315AA" w:rsidRPr="00E94990" w:rsidRDefault="002315AA" w:rsidP="003961C6">
            <w:pPr>
              <w:tabs>
                <w:tab w:val="left" w:pos="1337"/>
              </w:tabs>
              <w:ind w:left="-93"/>
              <w:rPr>
                <w:sz w:val="16"/>
                <w:szCs w:val="16"/>
              </w:rPr>
            </w:pPr>
            <w:r w:rsidRPr="00E94990">
              <w:rPr>
                <w:sz w:val="16"/>
                <w:szCs w:val="16"/>
              </w:rPr>
              <w:t>БУ "Сургутская городская клиническая поликлиника № 4"</w:t>
            </w:r>
          </w:p>
        </w:tc>
        <w:tc>
          <w:tcPr>
            <w:tcW w:w="341" w:type="dxa"/>
            <w:shd w:val="clear" w:color="auto" w:fill="auto"/>
            <w:noWrap/>
            <w:vAlign w:val="center"/>
            <w:hideMark/>
          </w:tcPr>
          <w:p w14:paraId="0CAD1F1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88D87D2"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8A0696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5CF8F77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5639DEDA"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527368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C629627"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D27453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69709CC"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B5FC794"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347844E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04F7CDA7"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3199259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5B439B8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4BB227B7" w14:textId="77777777" w:rsidR="002315AA" w:rsidRPr="00E94990" w:rsidRDefault="002315AA" w:rsidP="003961C6">
            <w:pPr>
              <w:jc w:val="center"/>
              <w:rPr>
                <w:b/>
                <w:bCs/>
                <w:sz w:val="16"/>
                <w:szCs w:val="16"/>
              </w:rPr>
            </w:pPr>
            <w:r w:rsidRPr="00E94990">
              <w:rPr>
                <w:b/>
                <w:bCs/>
                <w:sz w:val="16"/>
                <w:szCs w:val="16"/>
              </w:rPr>
              <w:t>19.0</w:t>
            </w:r>
          </w:p>
        </w:tc>
        <w:tc>
          <w:tcPr>
            <w:tcW w:w="428" w:type="dxa"/>
            <w:shd w:val="clear" w:color="auto" w:fill="auto"/>
            <w:noWrap/>
            <w:vAlign w:val="center"/>
            <w:hideMark/>
          </w:tcPr>
          <w:p w14:paraId="0CAA6EA0"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0162AD1F"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41982C3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05E43AE8"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1FB492D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6D71797F"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354EFCF7" w14:textId="77777777" w:rsidR="002315AA" w:rsidRPr="00E94990" w:rsidRDefault="002315AA" w:rsidP="003961C6">
            <w:pPr>
              <w:jc w:val="center"/>
              <w:rPr>
                <w:b/>
                <w:bCs/>
                <w:sz w:val="16"/>
                <w:szCs w:val="16"/>
              </w:rPr>
            </w:pPr>
            <w:r w:rsidRPr="00E94990">
              <w:rPr>
                <w:b/>
                <w:bCs/>
                <w:sz w:val="16"/>
                <w:szCs w:val="16"/>
              </w:rPr>
              <w:t>7.0</w:t>
            </w:r>
          </w:p>
        </w:tc>
        <w:tc>
          <w:tcPr>
            <w:tcW w:w="425" w:type="dxa"/>
            <w:shd w:val="clear" w:color="auto" w:fill="auto"/>
            <w:noWrap/>
            <w:vAlign w:val="center"/>
            <w:hideMark/>
          </w:tcPr>
          <w:p w14:paraId="324B64ED"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116B9FB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68DB9549"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4AFAEEE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17AB140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192BB4F9" w14:textId="77777777" w:rsidR="002315AA" w:rsidRPr="00E94990" w:rsidRDefault="002315AA" w:rsidP="003961C6">
            <w:pPr>
              <w:jc w:val="center"/>
              <w:rPr>
                <w:b/>
                <w:bCs/>
                <w:sz w:val="16"/>
                <w:szCs w:val="16"/>
              </w:rPr>
            </w:pPr>
            <w:r w:rsidRPr="00E94990">
              <w:rPr>
                <w:b/>
                <w:bCs/>
                <w:sz w:val="16"/>
                <w:szCs w:val="16"/>
              </w:rPr>
              <w:t>6.0</w:t>
            </w:r>
          </w:p>
        </w:tc>
        <w:tc>
          <w:tcPr>
            <w:tcW w:w="993" w:type="dxa"/>
            <w:shd w:val="clear" w:color="auto" w:fill="auto"/>
            <w:noWrap/>
            <w:vAlign w:val="center"/>
            <w:hideMark/>
          </w:tcPr>
          <w:p w14:paraId="3CCA6DED" w14:textId="77777777" w:rsidR="002315AA" w:rsidRPr="00E94990" w:rsidRDefault="002315AA" w:rsidP="003961C6">
            <w:pPr>
              <w:jc w:val="center"/>
              <w:rPr>
                <w:b/>
                <w:bCs/>
                <w:sz w:val="16"/>
                <w:szCs w:val="16"/>
              </w:rPr>
            </w:pPr>
            <w:r w:rsidRPr="00E94990">
              <w:rPr>
                <w:b/>
                <w:bCs/>
                <w:sz w:val="16"/>
                <w:szCs w:val="16"/>
              </w:rPr>
              <w:t>32.0</w:t>
            </w:r>
          </w:p>
        </w:tc>
      </w:tr>
      <w:tr w:rsidR="002315AA" w:rsidRPr="00E94990" w14:paraId="207AAE74" w14:textId="77777777" w:rsidTr="000C72D8">
        <w:trPr>
          <w:trHeight w:val="737"/>
        </w:trPr>
        <w:tc>
          <w:tcPr>
            <w:tcW w:w="1632" w:type="dxa"/>
            <w:shd w:val="clear" w:color="auto" w:fill="auto"/>
            <w:vAlign w:val="center"/>
            <w:hideMark/>
          </w:tcPr>
          <w:p w14:paraId="2BCDB1C8" w14:textId="77777777" w:rsidR="002315AA" w:rsidRPr="00E94990" w:rsidRDefault="002315AA" w:rsidP="003961C6">
            <w:pPr>
              <w:tabs>
                <w:tab w:val="left" w:pos="1337"/>
              </w:tabs>
              <w:ind w:left="-93"/>
              <w:rPr>
                <w:sz w:val="16"/>
                <w:szCs w:val="16"/>
              </w:rPr>
            </w:pPr>
            <w:r w:rsidRPr="00E94990">
              <w:rPr>
                <w:sz w:val="16"/>
                <w:szCs w:val="16"/>
              </w:rPr>
              <w:t>БУ "Сургутская городская клиническая поликлиника № 1"</w:t>
            </w:r>
          </w:p>
        </w:tc>
        <w:tc>
          <w:tcPr>
            <w:tcW w:w="341" w:type="dxa"/>
            <w:shd w:val="clear" w:color="auto" w:fill="auto"/>
            <w:noWrap/>
            <w:vAlign w:val="center"/>
            <w:hideMark/>
          </w:tcPr>
          <w:p w14:paraId="0D2A0B7E"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1079F57"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C7899C8"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9B06AF0"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0037EDD"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1269990"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0DDE268"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B43A72E"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2D716774"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729A9B8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304CF0A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2B8ADC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1EE8759"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46CB510D"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00F132E6" w14:textId="77777777" w:rsidR="002315AA" w:rsidRPr="00E94990" w:rsidRDefault="002315AA" w:rsidP="003961C6">
            <w:pPr>
              <w:jc w:val="center"/>
              <w:rPr>
                <w:b/>
                <w:bCs/>
                <w:sz w:val="16"/>
                <w:szCs w:val="16"/>
              </w:rPr>
            </w:pPr>
            <w:r w:rsidRPr="00E94990">
              <w:rPr>
                <w:b/>
                <w:bCs/>
                <w:sz w:val="16"/>
                <w:szCs w:val="16"/>
              </w:rPr>
              <w:t>19.0</w:t>
            </w:r>
          </w:p>
        </w:tc>
        <w:tc>
          <w:tcPr>
            <w:tcW w:w="428" w:type="dxa"/>
            <w:shd w:val="clear" w:color="auto" w:fill="auto"/>
            <w:noWrap/>
            <w:vAlign w:val="center"/>
            <w:hideMark/>
          </w:tcPr>
          <w:p w14:paraId="403A467F"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16AF3EAC"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5C0404D4"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213A29A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4F5C05EA"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185BC896"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142AEF85" w14:textId="77777777" w:rsidR="002315AA" w:rsidRPr="00E94990" w:rsidRDefault="002315AA" w:rsidP="003961C6">
            <w:pPr>
              <w:jc w:val="center"/>
              <w:rPr>
                <w:b/>
                <w:bCs/>
                <w:sz w:val="16"/>
                <w:szCs w:val="16"/>
              </w:rPr>
            </w:pPr>
            <w:r w:rsidRPr="00E94990">
              <w:rPr>
                <w:b/>
                <w:bCs/>
                <w:sz w:val="16"/>
                <w:szCs w:val="16"/>
              </w:rPr>
              <w:t>7.0</w:t>
            </w:r>
          </w:p>
        </w:tc>
        <w:tc>
          <w:tcPr>
            <w:tcW w:w="425" w:type="dxa"/>
            <w:shd w:val="clear" w:color="auto" w:fill="auto"/>
            <w:noWrap/>
            <w:vAlign w:val="center"/>
            <w:hideMark/>
          </w:tcPr>
          <w:p w14:paraId="4E3390AA"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2B41B14F"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123BFE97"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22A2A6FF"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54ED4AB2"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2E576223" w14:textId="77777777" w:rsidR="002315AA" w:rsidRPr="00E94990" w:rsidRDefault="002315AA" w:rsidP="003961C6">
            <w:pPr>
              <w:jc w:val="center"/>
              <w:rPr>
                <w:b/>
                <w:bCs/>
                <w:sz w:val="16"/>
                <w:szCs w:val="16"/>
              </w:rPr>
            </w:pPr>
            <w:r w:rsidRPr="00E94990">
              <w:rPr>
                <w:b/>
                <w:bCs/>
                <w:sz w:val="16"/>
                <w:szCs w:val="16"/>
              </w:rPr>
              <w:t>6.0</w:t>
            </w:r>
          </w:p>
        </w:tc>
        <w:tc>
          <w:tcPr>
            <w:tcW w:w="993" w:type="dxa"/>
            <w:shd w:val="clear" w:color="auto" w:fill="auto"/>
            <w:noWrap/>
            <w:vAlign w:val="center"/>
            <w:hideMark/>
          </w:tcPr>
          <w:p w14:paraId="695C9987" w14:textId="77777777" w:rsidR="002315AA" w:rsidRPr="00E94990" w:rsidRDefault="002315AA" w:rsidP="003961C6">
            <w:pPr>
              <w:jc w:val="center"/>
              <w:rPr>
                <w:b/>
                <w:bCs/>
                <w:sz w:val="16"/>
                <w:szCs w:val="16"/>
              </w:rPr>
            </w:pPr>
            <w:r w:rsidRPr="00E94990">
              <w:rPr>
                <w:b/>
                <w:bCs/>
                <w:sz w:val="16"/>
                <w:szCs w:val="16"/>
              </w:rPr>
              <w:t>32.0</w:t>
            </w:r>
          </w:p>
        </w:tc>
      </w:tr>
      <w:tr w:rsidR="002315AA" w:rsidRPr="00E94990" w14:paraId="2C03DD1A" w14:textId="77777777" w:rsidTr="000C72D8">
        <w:trPr>
          <w:trHeight w:val="945"/>
        </w:trPr>
        <w:tc>
          <w:tcPr>
            <w:tcW w:w="1632" w:type="dxa"/>
            <w:shd w:val="clear" w:color="auto" w:fill="auto"/>
            <w:vAlign w:val="center"/>
            <w:hideMark/>
          </w:tcPr>
          <w:p w14:paraId="1D836CE3" w14:textId="77777777" w:rsidR="002315AA" w:rsidRPr="00E94990" w:rsidRDefault="002315AA" w:rsidP="003961C6">
            <w:pPr>
              <w:tabs>
                <w:tab w:val="left" w:pos="1337"/>
              </w:tabs>
              <w:ind w:left="-93"/>
              <w:rPr>
                <w:sz w:val="16"/>
                <w:szCs w:val="16"/>
              </w:rPr>
            </w:pPr>
            <w:r w:rsidRPr="00E94990">
              <w:rPr>
                <w:sz w:val="16"/>
                <w:szCs w:val="16"/>
              </w:rPr>
              <w:t>БУ "Нефтеюганская окружная клиническая больница им. В.И. Яцкив"</w:t>
            </w:r>
          </w:p>
        </w:tc>
        <w:tc>
          <w:tcPr>
            <w:tcW w:w="341" w:type="dxa"/>
            <w:shd w:val="clear" w:color="auto" w:fill="auto"/>
            <w:noWrap/>
            <w:vAlign w:val="center"/>
            <w:hideMark/>
          </w:tcPr>
          <w:p w14:paraId="55F504A6"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3C03962"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0663FB6"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DA72487"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03108D0"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42BEF1F"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481771F"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5C3813A"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8418B46"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3588EA5A"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0934414"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0CA794C0"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402494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36C276EC"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5D5909CF" w14:textId="77777777" w:rsidR="002315AA" w:rsidRPr="00E94990" w:rsidRDefault="002315AA" w:rsidP="003961C6">
            <w:pPr>
              <w:jc w:val="center"/>
              <w:rPr>
                <w:b/>
                <w:bCs/>
                <w:sz w:val="16"/>
                <w:szCs w:val="16"/>
              </w:rPr>
            </w:pPr>
            <w:r w:rsidRPr="00E94990">
              <w:rPr>
                <w:b/>
                <w:bCs/>
                <w:sz w:val="16"/>
                <w:szCs w:val="16"/>
              </w:rPr>
              <w:t>19.0</w:t>
            </w:r>
          </w:p>
        </w:tc>
        <w:tc>
          <w:tcPr>
            <w:tcW w:w="428" w:type="dxa"/>
            <w:shd w:val="clear" w:color="auto" w:fill="auto"/>
            <w:noWrap/>
            <w:vAlign w:val="center"/>
            <w:hideMark/>
          </w:tcPr>
          <w:p w14:paraId="3BDA2E6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3C32137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68214FA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60F8FBC7"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4ADFD9C8"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08B2BB5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4BCA4289" w14:textId="77777777" w:rsidR="002315AA" w:rsidRPr="00E94990" w:rsidRDefault="002315AA" w:rsidP="003961C6">
            <w:pPr>
              <w:jc w:val="center"/>
              <w:rPr>
                <w:b/>
                <w:bCs/>
                <w:sz w:val="16"/>
                <w:szCs w:val="16"/>
              </w:rPr>
            </w:pPr>
            <w:r w:rsidRPr="00E94990">
              <w:rPr>
                <w:b/>
                <w:bCs/>
                <w:sz w:val="16"/>
                <w:szCs w:val="16"/>
              </w:rPr>
              <w:t>7.0</w:t>
            </w:r>
          </w:p>
        </w:tc>
        <w:tc>
          <w:tcPr>
            <w:tcW w:w="425" w:type="dxa"/>
            <w:shd w:val="clear" w:color="auto" w:fill="auto"/>
            <w:noWrap/>
            <w:vAlign w:val="center"/>
            <w:hideMark/>
          </w:tcPr>
          <w:p w14:paraId="29676F9E"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0031BED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0F72172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26EF8BCA"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4ED28AF2"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7E294BAA" w14:textId="77777777" w:rsidR="002315AA" w:rsidRPr="00E94990" w:rsidRDefault="002315AA" w:rsidP="003961C6">
            <w:pPr>
              <w:jc w:val="center"/>
              <w:rPr>
                <w:b/>
                <w:bCs/>
                <w:sz w:val="16"/>
                <w:szCs w:val="16"/>
              </w:rPr>
            </w:pPr>
            <w:r w:rsidRPr="00E94990">
              <w:rPr>
                <w:b/>
                <w:bCs/>
                <w:sz w:val="16"/>
                <w:szCs w:val="16"/>
              </w:rPr>
              <w:t>6.0</w:t>
            </w:r>
          </w:p>
        </w:tc>
        <w:tc>
          <w:tcPr>
            <w:tcW w:w="993" w:type="dxa"/>
            <w:shd w:val="clear" w:color="auto" w:fill="auto"/>
            <w:noWrap/>
            <w:vAlign w:val="center"/>
            <w:hideMark/>
          </w:tcPr>
          <w:p w14:paraId="1148AC3A" w14:textId="77777777" w:rsidR="002315AA" w:rsidRPr="00E94990" w:rsidRDefault="002315AA" w:rsidP="003961C6">
            <w:pPr>
              <w:jc w:val="center"/>
              <w:rPr>
                <w:b/>
                <w:bCs/>
                <w:sz w:val="16"/>
                <w:szCs w:val="16"/>
              </w:rPr>
            </w:pPr>
            <w:r w:rsidRPr="00E94990">
              <w:rPr>
                <w:b/>
                <w:bCs/>
                <w:sz w:val="16"/>
                <w:szCs w:val="16"/>
              </w:rPr>
              <w:t>32.0</w:t>
            </w:r>
          </w:p>
        </w:tc>
      </w:tr>
      <w:tr w:rsidR="002315AA" w:rsidRPr="00E94990" w14:paraId="3F6934BA" w14:textId="77777777" w:rsidTr="000C72D8">
        <w:trPr>
          <w:trHeight w:val="630"/>
        </w:trPr>
        <w:tc>
          <w:tcPr>
            <w:tcW w:w="1632" w:type="dxa"/>
            <w:shd w:val="clear" w:color="auto" w:fill="auto"/>
            <w:vAlign w:val="center"/>
            <w:hideMark/>
          </w:tcPr>
          <w:p w14:paraId="2B45F27B" w14:textId="77777777" w:rsidR="002315AA" w:rsidRPr="00E94990" w:rsidRDefault="002315AA" w:rsidP="003961C6">
            <w:pPr>
              <w:tabs>
                <w:tab w:val="left" w:pos="1337"/>
              </w:tabs>
              <w:ind w:left="-93"/>
              <w:rPr>
                <w:sz w:val="16"/>
                <w:szCs w:val="16"/>
              </w:rPr>
            </w:pPr>
            <w:r w:rsidRPr="00E94990">
              <w:rPr>
                <w:sz w:val="16"/>
                <w:szCs w:val="16"/>
              </w:rPr>
              <w:t>БУ "Сургутская городская клиническая поликлиника № 2"</w:t>
            </w:r>
          </w:p>
        </w:tc>
        <w:tc>
          <w:tcPr>
            <w:tcW w:w="341" w:type="dxa"/>
            <w:shd w:val="clear" w:color="auto" w:fill="auto"/>
            <w:noWrap/>
            <w:vAlign w:val="center"/>
            <w:hideMark/>
          </w:tcPr>
          <w:p w14:paraId="35742FD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55B9502"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570420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EA1A0EC"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9A72ED0"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5DBBBA6D"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5EBD1C6"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2DB5B2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744549F9"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2133CEFE"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B98B19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0BE1434D"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BDF8DDA"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2A51DCD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21919BCA" w14:textId="77777777" w:rsidR="002315AA" w:rsidRPr="00E94990" w:rsidRDefault="002315AA" w:rsidP="003961C6">
            <w:pPr>
              <w:jc w:val="center"/>
              <w:rPr>
                <w:b/>
                <w:bCs/>
                <w:sz w:val="16"/>
                <w:szCs w:val="16"/>
              </w:rPr>
            </w:pPr>
            <w:r w:rsidRPr="00E94990">
              <w:rPr>
                <w:b/>
                <w:bCs/>
                <w:sz w:val="16"/>
                <w:szCs w:val="16"/>
              </w:rPr>
              <w:t>19.0</w:t>
            </w:r>
          </w:p>
        </w:tc>
        <w:tc>
          <w:tcPr>
            <w:tcW w:w="428" w:type="dxa"/>
            <w:shd w:val="clear" w:color="auto" w:fill="auto"/>
            <w:noWrap/>
            <w:vAlign w:val="center"/>
            <w:hideMark/>
          </w:tcPr>
          <w:p w14:paraId="6A126800"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5F2CBD1D"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525FD7B4"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41E2E9E2"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3933669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03F42A8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4910CEFE" w14:textId="77777777" w:rsidR="002315AA" w:rsidRPr="00E94990" w:rsidRDefault="002315AA" w:rsidP="003961C6">
            <w:pPr>
              <w:jc w:val="center"/>
              <w:rPr>
                <w:b/>
                <w:bCs/>
                <w:sz w:val="16"/>
                <w:szCs w:val="16"/>
              </w:rPr>
            </w:pPr>
            <w:r w:rsidRPr="00E94990">
              <w:rPr>
                <w:b/>
                <w:bCs/>
                <w:sz w:val="16"/>
                <w:szCs w:val="16"/>
              </w:rPr>
              <w:t>7.0</w:t>
            </w:r>
          </w:p>
        </w:tc>
        <w:tc>
          <w:tcPr>
            <w:tcW w:w="425" w:type="dxa"/>
            <w:shd w:val="clear" w:color="auto" w:fill="auto"/>
            <w:noWrap/>
            <w:vAlign w:val="center"/>
            <w:hideMark/>
          </w:tcPr>
          <w:p w14:paraId="24E1BE77"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0354AD0E"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627FB30C"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5804BFB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493B6642"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06CED436" w14:textId="77777777" w:rsidR="002315AA" w:rsidRPr="00E94990" w:rsidRDefault="002315AA" w:rsidP="003961C6">
            <w:pPr>
              <w:jc w:val="center"/>
              <w:rPr>
                <w:b/>
                <w:bCs/>
                <w:sz w:val="16"/>
                <w:szCs w:val="16"/>
              </w:rPr>
            </w:pPr>
            <w:r w:rsidRPr="00E94990">
              <w:rPr>
                <w:b/>
                <w:bCs/>
                <w:sz w:val="16"/>
                <w:szCs w:val="16"/>
              </w:rPr>
              <w:t>6.0</w:t>
            </w:r>
          </w:p>
        </w:tc>
        <w:tc>
          <w:tcPr>
            <w:tcW w:w="993" w:type="dxa"/>
            <w:shd w:val="clear" w:color="auto" w:fill="auto"/>
            <w:noWrap/>
            <w:vAlign w:val="center"/>
            <w:hideMark/>
          </w:tcPr>
          <w:p w14:paraId="47AFD41D" w14:textId="77777777" w:rsidR="002315AA" w:rsidRPr="00E94990" w:rsidRDefault="002315AA" w:rsidP="003961C6">
            <w:pPr>
              <w:jc w:val="center"/>
              <w:rPr>
                <w:b/>
                <w:bCs/>
                <w:sz w:val="16"/>
                <w:szCs w:val="16"/>
              </w:rPr>
            </w:pPr>
            <w:r w:rsidRPr="00E94990">
              <w:rPr>
                <w:b/>
                <w:bCs/>
                <w:sz w:val="16"/>
                <w:szCs w:val="16"/>
              </w:rPr>
              <w:t>32.0</w:t>
            </w:r>
          </w:p>
        </w:tc>
      </w:tr>
      <w:tr w:rsidR="002315AA" w:rsidRPr="00E94990" w14:paraId="24B06064" w14:textId="77777777" w:rsidTr="000C72D8">
        <w:trPr>
          <w:trHeight w:val="630"/>
        </w:trPr>
        <w:tc>
          <w:tcPr>
            <w:tcW w:w="1632" w:type="dxa"/>
            <w:shd w:val="clear" w:color="auto" w:fill="auto"/>
            <w:vAlign w:val="center"/>
            <w:hideMark/>
          </w:tcPr>
          <w:p w14:paraId="42189564" w14:textId="77777777" w:rsidR="002315AA" w:rsidRPr="00E94990" w:rsidRDefault="002315AA" w:rsidP="003961C6">
            <w:pPr>
              <w:tabs>
                <w:tab w:val="left" w:pos="1337"/>
              </w:tabs>
              <w:ind w:left="-93"/>
              <w:rPr>
                <w:sz w:val="16"/>
                <w:szCs w:val="16"/>
              </w:rPr>
            </w:pPr>
            <w:r w:rsidRPr="00E94990">
              <w:rPr>
                <w:sz w:val="16"/>
                <w:szCs w:val="16"/>
              </w:rPr>
              <w:t>БУ "Сургутская городская клиническая поликлиника № 3"</w:t>
            </w:r>
          </w:p>
        </w:tc>
        <w:tc>
          <w:tcPr>
            <w:tcW w:w="341" w:type="dxa"/>
            <w:shd w:val="clear" w:color="auto" w:fill="auto"/>
            <w:noWrap/>
            <w:vAlign w:val="center"/>
            <w:hideMark/>
          </w:tcPr>
          <w:p w14:paraId="442804A8"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E476704"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447D0F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2280BEF"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55ED43A"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200670D"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47E171F"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449B8F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B4A6247"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7FA9299C"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7AE547D"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5EBFAD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902726E"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0DECB08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4C3C8787" w14:textId="77777777" w:rsidR="002315AA" w:rsidRPr="00E94990" w:rsidRDefault="002315AA" w:rsidP="003961C6">
            <w:pPr>
              <w:jc w:val="center"/>
              <w:rPr>
                <w:b/>
                <w:bCs/>
                <w:sz w:val="16"/>
                <w:szCs w:val="16"/>
              </w:rPr>
            </w:pPr>
            <w:r w:rsidRPr="00E94990">
              <w:rPr>
                <w:b/>
                <w:bCs/>
                <w:sz w:val="16"/>
                <w:szCs w:val="16"/>
              </w:rPr>
              <w:t>19.0</w:t>
            </w:r>
          </w:p>
        </w:tc>
        <w:tc>
          <w:tcPr>
            <w:tcW w:w="428" w:type="dxa"/>
            <w:shd w:val="clear" w:color="auto" w:fill="auto"/>
            <w:noWrap/>
            <w:vAlign w:val="center"/>
            <w:hideMark/>
          </w:tcPr>
          <w:p w14:paraId="49281C2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22CC393E"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0FBCC0CA"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573CC0E0"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50C033C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788E5FE8"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09023D99" w14:textId="77777777" w:rsidR="002315AA" w:rsidRPr="00E94990" w:rsidRDefault="002315AA" w:rsidP="003961C6">
            <w:pPr>
              <w:jc w:val="center"/>
              <w:rPr>
                <w:b/>
                <w:bCs/>
                <w:sz w:val="16"/>
                <w:szCs w:val="16"/>
              </w:rPr>
            </w:pPr>
            <w:r w:rsidRPr="00E94990">
              <w:rPr>
                <w:b/>
                <w:bCs/>
                <w:sz w:val="16"/>
                <w:szCs w:val="16"/>
              </w:rPr>
              <w:t>7.0</w:t>
            </w:r>
          </w:p>
        </w:tc>
        <w:tc>
          <w:tcPr>
            <w:tcW w:w="425" w:type="dxa"/>
            <w:shd w:val="clear" w:color="auto" w:fill="auto"/>
            <w:noWrap/>
            <w:vAlign w:val="center"/>
            <w:hideMark/>
          </w:tcPr>
          <w:p w14:paraId="3601C2DE"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7C9D7F88"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41329026"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4BD0D28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25286A6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1A865BC4" w14:textId="77777777" w:rsidR="002315AA" w:rsidRPr="00E94990" w:rsidRDefault="002315AA" w:rsidP="003961C6">
            <w:pPr>
              <w:jc w:val="center"/>
              <w:rPr>
                <w:b/>
                <w:bCs/>
                <w:sz w:val="16"/>
                <w:szCs w:val="16"/>
              </w:rPr>
            </w:pPr>
            <w:r w:rsidRPr="00E94990">
              <w:rPr>
                <w:b/>
                <w:bCs/>
                <w:sz w:val="16"/>
                <w:szCs w:val="16"/>
              </w:rPr>
              <w:t>6.0</w:t>
            </w:r>
          </w:p>
        </w:tc>
        <w:tc>
          <w:tcPr>
            <w:tcW w:w="993" w:type="dxa"/>
            <w:shd w:val="clear" w:color="auto" w:fill="auto"/>
            <w:noWrap/>
            <w:vAlign w:val="center"/>
            <w:hideMark/>
          </w:tcPr>
          <w:p w14:paraId="2F7B3516" w14:textId="77777777" w:rsidR="002315AA" w:rsidRPr="00E94990" w:rsidRDefault="002315AA" w:rsidP="003961C6">
            <w:pPr>
              <w:jc w:val="center"/>
              <w:rPr>
                <w:b/>
                <w:bCs/>
                <w:sz w:val="16"/>
                <w:szCs w:val="16"/>
              </w:rPr>
            </w:pPr>
            <w:r w:rsidRPr="00E94990">
              <w:rPr>
                <w:b/>
                <w:bCs/>
                <w:sz w:val="16"/>
                <w:szCs w:val="16"/>
              </w:rPr>
              <w:t>32.0</w:t>
            </w:r>
          </w:p>
        </w:tc>
      </w:tr>
      <w:tr w:rsidR="002315AA" w:rsidRPr="00E94990" w14:paraId="70F3AEC7" w14:textId="77777777" w:rsidTr="000C72D8">
        <w:trPr>
          <w:trHeight w:val="397"/>
        </w:trPr>
        <w:tc>
          <w:tcPr>
            <w:tcW w:w="1632" w:type="dxa"/>
            <w:shd w:val="clear" w:color="auto" w:fill="auto"/>
            <w:vAlign w:val="center"/>
            <w:hideMark/>
          </w:tcPr>
          <w:p w14:paraId="1D6E962D" w14:textId="77777777" w:rsidR="002315AA" w:rsidRPr="00E94990" w:rsidRDefault="002315AA" w:rsidP="003961C6">
            <w:pPr>
              <w:tabs>
                <w:tab w:val="left" w:pos="1337"/>
              </w:tabs>
              <w:ind w:left="-93"/>
              <w:rPr>
                <w:sz w:val="16"/>
                <w:szCs w:val="16"/>
              </w:rPr>
            </w:pPr>
            <w:r w:rsidRPr="00E94990">
              <w:rPr>
                <w:sz w:val="16"/>
                <w:szCs w:val="16"/>
              </w:rPr>
              <w:t>БУ "Центр общей врачебной практики"</w:t>
            </w:r>
          </w:p>
        </w:tc>
        <w:tc>
          <w:tcPr>
            <w:tcW w:w="341" w:type="dxa"/>
            <w:shd w:val="clear" w:color="auto" w:fill="auto"/>
            <w:noWrap/>
            <w:vAlign w:val="center"/>
            <w:hideMark/>
          </w:tcPr>
          <w:p w14:paraId="3683F884"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FE1B452"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10CF9BDD"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79B1A52"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44D75A2"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AA6AA6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6E345F9"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800292A"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49380394"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04EE1E02"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3E01F304"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BD4B472"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A1B6B0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68E4ED49"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31700740" w14:textId="77777777" w:rsidR="002315AA" w:rsidRPr="00E94990" w:rsidRDefault="002315AA" w:rsidP="003961C6">
            <w:pPr>
              <w:jc w:val="center"/>
              <w:rPr>
                <w:b/>
                <w:bCs/>
                <w:sz w:val="16"/>
                <w:szCs w:val="16"/>
              </w:rPr>
            </w:pPr>
            <w:r w:rsidRPr="00E94990">
              <w:rPr>
                <w:b/>
                <w:bCs/>
                <w:sz w:val="16"/>
                <w:szCs w:val="16"/>
              </w:rPr>
              <w:t>19.0</w:t>
            </w:r>
          </w:p>
        </w:tc>
        <w:tc>
          <w:tcPr>
            <w:tcW w:w="428" w:type="dxa"/>
            <w:shd w:val="clear" w:color="auto" w:fill="auto"/>
            <w:noWrap/>
            <w:vAlign w:val="center"/>
            <w:hideMark/>
          </w:tcPr>
          <w:p w14:paraId="31D2F426"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04ED1DBD"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179A9D86"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2199EA8F"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28C8315D"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231A8638"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4B9BC61E" w14:textId="77777777" w:rsidR="002315AA" w:rsidRPr="00E94990" w:rsidRDefault="002315AA" w:rsidP="003961C6">
            <w:pPr>
              <w:jc w:val="center"/>
              <w:rPr>
                <w:b/>
                <w:bCs/>
                <w:sz w:val="16"/>
                <w:szCs w:val="16"/>
              </w:rPr>
            </w:pPr>
            <w:r w:rsidRPr="00E94990">
              <w:rPr>
                <w:b/>
                <w:bCs/>
                <w:sz w:val="16"/>
                <w:szCs w:val="16"/>
              </w:rPr>
              <w:t>7.0</w:t>
            </w:r>
          </w:p>
        </w:tc>
        <w:tc>
          <w:tcPr>
            <w:tcW w:w="425" w:type="dxa"/>
            <w:shd w:val="clear" w:color="auto" w:fill="auto"/>
            <w:noWrap/>
            <w:vAlign w:val="center"/>
            <w:hideMark/>
          </w:tcPr>
          <w:p w14:paraId="320C5A72"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1EF69052"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740B698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74DBAA9E"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2A2D5C1F"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2933DA52" w14:textId="77777777" w:rsidR="002315AA" w:rsidRPr="00E94990" w:rsidRDefault="002315AA" w:rsidP="003961C6">
            <w:pPr>
              <w:jc w:val="center"/>
              <w:rPr>
                <w:b/>
                <w:bCs/>
                <w:sz w:val="16"/>
                <w:szCs w:val="16"/>
              </w:rPr>
            </w:pPr>
            <w:r w:rsidRPr="00E94990">
              <w:rPr>
                <w:b/>
                <w:bCs/>
                <w:sz w:val="16"/>
                <w:szCs w:val="16"/>
              </w:rPr>
              <w:t>6.0</w:t>
            </w:r>
          </w:p>
        </w:tc>
        <w:tc>
          <w:tcPr>
            <w:tcW w:w="993" w:type="dxa"/>
            <w:shd w:val="clear" w:color="auto" w:fill="auto"/>
            <w:noWrap/>
            <w:vAlign w:val="center"/>
            <w:hideMark/>
          </w:tcPr>
          <w:p w14:paraId="454B3316" w14:textId="77777777" w:rsidR="002315AA" w:rsidRPr="00E94990" w:rsidRDefault="002315AA" w:rsidP="003961C6">
            <w:pPr>
              <w:jc w:val="center"/>
              <w:rPr>
                <w:b/>
                <w:bCs/>
                <w:sz w:val="16"/>
                <w:szCs w:val="16"/>
              </w:rPr>
            </w:pPr>
            <w:r w:rsidRPr="00E94990">
              <w:rPr>
                <w:b/>
                <w:bCs/>
                <w:sz w:val="16"/>
                <w:szCs w:val="16"/>
              </w:rPr>
              <w:t>32.0</w:t>
            </w:r>
          </w:p>
        </w:tc>
      </w:tr>
      <w:tr w:rsidR="002315AA" w:rsidRPr="00E94990" w14:paraId="47F2D936" w14:textId="77777777" w:rsidTr="000C72D8">
        <w:trPr>
          <w:trHeight w:val="567"/>
        </w:trPr>
        <w:tc>
          <w:tcPr>
            <w:tcW w:w="1632" w:type="dxa"/>
            <w:shd w:val="clear" w:color="auto" w:fill="auto"/>
            <w:vAlign w:val="center"/>
            <w:hideMark/>
          </w:tcPr>
          <w:p w14:paraId="4F84F5B0" w14:textId="77777777" w:rsidR="002315AA" w:rsidRPr="00E94990" w:rsidRDefault="002315AA" w:rsidP="003961C6">
            <w:pPr>
              <w:tabs>
                <w:tab w:val="left" w:pos="1337"/>
              </w:tabs>
              <w:ind w:left="-93"/>
              <w:rPr>
                <w:sz w:val="16"/>
                <w:szCs w:val="16"/>
              </w:rPr>
            </w:pPr>
            <w:r w:rsidRPr="00E94990">
              <w:rPr>
                <w:sz w:val="16"/>
                <w:szCs w:val="16"/>
              </w:rPr>
              <w:t>БУ "Окружная клиническая больница"</w:t>
            </w:r>
          </w:p>
        </w:tc>
        <w:tc>
          <w:tcPr>
            <w:tcW w:w="341" w:type="dxa"/>
            <w:shd w:val="clear" w:color="auto" w:fill="auto"/>
            <w:noWrap/>
            <w:vAlign w:val="center"/>
            <w:hideMark/>
          </w:tcPr>
          <w:p w14:paraId="3AD2424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F452909"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0B43FB3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4A082DC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36D07D10"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775AA5E0"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6B9A851F"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45" w:type="dxa"/>
            <w:shd w:val="clear" w:color="auto" w:fill="auto"/>
            <w:noWrap/>
            <w:vAlign w:val="center"/>
            <w:hideMark/>
          </w:tcPr>
          <w:p w14:paraId="21F1F51E"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5A55474E"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149D5926"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7371CA2A"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6F659269"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376" w:type="dxa"/>
            <w:shd w:val="clear" w:color="auto" w:fill="auto"/>
            <w:noWrap/>
            <w:vAlign w:val="center"/>
            <w:hideMark/>
          </w:tcPr>
          <w:p w14:paraId="26AEA83A"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01" w:type="dxa"/>
            <w:shd w:val="clear" w:color="auto" w:fill="auto"/>
            <w:noWrap/>
            <w:vAlign w:val="center"/>
            <w:hideMark/>
          </w:tcPr>
          <w:p w14:paraId="15788A12"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706" w:type="dxa"/>
            <w:shd w:val="clear" w:color="auto" w:fill="auto"/>
            <w:noWrap/>
            <w:vAlign w:val="center"/>
            <w:hideMark/>
          </w:tcPr>
          <w:p w14:paraId="4C559594" w14:textId="77777777" w:rsidR="002315AA" w:rsidRPr="00E94990" w:rsidRDefault="002315AA" w:rsidP="003961C6">
            <w:pPr>
              <w:jc w:val="center"/>
              <w:rPr>
                <w:b/>
                <w:bCs/>
                <w:sz w:val="16"/>
                <w:szCs w:val="16"/>
              </w:rPr>
            </w:pPr>
            <w:r w:rsidRPr="00E94990">
              <w:rPr>
                <w:b/>
                <w:bCs/>
                <w:sz w:val="16"/>
                <w:szCs w:val="16"/>
              </w:rPr>
              <w:t>19.0</w:t>
            </w:r>
          </w:p>
        </w:tc>
        <w:tc>
          <w:tcPr>
            <w:tcW w:w="428" w:type="dxa"/>
            <w:shd w:val="clear" w:color="auto" w:fill="auto"/>
            <w:noWrap/>
            <w:vAlign w:val="center"/>
            <w:hideMark/>
          </w:tcPr>
          <w:p w14:paraId="0A581BB8"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712C2A39"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465CB86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6E1A3BD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7F75FEA4"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6CB6D67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3D4F2518" w14:textId="77777777" w:rsidR="002315AA" w:rsidRPr="00E94990" w:rsidRDefault="002315AA" w:rsidP="003961C6">
            <w:pPr>
              <w:jc w:val="center"/>
              <w:rPr>
                <w:b/>
                <w:bCs/>
                <w:sz w:val="16"/>
                <w:szCs w:val="16"/>
              </w:rPr>
            </w:pPr>
            <w:r w:rsidRPr="00E94990">
              <w:rPr>
                <w:b/>
                <w:bCs/>
                <w:sz w:val="16"/>
                <w:szCs w:val="16"/>
              </w:rPr>
              <w:t>7.0</w:t>
            </w:r>
          </w:p>
        </w:tc>
        <w:tc>
          <w:tcPr>
            <w:tcW w:w="425" w:type="dxa"/>
            <w:shd w:val="clear" w:color="auto" w:fill="auto"/>
            <w:noWrap/>
            <w:vAlign w:val="center"/>
            <w:hideMark/>
          </w:tcPr>
          <w:p w14:paraId="204EDFAA"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0CE73D59"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1E2948D7"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30DC1ADA"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06FEE04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7AEE0D41" w14:textId="77777777" w:rsidR="002315AA" w:rsidRPr="00E94990" w:rsidRDefault="002315AA" w:rsidP="003961C6">
            <w:pPr>
              <w:jc w:val="center"/>
              <w:rPr>
                <w:b/>
                <w:bCs/>
                <w:sz w:val="16"/>
                <w:szCs w:val="16"/>
              </w:rPr>
            </w:pPr>
            <w:r w:rsidRPr="00E94990">
              <w:rPr>
                <w:b/>
                <w:bCs/>
                <w:sz w:val="16"/>
                <w:szCs w:val="16"/>
              </w:rPr>
              <w:t>6.0</w:t>
            </w:r>
          </w:p>
        </w:tc>
        <w:tc>
          <w:tcPr>
            <w:tcW w:w="993" w:type="dxa"/>
            <w:shd w:val="clear" w:color="auto" w:fill="auto"/>
            <w:noWrap/>
            <w:vAlign w:val="center"/>
            <w:hideMark/>
          </w:tcPr>
          <w:p w14:paraId="197F692E" w14:textId="77777777" w:rsidR="002315AA" w:rsidRPr="00E94990" w:rsidRDefault="002315AA" w:rsidP="003961C6">
            <w:pPr>
              <w:jc w:val="center"/>
              <w:rPr>
                <w:b/>
                <w:bCs/>
                <w:sz w:val="16"/>
                <w:szCs w:val="16"/>
              </w:rPr>
            </w:pPr>
            <w:r w:rsidRPr="00E94990">
              <w:rPr>
                <w:b/>
                <w:bCs/>
                <w:sz w:val="16"/>
                <w:szCs w:val="16"/>
              </w:rPr>
              <w:t>32.0</w:t>
            </w:r>
          </w:p>
        </w:tc>
      </w:tr>
      <w:tr w:rsidR="002315AA" w:rsidRPr="00E94990" w14:paraId="6ECC3550" w14:textId="77777777" w:rsidTr="000C72D8">
        <w:trPr>
          <w:trHeight w:val="630"/>
        </w:trPr>
        <w:tc>
          <w:tcPr>
            <w:tcW w:w="1632" w:type="dxa"/>
            <w:shd w:val="clear" w:color="auto" w:fill="auto"/>
            <w:vAlign w:val="center"/>
            <w:hideMark/>
          </w:tcPr>
          <w:p w14:paraId="4A83BBBE" w14:textId="77777777" w:rsidR="002315AA" w:rsidRPr="00E94990" w:rsidRDefault="002315AA" w:rsidP="003961C6">
            <w:pPr>
              <w:tabs>
                <w:tab w:val="left" w:pos="1337"/>
              </w:tabs>
              <w:ind w:left="-93"/>
              <w:rPr>
                <w:sz w:val="16"/>
                <w:szCs w:val="16"/>
              </w:rPr>
            </w:pPr>
            <w:r w:rsidRPr="00E94990">
              <w:rPr>
                <w:sz w:val="16"/>
                <w:szCs w:val="16"/>
              </w:rPr>
              <w:t>БУ "Нижневартовская городская детская поликлиника"</w:t>
            </w:r>
          </w:p>
        </w:tc>
        <w:tc>
          <w:tcPr>
            <w:tcW w:w="341" w:type="dxa"/>
            <w:shd w:val="clear" w:color="auto" w:fill="auto"/>
            <w:noWrap/>
            <w:vAlign w:val="center"/>
            <w:hideMark/>
          </w:tcPr>
          <w:p w14:paraId="3AC63AAC"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61C5995F"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7499B6E3"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480A1973"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467F3BB3"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1A222396"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2ABBF800"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0825EEEC" w14:textId="77777777" w:rsidR="002315AA" w:rsidRPr="00E94990" w:rsidRDefault="002315AA" w:rsidP="003961C6">
            <w:pPr>
              <w:jc w:val="center"/>
              <w:rPr>
                <w:sz w:val="16"/>
                <w:szCs w:val="16"/>
              </w:rPr>
            </w:pPr>
            <w:r w:rsidRPr="00E94990">
              <w:rPr>
                <w:sz w:val="16"/>
                <w:szCs w:val="16"/>
              </w:rPr>
              <w:t>х</w:t>
            </w:r>
          </w:p>
        </w:tc>
        <w:tc>
          <w:tcPr>
            <w:tcW w:w="376" w:type="dxa"/>
            <w:shd w:val="clear" w:color="auto" w:fill="auto"/>
            <w:noWrap/>
            <w:vAlign w:val="center"/>
            <w:hideMark/>
          </w:tcPr>
          <w:p w14:paraId="324B7BD2" w14:textId="77777777" w:rsidR="002315AA" w:rsidRPr="00E94990" w:rsidRDefault="002315AA" w:rsidP="003961C6">
            <w:pPr>
              <w:jc w:val="center"/>
              <w:rPr>
                <w:sz w:val="16"/>
                <w:szCs w:val="16"/>
              </w:rPr>
            </w:pPr>
            <w:r w:rsidRPr="00E94990">
              <w:rPr>
                <w:sz w:val="16"/>
                <w:szCs w:val="16"/>
              </w:rPr>
              <w:t>х</w:t>
            </w:r>
          </w:p>
        </w:tc>
        <w:tc>
          <w:tcPr>
            <w:tcW w:w="376" w:type="dxa"/>
            <w:shd w:val="clear" w:color="auto" w:fill="auto"/>
            <w:noWrap/>
            <w:vAlign w:val="center"/>
            <w:hideMark/>
          </w:tcPr>
          <w:p w14:paraId="14DA07F3" w14:textId="77777777" w:rsidR="002315AA" w:rsidRPr="00E94990" w:rsidRDefault="002315AA" w:rsidP="003961C6">
            <w:pPr>
              <w:jc w:val="center"/>
              <w:rPr>
                <w:sz w:val="16"/>
                <w:szCs w:val="16"/>
              </w:rPr>
            </w:pPr>
            <w:r w:rsidRPr="00E94990">
              <w:rPr>
                <w:sz w:val="16"/>
                <w:szCs w:val="16"/>
              </w:rPr>
              <w:t>х</w:t>
            </w:r>
          </w:p>
        </w:tc>
        <w:tc>
          <w:tcPr>
            <w:tcW w:w="376" w:type="dxa"/>
            <w:shd w:val="clear" w:color="auto" w:fill="auto"/>
            <w:noWrap/>
            <w:vAlign w:val="center"/>
            <w:hideMark/>
          </w:tcPr>
          <w:p w14:paraId="0B6FB4E5" w14:textId="77777777" w:rsidR="002315AA" w:rsidRPr="00E94990" w:rsidRDefault="002315AA" w:rsidP="003961C6">
            <w:pPr>
              <w:jc w:val="center"/>
              <w:rPr>
                <w:sz w:val="16"/>
                <w:szCs w:val="16"/>
              </w:rPr>
            </w:pPr>
            <w:r w:rsidRPr="00E94990">
              <w:rPr>
                <w:sz w:val="16"/>
                <w:szCs w:val="16"/>
              </w:rPr>
              <w:t>х</w:t>
            </w:r>
          </w:p>
        </w:tc>
        <w:tc>
          <w:tcPr>
            <w:tcW w:w="376" w:type="dxa"/>
            <w:shd w:val="clear" w:color="auto" w:fill="auto"/>
            <w:noWrap/>
            <w:vAlign w:val="center"/>
            <w:hideMark/>
          </w:tcPr>
          <w:p w14:paraId="577B70D5" w14:textId="77777777" w:rsidR="002315AA" w:rsidRPr="00E94990" w:rsidRDefault="002315AA" w:rsidP="003961C6">
            <w:pPr>
              <w:jc w:val="center"/>
              <w:rPr>
                <w:sz w:val="16"/>
                <w:szCs w:val="16"/>
              </w:rPr>
            </w:pPr>
            <w:r w:rsidRPr="00E94990">
              <w:rPr>
                <w:sz w:val="16"/>
                <w:szCs w:val="16"/>
              </w:rPr>
              <w:t>х</w:t>
            </w:r>
          </w:p>
        </w:tc>
        <w:tc>
          <w:tcPr>
            <w:tcW w:w="376" w:type="dxa"/>
            <w:shd w:val="clear" w:color="auto" w:fill="auto"/>
            <w:noWrap/>
            <w:vAlign w:val="center"/>
            <w:hideMark/>
          </w:tcPr>
          <w:p w14:paraId="35A48BB3" w14:textId="77777777" w:rsidR="002315AA" w:rsidRPr="00E94990" w:rsidRDefault="002315AA" w:rsidP="003961C6">
            <w:pPr>
              <w:jc w:val="center"/>
              <w:rPr>
                <w:sz w:val="16"/>
                <w:szCs w:val="16"/>
              </w:rPr>
            </w:pPr>
            <w:r w:rsidRPr="00E94990">
              <w:rPr>
                <w:sz w:val="16"/>
                <w:szCs w:val="16"/>
              </w:rPr>
              <w:t>х</w:t>
            </w:r>
          </w:p>
        </w:tc>
        <w:tc>
          <w:tcPr>
            <w:tcW w:w="501" w:type="dxa"/>
            <w:shd w:val="clear" w:color="auto" w:fill="auto"/>
            <w:noWrap/>
            <w:vAlign w:val="center"/>
            <w:hideMark/>
          </w:tcPr>
          <w:p w14:paraId="04901039" w14:textId="77777777" w:rsidR="002315AA" w:rsidRPr="00E94990" w:rsidRDefault="002315AA" w:rsidP="003961C6">
            <w:pPr>
              <w:jc w:val="center"/>
              <w:rPr>
                <w:sz w:val="16"/>
                <w:szCs w:val="16"/>
              </w:rPr>
            </w:pPr>
            <w:r w:rsidRPr="00E94990">
              <w:rPr>
                <w:sz w:val="16"/>
                <w:szCs w:val="16"/>
              </w:rPr>
              <w:t>х</w:t>
            </w:r>
          </w:p>
        </w:tc>
        <w:tc>
          <w:tcPr>
            <w:tcW w:w="706" w:type="dxa"/>
            <w:shd w:val="clear" w:color="auto" w:fill="auto"/>
            <w:noWrap/>
            <w:vAlign w:val="center"/>
            <w:hideMark/>
          </w:tcPr>
          <w:p w14:paraId="25CB050B" w14:textId="77777777" w:rsidR="002315AA" w:rsidRPr="00E94990" w:rsidRDefault="002315AA" w:rsidP="003961C6">
            <w:pPr>
              <w:jc w:val="center"/>
              <w:rPr>
                <w:b/>
                <w:bCs/>
                <w:sz w:val="16"/>
                <w:szCs w:val="16"/>
              </w:rPr>
            </w:pPr>
            <w:r w:rsidRPr="00E94990">
              <w:rPr>
                <w:b/>
                <w:bCs/>
                <w:sz w:val="16"/>
                <w:szCs w:val="16"/>
              </w:rPr>
              <w:t>0</w:t>
            </w:r>
          </w:p>
        </w:tc>
        <w:tc>
          <w:tcPr>
            <w:tcW w:w="428" w:type="dxa"/>
            <w:shd w:val="clear" w:color="auto" w:fill="auto"/>
            <w:noWrap/>
            <w:vAlign w:val="center"/>
            <w:hideMark/>
          </w:tcPr>
          <w:p w14:paraId="788D428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5E3DEC1D"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089801DC"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4A8C08EC"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793F21D1"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0601583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7CA14702" w14:textId="77777777" w:rsidR="002315AA" w:rsidRPr="00E94990" w:rsidRDefault="002315AA" w:rsidP="003961C6">
            <w:pPr>
              <w:jc w:val="center"/>
              <w:rPr>
                <w:b/>
                <w:bCs/>
                <w:sz w:val="16"/>
                <w:szCs w:val="16"/>
              </w:rPr>
            </w:pPr>
            <w:r w:rsidRPr="00E94990">
              <w:rPr>
                <w:b/>
                <w:bCs/>
                <w:sz w:val="16"/>
                <w:szCs w:val="16"/>
              </w:rPr>
              <w:t>7.0</w:t>
            </w:r>
          </w:p>
        </w:tc>
        <w:tc>
          <w:tcPr>
            <w:tcW w:w="425" w:type="dxa"/>
            <w:shd w:val="clear" w:color="auto" w:fill="auto"/>
            <w:noWrap/>
            <w:vAlign w:val="center"/>
            <w:hideMark/>
          </w:tcPr>
          <w:p w14:paraId="522E178E" w14:textId="77777777" w:rsidR="002315AA" w:rsidRPr="00E94990" w:rsidRDefault="002315AA" w:rsidP="003961C6">
            <w:pPr>
              <w:jc w:val="center"/>
              <w:rPr>
                <w:sz w:val="16"/>
                <w:szCs w:val="16"/>
              </w:rPr>
            </w:pPr>
            <w:r w:rsidRPr="00E94990">
              <w:rPr>
                <w:sz w:val="16"/>
                <w:szCs w:val="16"/>
              </w:rPr>
              <w:t>х</w:t>
            </w:r>
          </w:p>
        </w:tc>
        <w:tc>
          <w:tcPr>
            <w:tcW w:w="426" w:type="dxa"/>
            <w:shd w:val="clear" w:color="auto" w:fill="auto"/>
            <w:noWrap/>
            <w:vAlign w:val="center"/>
            <w:hideMark/>
          </w:tcPr>
          <w:p w14:paraId="4D4A77C7" w14:textId="77777777" w:rsidR="002315AA" w:rsidRPr="00E94990" w:rsidRDefault="002315AA" w:rsidP="003961C6">
            <w:pPr>
              <w:jc w:val="center"/>
              <w:rPr>
                <w:sz w:val="16"/>
                <w:szCs w:val="16"/>
              </w:rPr>
            </w:pPr>
            <w:r w:rsidRPr="00E94990">
              <w:rPr>
                <w:sz w:val="16"/>
                <w:szCs w:val="16"/>
              </w:rPr>
              <w:t>х</w:t>
            </w:r>
          </w:p>
        </w:tc>
        <w:tc>
          <w:tcPr>
            <w:tcW w:w="567" w:type="dxa"/>
            <w:shd w:val="clear" w:color="auto" w:fill="auto"/>
            <w:noWrap/>
            <w:vAlign w:val="center"/>
            <w:hideMark/>
          </w:tcPr>
          <w:p w14:paraId="3CE1FB4A" w14:textId="77777777" w:rsidR="002315AA" w:rsidRPr="00E94990" w:rsidRDefault="002315AA" w:rsidP="003961C6">
            <w:pPr>
              <w:jc w:val="center"/>
              <w:rPr>
                <w:sz w:val="16"/>
                <w:szCs w:val="16"/>
              </w:rPr>
            </w:pPr>
            <w:r w:rsidRPr="00E94990">
              <w:rPr>
                <w:sz w:val="16"/>
                <w:szCs w:val="16"/>
              </w:rPr>
              <w:t>х</w:t>
            </w:r>
          </w:p>
        </w:tc>
        <w:tc>
          <w:tcPr>
            <w:tcW w:w="425" w:type="dxa"/>
            <w:shd w:val="clear" w:color="auto" w:fill="auto"/>
            <w:noWrap/>
            <w:vAlign w:val="center"/>
            <w:hideMark/>
          </w:tcPr>
          <w:p w14:paraId="4472123C" w14:textId="77777777" w:rsidR="002315AA" w:rsidRPr="00E94990" w:rsidRDefault="002315AA" w:rsidP="003961C6">
            <w:pPr>
              <w:jc w:val="center"/>
              <w:rPr>
                <w:sz w:val="16"/>
                <w:szCs w:val="16"/>
              </w:rPr>
            </w:pPr>
            <w:r w:rsidRPr="00E94990">
              <w:rPr>
                <w:sz w:val="16"/>
                <w:szCs w:val="16"/>
              </w:rPr>
              <w:t>х</w:t>
            </w:r>
          </w:p>
        </w:tc>
        <w:tc>
          <w:tcPr>
            <w:tcW w:w="567" w:type="dxa"/>
            <w:shd w:val="clear" w:color="auto" w:fill="auto"/>
            <w:noWrap/>
            <w:vAlign w:val="center"/>
            <w:hideMark/>
          </w:tcPr>
          <w:p w14:paraId="67326528" w14:textId="77777777" w:rsidR="002315AA" w:rsidRPr="00E94990" w:rsidRDefault="002315AA" w:rsidP="003961C6">
            <w:pPr>
              <w:jc w:val="center"/>
              <w:rPr>
                <w:sz w:val="16"/>
                <w:szCs w:val="16"/>
              </w:rPr>
            </w:pPr>
            <w:r w:rsidRPr="00E94990">
              <w:rPr>
                <w:sz w:val="16"/>
                <w:szCs w:val="16"/>
              </w:rPr>
              <w:t>х</w:t>
            </w:r>
          </w:p>
        </w:tc>
        <w:tc>
          <w:tcPr>
            <w:tcW w:w="850" w:type="dxa"/>
            <w:shd w:val="clear" w:color="auto" w:fill="auto"/>
            <w:noWrap/>
            <w:vAlign w:val="center"/>
            <w:hideMark/>
          </w:tcPr>
          <w:p w14:paraId="135F95D0" w14:textId="77777777" w:rsidR="002315AA" w:rsidRPr="00E94990" w:rsidRDefault="002315AA" w:rsidP="003961C6">
            <w:pPr>
              <w:jc w:val="center"/>
              <w:rPr>
                <w:b/>
                <w:bCs/>
                <w:sz w:val="16"/>
                <w:szCs w:val="16"/>
              </w:rPr>
            </w:pPr>
            <w:r w:rsidRPr="00E94990">
              <w:rPr>
                <w:b/>
                <w:bCs/>
                <w:sz w:val="16"/>
                <w:szCs w:val="16"/>
              </w:rPr>
              <w:t>0.0</w:t>
            </w:r>
          </w:p>
        </w:tc>
        <w:tc>
          <w:tcPr>
            <w:tcW w:w="993" w:type="dxa"/>
            <w:shd w:val="clear" w:color="auto" w:fill="auto"/>
            <w:noWrap/>
            <w:vAlign w:val="center"/>
            <w:hideMark/>
          </w:tcPr>
          <w:p w14:paraId="5502FDB7" w14:textId="77777777" w:rsidR="002315AA" w:rsidRPr="00E94990" w:rsidRDefault="002315AA" w:rsidP="003961C6">
            <w:pPr>
              <w:jc w:val="center"/>
              <w:rPr>
                <w:b/>
                <w:bCs/>
                <w:sz w:val="16"/>
                <w:szCs w:val="16"/>
              </w:rPr>
            </w:pPr>
            <w:r w:rsidRPr="00E94990">
              <w:rPr>
                <w:b/>
                <w:bCs/>
                <w:sz w:val="16"/>
                <w:szCs w:val="16"/>
              </w:rPr>
              <w:t>7.0</w:t>
            </w:r>
          </w:p>
        </w:tc>
      </w:tr>
      <w:tr w:rsidR="002315AA" w:rsidRPr="00E94990" w14:paraId="0EDF43C3" w14:textId="77777777" w:rsidTr="000C72D8">
        <w:trPr>
          <w:trHeight w:val="567"/>
        </w:trPr>
        <w:tc>
          <w:tcPr>
            <w:tcW w:w="1632" w:type="dxa"/>
            <w:shd w:val="clear" w:color="auto" w:fill="auto"/>
            <w:vAlign w:val="center"/>
            <w:hideMark/>
          </w:tcPr>
          <w:p w14:paraId="2B26241E" w14:textId="77777777" w:rsidR="002315AA" w:rsidRPr="00E94990" w:rsidRDefault="002315AA" w:rsidP="003961C6">
            <w:pPr>
              <w:tabs>
                <w:tab w:val="left" w:pos="1337"/>
              </w:tabs>
              <w:ind w:left="-93"/>
              <w:rPr>
                <w:sz w:val="16"/>
                <w:szCs w:val="16"/>
              </w:rPr>
            </w:pPr>
            <w:r w:rsidRPr="00E94990">
              <w:rPr>
                <w:sz w:val="16"/>
                <w:szCs w:val="16"/>
              </w:rPr>
              <w:t>БУ "Няганская городская детская поликлиника"</w:t>
            </w:r>
          </w:p>
        </w:tc>
        <w:tc>
          <w:tcPr>
            <w:tcW w:w="341" w:type="dxa"/>
            <w:shd w:val="clear" w:color="auto" w:fill="auto"/>
            <w:noWrap/>
            <w:vAlign w:val="center"/>
            <w:hideMark/>
          </w:tcPr>
          <w:p w14:paraId="71445582"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6591486C"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11943C2A"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7ED4E46E"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484C539C"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3330670F"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62EE66B1"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6EE66FA3" w14:textId="77777777" w:rsidR="002315AA" w:rsidRPr="00E94990" w:rsidRDefault="002315AA" w:rsidP="003961C6">
            <w:pPr>
              <w:jc w:val="center"/>
              <w:rPr>
                <w:sz w:val="16"/>
                <w:szCs w:val="16"/>
              </w:rPr>
            </w:pPr>
            <w:r w:rsidRPr="00E94990">
              <w:rPr>
                <w:sz w:val="16"/>
                <w:szCs w:val="16"/>
              </w:rPr>
              <w:t>х</w:t>
            </w:r>
          </w:p>
        </w:tc>
        <w:tc>
          <w:tcPr>
            <w:tcW w:w="376" w:type="dxa"/>
            <w:shd w:val="clear" w:color="auto" w:fill="auto"/>
            <w:noWrap/>
            <w:vAlign w:val="center"/>
            <w:hideMark/>
          </w:tcPr>
          <w:p w14:paraId="1955AA2B" w14:textId="77777777" w:rsidR="002315AA" w:rsidRPr="00E94990" w:rsidRDefault="002315AA" w:rsidP="003961C6">
            <w:pPr>
              <w:jc w:val="center"/>
              <w:rPr>
                <w:sz w:val="16"/>
                <w:szCs w:val="16"/>
              </w:rPr>
            </w:pPr>
            <w:r w:rsidRPr="00E94990">
              <w:rPr>
                <w:sz w:val="16"/>
                <w:szCs w:val="16"/>
              </w:rPr>
              <w:t>х</w:t>
            </w:r>
          </w:p>
        </w:tc>
        <w:tc>
          <w:tcPr>
            <w:tcW w:w="376" w:type="dxa"/>
            <w:shd w:val="clear" w:color="auto" w:fill="auto"/>
            <w:noWrap/>
            <w:vAlign w:val="center"/>
            <w:hideMark/>
          </w:tcPr>
          <w:p w14:paraId="066DE0F5" w14:textId="77777777" w:rsidR="002315AA" w:rsidRPr="00E94990" w:rsidRDefault="002315AA" w:rsidP="003961C6">
            <w:pPr>
              <w:jc w:val="center"/>
              <w:rPr>
                <w:sz w:val="16"/>
                <w:szCs w:val="16"/>
              </w:rPr>
            </w:pPr>
            <w:r w:rsidRPr="00E94990">
              <w:rPr>
                <w:sz w:val="16"/>
                <w:szCs w:val="16"/>
              </w:rPr>
              <w:t>х</w:t>
            </w:r>
          </w:p>
        </w:tc>
        <w:tc>
          <w:tcPr>
            <w:tcW w:w="376" w:type="dxa"/>
            <w:shd w:val="clear" w:color="auto" w:fill="auto"/>
            <w:noWrap/>
            <w:vAlign w:val="center"/>
            <w:hideMark/>
          </w:tcPr>
          <w:p w14:paraId="405BC65C" w14:textId="77777777" w:rsidR="002315AA" w:rsidRPr="00E94990" w:rsidRDefault="002315AA" w:rsidP="003961C6">
            <w:pPr>
              <w:jc w:val="center"/>
              <w:rPr>
                <w:sz w:val="16"/>
                <w:szCs w:val="16"/>
              </w:rPr>
            </w:pPr>
            <w:r w:rsidRPr="00E94990">
              <w:rPr>
                <w:sz w:val="16"/>
                <w:szCs w:val="16"/>
              </w:rPr>
              <w:t>х</w:t>
            </w:r>
          </w:p>
        </w:tc>
        <w:tc>
          <w:tcPr>
            <w:tcW w:w="376" w:type="dxa"/>
            <w:shd w:val="clear" w:color="auto" w:fill="auto"/>
            <w:noWrap/>
            <w:vAlign w:val="center"/>
            <w:hideMark/>
          </w:tcPr>
          <w:p w14:paraId="1BD58979" w14:textId="77777777" w:rsidR="002315AA" w:rsidRPr="00E94990" w:rsidRDefault="002315AA" w:rsidP="003961C6">
            <w:pPr>
              <w:jc w:val="center"/>
              <w:rPr>
                <w:sz w:val="16"/>
                <w:szCs w:val="16"/>
              </w:rPr>
            </w:pPr>
            <w:r w:rsidRPr="00E94990">
              <w:rPr>
                <w:sz w:val="16"/>
                <w:szCs w:val="16"/>
              </w:rPr>
              <w:t>х</w:t>
            </w:r>
          </w:p>
        </w:tc>
        <w:tc>
          <w:tcPr>
            <w:tcW w:w="376" w:type="dxa"/>
            <w:shd w:val="clear" w:color="auto" w:fill="auto"/>
            <w:noWrap/>
            <w:vAlign w:val="center"/>
            <w:hideMark/>
          </w:tcPr>
          <w:p w14:paraId="6A079676" w14:textId="77777777" w:rsidR="002315AA" w:rsidRPr="00E94990" w:rsidRDefault="002315AA" w:rsidP="003961C6">
            <w:pPr>
              <w:jc w:val="center"/>
              <w:rPr>
                <w:sz w:val="16"/>
                <w:szCs w:val="16"/>
              </w:rPr>
            </w:pPr>
            <w:r w:rsidRPr="00E94990">
              <w:rPr>
                <w:sz w:val="16"/>
                <w:szCs w:val="16"/>
              </w:rPr>
              <w:t>х</w:t>
            </w:r>
          </w:p>
        </w:tc>
        <w:tc>
          <w:tcPr>
            <w:tcW w:w="501" w:type="dxa"/>
            <w:shd w:val="clear" w:color="auto" w:fill="auto"/>
            <w:noWrap/>
            <w:vAlign w:val="center"/>
            <w:hideMark/>
          </w:tcPr>
          <w:p w14:paraId="40240CDA" w14:textId="77777777" w:rsidR="002315AA" w:rsidRPr="00E94990" w:rsidRDefault="002315AA" w:rsidP="003961C6">
            <w:pPr>
              <w:jc w:val="center"/>
              <w:rPr>
                <w:sz w:val="16"/>
                <w:szCs w:val="16"/>
              </w:rPr>
            </w:pPr>
            <w:r w:rsidRPr="00E94990">
              <w:rPr>
                <w:sz w:val="16"/>
                <w:szCs w:val="16"/>
              </w:rPr>
              <w:t>х</w:t>
            </w:r>
          </w:p>
        </w:tc>
        <w:tc>
          <w:tcPr>
            <w:tcW w:w="706" w:type="dxa"/>
            <w:shd w:val="clear" w:color="auto" w:fill="auto"/>
            <w:noWrap/>
            <w:vAlign w:val="center"/>
            <w:hideMark/>
          </w:tcPr>
          <w:p w14:paraId="420DD4D2" w14:textId="77777777" w:rsidR="002315AA" w:rsidRPr="00E94990" w:rsidRDefault="002315AA" w:rsidP="003961C6">
            <w:pPr>
              <w:jc w:val="center"/>
              <w:rPr>
                <w:b/>
                <w:bCs/>
                <w:sz w:val="16"/>
                <w:szCs w:val="16"/>
              </w:rPr>
            </w:pPr>
            <w:r w:rsidRPr="00E94990">
              <w:rPr>
                <w:b/>
                <w:bCs/>
                <w:sz w:val="16"/>
                <w:szCs w:val="16"/>
              </w:rPr>
              <w:t>0</w:t>
            </w:r>
          </w:p>
        </w:tc>
        <w:tc>
          <w:tcPr>
            <w:tcW w:w="428" w:type="dxa"/>
            <w:shd w:val="clear" w:color="auto" w:fill="auto"/>
            <w:noWrap/>
            <w:vAlign w:val="center"/>
            <w:hideMark/>
          </w:tcPr>
          <w:p w14:paraId="27AA5D06"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4DBF75C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451597BA"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686A84E6"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59794C96"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1D7BF8F3"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380A4FAE" w14:textId="77777777" w:rsidR="002315AA" w:rsidRPr="00E94990" w:rsidRDefault="002315AA" w:rsidP="003961C6">
            <w:pPr>
              <w:jc w:val="center"/>
              <w:rPr>
                <w:b/>
                <w:bCs/>
                <w:sz w:val="16"/>
                <w:szCs w:val="16"/>
              </w:rPr>
            </w:pPr>
            <w:r w:rsidRPr="00E94990">
              <w:rPr>
                <w:b/>
                <w:bCs/>
                <w:sz w:val="16"/>
                <w:szCs w:val="16"/>
              </w:rPr>
              <w:t>7.0</w:t>
            </w:r>
          </w:p>
        </w:tc>
        <w:tc>
          <w:tcPr>
            <w:tcW w:w="425" w:type="dxa"/>
            <w:shd w:val="clear" w:color="auto" w:fill="auto"/>
            <w:noWrap/>
            <w:vAlign w:val="center"/>
            <w:hideMark/>
          </w:tcPr>
          <w:p w14:paraId="7E9F9209" w14:textId="77777777" w:rsidR="002315AA" w:rsidRPr="00E94990" w:rsidRDefault="002315AA" w:rsidP="003961C6">
            <w:pPr>
              <w:jc w:val="center"/>
              <w:rPr>
                <w:sz w:val="16"/>
                <w:szCs w:val="16"/>
              </w:rPr>
            </w:pPr>
            <w:r w:rsidRPr="00E94990">
              <w:rPr>
                <w:sz w:val="16"/>
                <w:szCs w:val="16"/>
              </w:rPr>
              <w:t>х</w:t>
            </w:r>
          </w:p>
        </w:tc>
        <w:tc>
          <w:tcPr>
            <w:tcW w:w="426" w:type="dxa"/>
            <w:shd w:val="clear" w:color="auto" w:fill="auto"/>
            <w:noWrap/>
            <w:vAlign w:val="center"/>
            <w:hideMark/>
          </w:tcPr>
          <w:p w14:paraId="4AB25C94" w14:textId="77777777" w:rsidR="002315AA" w:rsidRPr="00E94990" w:rsidRDefault="002315AA" w:rsidP="003961C6">
            <w:pPr>
              <w:jc w:val="center"/>
              <w:rPr>
                <w:sz w:val="16"/>
                <w:szCs w:val="16"/>
              </w:rPr>
            </w:pPr>
            <w:r w:rsidRPr="00E94990">
              <w:rPr>
                <w:sz w:val="16"/>
                <w:szCs w:val="16"/>
              </w:rPr>
              <w:t>х</w:t>
            </w:r>
          </w:p>
        </w:tc>
        <w:tc>
          <w:tcPr>
            <w:tcW w:w="567" w:type="dxa"/>
            <w:shd w:val="clear" w:color="auto" w:fill="auto"/>
            <w:noWrap/>
            <w:vAlign w:val="center"/>
            <w:hideMark/>
          </w:tcPr>
          <w:p w14:paraId="3796769A" w14:textId="77777777" w:rsidR="002315AA" w:rsidRPr="00E94990" w:rsidRDefault="002315AA" w:rsidP="003961C6">
            <w:pPr>
              <w:jc w:val="center"/>
              <w:rPr>
                <w:sz w:val="16"/>
                <w:szCs w:val="16"/>
              </w:rPr>
            </w:pPr>
            <w:r w:rsidRPr="00E94990">
              <w:rPr>
                <w:sz w:val="16"/>
                <w:szCs w:val="16"/>
              </w:rPr>
              <w:t>х</w:t>
            </w:r>
          </w:p>
        </w:tc>
        <w:tc>
          <w:tcPr>
            <w:tcW w:w="425" w:type="dxa"/>
            <w:shd w:val="clear" w:color="auto" w:fill="auto"/>
            <w:noWrap/>
            <w:vAlign w:val="center"/>
            <w:hideMark/>
          </w:tcPr>
          <w:p w14:paraId="2250CDCF" w14:textId="77777777" w:rsidR="002315AA" w:rsidRPr="00E94990" w:rsidRDefault="002315AA" w:rsidP="003961C6">
            <w:pPr>
              <w:jc w:val="center"/>
              <w:rPr>
                <w:sz w:val="16"/>
                <w:szCs w:val="16"/>
              </w:rPr>
            </w:pPr>
            <w:r w:rsidRPr="00E94990">
              <w:rPr>
                <w:sz w:val="16"/>
                <w:szCs w:val="16"/>
              </w:rPr>
              <w:t>х</w:t>
            </w:r>
          </w:p>
        </w:tc>
        <w:tc>
          <w:tcPr>
            <w:tcW w:w="567" w:type="dxa"/>
            <w:shd w:val="clear" w:color="auto" w:fill="auto"/>
            <w:noWrap/>
            <w:vAlign w:val="center"/>
            <w:hideMark/>
          </w:tcPr>
          <w:p w14:paraId="10F44C34" w14:textId="77777777" w:rsidR="002315AA" w:rsidRPr="00E94990" w:rsidRDefault="002315AA" w:rsidP="003961C6">
            <w:pPr>
              <w:jc w:val="center"/>
              <w:rPr>
                <w:sz w:val="16"/>
                <w:szCs w:val="16"/>
              </w:rPr>
            </w:pPr>
            <w:r w:rsidRPr="00E94990">
              <w:rPr>
                <w:sz w:val="16"/>
                <w:szCs w:val="16"/>
              </w:rPr>
              <w:t>х</w:t>
            </w:r>
          </w:p>
        </w:tc>
        <w:tc>
          <w:tcPr>
            <w:tcW w:w="850" w:type="dxa"/>
            <w:shd w:val="clear" w:color="auto" w:fill="auto"/>
            <w:noWrap/>
            <w:vAlign w:val="center"/>
            <w:hideMark/>
          </w:tcPr>
          <w:p w14:paraId="071C1DBE" w14:textId="77777777" w:rsidR="002315AA" w:rsidRPr="00E94990" w:rsidRDefault="002315AA" w:rsidP="003961C6">
            <w:pPr>
              <w:jc w:val="center"/>
              <w:rPr>
                <w:b/>
                <w:bCs/>
                <w:sz w:val="16"/>
                <w:szCs w:val="16"/>
              </w:rPr>
            </w:pPr>
            <w:r w:rsidRPr="00E94990">
              <w:rPr>
                <w:b/>
                <w:bCs/>
                <w:sz w:val="16"/>
                <w:szCs w:val="16"/>
              </w:rPr>
              <w:t>0.0</w:t>
            </w:r>
          </w:p>
        </w:tc>
        <w:tc>
          <w:tcPr>
            <w:tcW w:w="993" w:type="dxa"/>
            <w:shd w:val="clear" w:color="auto" w:fill="auto"/>
            <w:noWrap/>
            <w:vAlign w:val="center"/>
            <w:hideMark/>
          </w:tcPr>
          <w:p w14:paraId="5CADB400" w14:textId="77777777" w:rsidR="002315AA" w:rsidRPr="00E94990" w:rsidRDefault="002315AA" w:rsidP="003961C6">
            <w:pPr>
              <w:jc w:val="center"/>
              <w:rPr>
                <w:b/>
                <w:bCs/>
                <w:sz w:val="16"/>
                <w:szCs w:val="16"/>
              </w:rPr>
            </w:pPr>
            <w:r w:rsidRPr="00E94990">
              <w:rPr>
                <w:b/>
                <w:bCs/>
                <w:sz w:val="16"/>
                <w:szCs w:val="16"/>
              </w:rPr>
              <w:t>7.0</w:t>
            </w:r>
          </w:p>
        </w:tc>
      </w:tr>
      <w:tr w:rsidR="002315AA" w:rsidRPr="00E94990" w14:paraId="546B172E" w14:textId="77777777" w:rsidTr="000C72D8">
        <w:trPr>
          <w:trHeight w:val="737"/>
        </w:trPr>
        <w:tc>
          <w:tcPr>
            <w:tcW w:w="1632" w:type="dxa"/>
            <w:shd w:val="clear" w:color="auto" w:fill="auto"/>
            <w:vAlign w:val="center"/>
            <w:hideMark/>
          </w:tcPr>
          <w:p w14:paraId="26374890" w14:textId="77777777" w:rsidR="002315AA" w:rsidRPr="00E94990" w:rsidRDefault="002315AA" w:rsidP="003961C6">
            <w:pPr>
              <w:tabs>
                <w:tab w:val="left" w:pos="1337"/>
              </w:tabs>
              <w:ind w:left="-93"/>
              <w:rPr>
                <w:sz w:val="2"/>
                <w:szCs w:val="2"/>
              </w:rPr>
            </w:pPr>
          </w:p>
          <w:p w14:paraId="31E7830C" w14:textId="77777777" w:rsidR="002315AA" w:rsidRPr="00E94990" w:rsidRDefault="002315AA" w:rsidP="003961C6">
            <w:pPr>
              <w:tabs>
                <w:tab w:val="left" w:pos="1337"/>
              </w:tabs>
              <w:ind w:left="-93"/>
              <w:rPr>
                <w:sz w:val="16"/>
                <w:szCs w:val="16"/>
              </w:rPr>
            </w:pPr>
            <w:r w:rsidRPr="00E94990">
              <w:rPr>
                <w:sz w:val="16"/>
                <w:szCs w:val="16"/>
              </w:rPr>
              <w:t>БУ "Сургутская городская клиническая поликлиника № 5"</w:t>
            </w:r>
          </w:p>
        </w:tc>
        <w:tc>
          <w:tcPr>
            <w:tcW w:w="341" w:type="dxa"/>
            <w:shd w:val="clear" w:color="auto" w:fill="auto"/>
            <w:noWrap/>
            <w:vAlign w:val="center"/>
            <w:hideMark/>
          </w:tcPr>
          <w:p w14:paraId="199B28D2"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7079C260"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0A22BEA9"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71F90E84"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7AAED5D6"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204E648F"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7A74987D" w14:textId="77777777" w:rsidR="002315AA" w:rsidRPr="00E94990" w:rsidRDefault="002315AA" w:rsidP="003961C6">
            <w:pPr>
              <w:jc w:val="center"/>
              <w:rPr>
                <w:sz w:val="16"/>
                <w:szCs w:val="16"/>
              </w:rPr>
            </w:pPr>
            <w:r w:rsidRPr="00E94990">
              <w:rPr>
                <w:sz w:val="16"/>
                <w:szCs w:val="16"/>
              </w:rPr>
              <w:t>х</w:t>
            </w:r>
          </w:p>
        </w:tc>
        <w:tc>
          <w:tcPr>
            <w:tcW w:w="345" w:type="dxa"/>
            <w:shd w:val="clear" w:color="auto" w:fill="auto"/>
            <w:noWrap/>
            <w:vAlign w:val="center"/>
            <w:hideMark/>
          </w:tcPr>
          <w:p w14:paraId="660AEBBE" w14:textId="77777777" w:rsidR="002315AA" w:rsidRPr="00E94990" w:rsidRDefault="002315AA" w:rsidP="003961C6">
            <w:pPr>
              <w:jc w:val="center"/>
              <w:rPr>
                <w:sz w:val="16"/>
                <w:szCs w:val="16"/>
              </w:rPr>
            </w:pPr>
            <w:r w:rsidRPr="00E94990">
              <w:rPr>
                <w:sz w:val="16"/>
                <w:szCs w:val="16"/>
              </w:rPr>
              <w:t>х</w:t>
            </w:r>
          </w:p>
        </w:tc>
        <w:tc>
          <w:tcPr>
            <w:tcW w:w="376" w:type="dxa"/>
            <w:shd w:val="clear" w:color="auto" w:fill="auto"/>
            <w:noWrap/>
            <w:vAlign w:val="center"/>
            <w:hideMark/>
          </w:tcPr>
          <w:p w14:paraId="4C02CD49" w14:textId="77777777" w:rsidR="002315AA" w:rsidRPr="00E94990" w:rsidRDefault="002315AA" w:rsidP="003961C6">
            <w:pPr>
              <w:jc w:val="center"/>
              <w:rPr>
                <w:sz w:val="16"/>
                <w:szCs w:val="16"/>
              </w:rPr>
            </w:pPr>
            <w:r w:rsidRPr="00E94990">
              <w:rPr>
                <w:sz w:val="16"/>
                <w:szCs w:val="16"/>
              </w:rPr>
              <w:t>х</w:t>
            </w:r>
          </w:p>
        </w:tc>
        <w:tc>
          <w:tcPr>
            <w:tcW w:w="376" w:type="dxa"/>
            <w:shd w:val="clear" w:color="auto" w:fill="auto"/>
            <w:noWrap/>
            <w:vAlign w:val="center"/>
            <w:hideMark/>
          </w:tcPr>
          <w:p w14:paraId="228A4DA0" w14:textId="77777777" w:rsidR="002315AA" w:rsidRPr="00E94990" w:rsidRDefault="002315AA" w:rsidP="003961C6">
            <w:pPr>
              <w:jc w:val="center"/>
              <w:rPr>
                <w:sz w:val="16"/>
                <w:szCs w:val="16"/>
              </w:rPr>
            </w:pPr>
            <w:r w:rsidRPr="00E94990">
              <w:rPr>
                <w:sz w:val="16"/>
                <w:szCs w:val="16"/>
              </w:rPr>
              <w:t>х</w:t>
            </w:r>
          </w:p>
        </w:tc>
        <w:tc>
          <w:tcPr>
            <w:tcW w:w="376" w:type="dxa"/>
            <w:shd w:val="clear" w:color="auto" w:fill="auto"/>
            <w:noWrap/>
            <w:vAlign w:val="center"/>
            <w:hideMark/>
          </w:tcPr>
          <w:p w14:paraId="2ED0C061" w14:textId="77777777" w:rsidR="002315AA" w:rsidRPr="00E94990" w:rsidRDefault="002315AA" w:rsidP="003961C6">
            <w:pPr>
              <w:jc w:val="center"/>
              <w:rPr>
                <w:sz w:val="16"/>
                <w:szCs w:val="16"/>
              </w:rPr>
            </w:pPr>
            <w:r w:rsidRPr="00E94990">
              <w:rPr>
                <w:sz w:val="16"/>
                <w:szCs w:val="16"/>
              </w:rPr>
              <w:t>х</w:t>
            </w:r>
          </w:p>
        </w:tc>
        <w:tc>
          <w:tcPr>
            <w:tcW w:w="376" w:type="dxa"/>
            <w:shd w:val="clear" w:color="auto" w:fill="auto"/>
            <w:noWrap/>
            <w:vAlign w:val="center"/>
            <w:hideMark/>
          </w:tcPr>
          <w:p w14:paraId="19710722" w14:textId="77777777" w:rsidR="002315AA" w:rsidRPr="00E94990" w:rsidRDefault="002315AA" w:rsidP="003961C6">
            <w:pPr>
              <w:jc w:val="center"/>
              <w:rPr>
                <w:sz w:val="16"/>
                <w:szCs w:val="16"/>
              </w:rPr>
            </w:pPr>
            <w:r w:rsidRPr="00E94990">
              <w:rPr>
                <w:sz w:val="16"/>
                <w:szCs w:val="16"/>
              </w:rPr>
              <w:t>х</w:t>
            </w:r>
          </w:p>
        </w:tc>
        <w:tc>
          <w:tcPr>
            <w:tcW w:w="376" w:type="dxa"/>
            <w:shd w:val="clear" w:color="auto" w:fill="auto"/>
            <w:noWrap/>
            <w:vAlign w:val="center"/>
            <w:hideMark/>
          </w:tcPr>
          <w:p w14:paraId="202B582E" w14:textId="77777777" w:rsidR="002315AA" w:rsidRPr="00E94990" w:rsidRDefault="002315AA" w:rsidP="003961C6">
            <w:pPr>
              <w:jc w:val="center"/>
              <w:rPr>
                <w:sz w:val="16"/>
                <w:szCs w:val="16"/>
              </w:rPr>
            </w:pPr>
            <w:r w:rsidRPr="00E94990">
              <w:rPr>
                <w:sz w:val="16"/>
                <w:szCs w:val="16"/>
              </w:rPr>
              <w:t>х</w:t>
            </w:r>
          </w:p>
        </w:tc>
        <w:tc>
          <w:tcPr>
            <w:tcW w:w="501" w:type="dxa"/>
            <w:shd w:val="clear" w:color="auto" w:fill="auto"/>
            <w:noWrap/>
            <w:vAlign w:val="center"/>
            <w:hideMark/>
          </w:tcPr>
          <w:p w14:paraId="39E2925C" w14:textId="77777777" w:rsidR="002315AA" w:rsidRPr="00E94990" w:rsidRDefault="002315AA" w:rsidP="003961C6">
            <w:pPr>
              <w:jc w:val="center"/>
              <w:rPr>
                <w:sz w:val="16"/>
                <w:szCs w:val="16"/>
              </w:rPr>
            </w:pPr>
            <w:r w:rsidRPr="00E94990">
              <w:rPr>
                <w:sz w:val="16"/>
                <w:szCs w:val="16"/>
              </w:rPr>
              <w:t>х</w:t>
            </w:r>
          </w:p>
        </w:tc>
        <w:tc>
          <w:tcPr>
            <w:tcW w:w="706" w:type="dxa"/>
            <w:shd w:val="clear" w:color="auto" w:fill="auto"/>
            <w:noWrap/>
            <w:vAlign w:val="center"/>
            <w:hideMark/>
          </w:tcPr>
          <w:p w14:paraId="4415AF5C" w14:textId="77777777" w:rsidR="002315AA" w:rsidRPr="00E94990" w:rsidRDefault="002315AA" w:rsidP="003961C6">
            <w:pPr>
              <w:jc w:val="center"/>
              <w:rPr>
                <w:b/>
                <w:bCs/>
                <w:sz w:val="16"/>
                <w:szCs w:val="16"/>
              </w:rPr>
            </w:pPr>
            <w:r w:rsidRPr="00E94990">
              <w:rPr>
                <w:b/>
                <w:bCs/>
                <w:sz w:val="16"/>
                <w:szCs w:val="16"/>
              </w:rPr>
              <w:t>0</w:t>
            </w:r>
          </w:p>
        </w:tc>
        <w:tc>
          <w:tcPr>
            <w:tcW w:w="428" w:type="dxa"/>
            <w:shd w:val="clear" w:color="auto" w:fill="auto"/>
            <w:noWrap/>
            <w:vAlign w:val="center"/>
            <w:hideMark/>
          </w:tcPr>
          <w:p w14:paraId="0EF53165"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567" w:type="dxa"/>
            <w:shd w:val="clear" w:color="auto" w:fill="auto"/>
            <w:noWrap/>
            <w:vAlign w:val="center"/>
            <w:hideMark/>
          </w:tcPr>
          <w:p w14:paraId="6F74A26A"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5" w:type="dxa"/>
            <w:shd w:val="clear" w:color="auto" w:fill="auto"/>
            <w:noWrap/>
            <w:vAlign w:val="center"/>
            <w:hideMark/>
          </w:tcPr>
          <w:p w14:paraId="6887BB96"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03" w:type="dxa"/>
            <w:shd w:val="clear" w:color="auto" w:fill="auto"/>
            <w:noWrap/>
            <w:vAlign w:val="center"/>
            <w:hideMark/>
          </w:tcPr>
          <w:p w14:paraId="3A3445B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49" w:type="dxa"/>
            <w:shd w:val="clear" w:color="auto" w:fill="auto"/>
            <w:noWrap/>
            <w:vAlign w:val="center"/>
            <w:hideMark/>
          </w:tcPr>
          <w:p w14:paraId="0263E16B"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426" w:type="dxa"/>
            <w:shd w:val="clear" w:color="auto" w:fill="auto"/>
            <w:noWrap/>
            <w:vAlign w:val="center"/>
            <w:hideMark/>
          </w:tcPr>
          <w:p w14:paraId="4CCB681D" w14:textId="77777777" w:rsidR="002315AA" w:rsidRPr="00E94990" w:rsidRDefault="002315AA" w:rsidP="003961C6">
            <w:pPr>
              <w:jc w:val="center"/>
              <w:rPr>
                <w:sz w:val="16"/>
                <w:szCs w:val="16"/>
              </w:rPr>
            </w:pPr>
            <w:r w:rsidRPr="00E94990">
              <w:rPr>
                <w:rFonts w:ascii="Segoe UI Symbol" w:hAnsi="Segoe UI Symbol" w:cs="Segoe UI Symbol"/>
                <w:sz w:val="16"/>
                <w:szCs w:val="16"/>
              </w:rPr>
              <w:t>✔</w:t>
            </w:r>
          </w:p>
        </w:tc>
        <w:tc>
          <w:tcPr>
            <w:tcW w:w="850" w:type="dxa"/>
            <w:shd w:val="clear" w:color="auto" w:fill="auto"/>
            <w:noWrap/>
            <w:vAlign w:val="center"/>
            <w:hideMark/>
          </w:tcPr>
          <w:p w14:paraId="3265FAC1" w14:textId="77777777" w:rsidR="002315AA" w:rsidRPr="00E94990" w:rsidRDefault="002315AA" w:rsidP="003961C6">
            <w:pPr>
              <w:jc w:val="center"/>
              <w:rPr>
                <w:b/>
                <w:bCs/>
                <w:sz w:val="16"/>
                <w:szCs w:val="16"/>
              </w:rPr>
            </w:pPr>
            <w:r w:rsidRPr="00E94990">
              <w:rPr>
                <w:b/>
                <w:bCs/>
                <w:sz w:val="16"/>
                <w:szCs w:val="16"/>
              </w:rPr>
              <w:t>7.0</w:t>
            </w:r>
          </w:p>
        </w:tc>
        <w:tc>
          <w:tcPr>
            <w:tcW w:w="425" w:type="dxa"/>
            <w:shd w:val="clear" w:color="auto" w:fill="auto"/>
            <w:noWrap/>
            <w:vAlign w:val="center"/>
            <w:hideMark/>
          </w:tcPr>
          <w:p w14:paraId="0D517CE8" w14:textId="77777777" w:rsidR="002315AA" w:rsidRPr="00E94990" w:rsidRDefault="002315AA" w:rsidP="003961C6">
            <w:pPr>
              <w:jc w:val="center"/>
              <w:rPr>
                <w:sz w:val="16"/>
                <w:szCs w:val="16"/>
              </w:rPr>
            </w:pPr>
            <w:r w:rsidRPr="00E94990">
              <w:rPr>
                <w:sz w:val="16"/>
                <w:szCs w:val="16"/>
              </w:rPr>
              <w:t>х</w:t>
            </w:r>
          </w:p>
        </w:tc>
        <w:tc>
          <w:tcPr>
            <w:tcW w:w="426" w:type="dxa"/>
            <w:shd w:val="clear" w:color="auto" w:fill="auto"/>
            <w:noWrap/>
            <w:vAlign w:val="center"/>
            <w:hideMark/>
          </w:tcPr>
          <w:p w14:paraId="0A318C01" w14:textId="77777777" w:rsidR="002315AA" w:rsidRPr="00E94990" w:rsidRDefault="002315AA" w:rsidP="003961C6">
            <w:pPr>
              <w:jc w:val="center"/>
              <w:rPr>
                <w:sz w:val="16"/>
                <w:szCs w:val="16"/>
              </w:rPr>
            </w:pPr>
            <w:r w:rsidRPr="00E94990">
              <w:rPr>
                <w:sz w:val="16"/>
                <w:szCs w:val="16"/>
              </w:rPr>
              <w:t>х</w:t>
            </w:r>
          </w:p>
        </w:tc>
        <w:tc>
          <w:tcPr>
            <w:tcW w:w="567" w:type="dxa"/>
            <w:shd w:val="clear" w:color="auto" w:fill="auto"/>
            <w:noWrap/>
            <w:vAlign w:val="center"/>
            <w:hideMark/>
          </w:tcPr>
          <w:p w14:paraId="29D4ACED" w14:textId="77777777" w:rsidR="002315AA" w:rsidRPr="00E94990" w:rsidRDefault="002315AA" w:rsidP="003961C6">
            <w:pPr>
              <w:jc w:val="center"/>
              <w:rPr>
                <w:sz w:val="16"/>
                <w:szCs w:val="16"/>
              </w:rPr>
            </w:pPr>
            <w:r w:rsidRPr="00E94990">
              <w:rPr>
                <w:sz w:val="16"/>
                <w:szCs w:val="16"/>
              </w:rPr>
              <w:t>х</w:t>
            </w:r>
          </w:p>
        </w:tc>
        <w:tc>
          <w:tcPr>
            <w:tcW w:w="425" w:type="dxa"/>
            <w:shd w:val="clear" w:color="auto" w:fill="auto"/>
            <w:noWrap/>
            <w:vAlign w:val="center"/>
            <w:hideMark/>
          </w:tcPr>
          <w:p w14:paraId="5EFABA2A" w14:textId="77777777" w:rsidR="002315AA" w:rsidRPr="00E94990" w:rsidRDefault="002315AA" w:rsidP="003961C6">
            <w:pPr>
              <w:jc w:val="center"/>
              <w:rPr>
                <w:sz w:val="16"/>
                <w:szCs w:val="16"/>
              </w:rPr>
            </w:pPr>
            <w:r w:rsidRPr="00E94990">
              <w:rPr>
                <w:sz w:val="16"/>
                <w:szCs w:val="16"/>
              </w:rPr>
              <w:t>х</w:t>
            </w:r>
          </w:p>
        </w:tc>
        <w:tc>
          <w:tcPr>
            <w:tcW w:w="567" w:type="dxa"/>
            <w:shd w:val="clear" w:color="auto" w:fill="auto"/>
            <w:noWrap/>
            <w:vAlign w:val="center"/>
            <w:hideMark/>
          </w:tcPr>
          <w:p w14:paraId="53C4D4B1" w14:textId="77777777" w:rsidR="002315AA" w:rsidRPr="00E94990" w:rsidRDefault="002315AA" w:rsidP="003961C6">
            <w:pPr>
              <w:jc w:val="center"/>
              <w:rPr>
                <w:sz w:val="16"/>
                <w:szCs w:val="16"/>
              </w:rPr>
            </w:pPr>
            <w:r w:rsidRPr="00E94990">
              <w:rPr>
                <w:sz w:val="16"/>
                <w:szCs w:val="16"/>
              </w:rPr>
              <w:t>х</w:t>
            </w:r>
          </w:p>
        </w:tc>
        <w:tc>
          <w:tcPr>
            <w:tcW w:w="850" w:type="dxa"/>
            <w:shd w:val="clear" w:color="auto" w:fill="auto"/>
            <w:noWrap/>
            <w:vAlign w:val="center"/>
            <w:hideMark/>
          </w:tcPr>
          <w:p w14:paraId="412078AC" w14:textId="77777777" w:rsidR="002315AA" w:rsidRPr="00E94990" w:rsidRDefault="002315AA" w:rsidP="003961C6">
            <w:pPr>
              <w:jc w:val="center"/>
              <w:rPr>
                <w:b/>
                <w:bCs/>
                <w:sz w:val="16"/>
                <w:szCs w:val="16"/>
              </w:rPr>
            </w:pPr>
            <w:r w:rsidRPr="00E94990">
              <w:rPr>
                <w:b/>
                <w:bCs/>
                <w:sz w:val="16"/>
                <w:szCs w:val="16"/>
              </w:rPr>
              <w:t>0.0</w:t>
            </w:r>
          </w:p>
        </w:tc>
        <w:tc>
          <w:tcPr>
            <w:tcW w:w="993" w:type="dxa"/>
            <w:shd w:val="clear" w:color="auto" w:fill="auto"/>
            <w:noWrap/>
            <w:vAlign w:val="center"/>
            <w:hideMark/>
          </w:tcPr>
          <w:p w14:paraId="15C22751" w14:textId="77777777" w:rsidR="002315AA" w:rsidRPr="00E94990" w:rsidRDefault="002315AA" w:rsidP="003961C6">
            <w:pPr>
              <w:jc w:val="center"/>
              <w:rPr>
                <w:b/>
                <w:bCs/>
                <w:sz w:val="16"/>
                <w:szCs w:val="16"/>
              </w:rPr>
            </w:pPr>
            <w:r w:rsidRPr="00E94990">
              <w:rPr>
                <w:b/>
                <w:bCs/>
                <w:sz w:val="16"/>
                <w:szCs w:val="16"/>
              </w:rPr>
              <w:t>7.0</w:t>
            </w:r>
          </w:p>
        </w:tc>
      </w:tr>
    </w:tbl>
    <w:p w14:paraId="3817458A" w14:textId="77777777" w:rsidR="006C6A0B" w:rsidRPr="00E94990" w:rsidRDefault="006C6A0B" w:rsidP="003961C6">
      <w:pPr>
        <w:spacing w:line="256" w:lineRule="auto"/>
        <w:ind w:firstLine="709"/>
        <w:jc w:val="both"/>
        <w:rPr>
          <w:sz w:val="24"/>
          <w:szCs w:val="24"/>
        </w:rPr>
      </w:pPr>
      <w:r w:rsidRPr="00E94990">
        <w:rPr>
          <w:rFonts w:ascii="Segoe UI Symbol" w:hAnsi="Segoe UI Symbol"/>
          <w:szCs w:val="24"/>
        </w:rPr>
        <w:t>✔</w:t>
      </w:r>
      <w:r w:rsidRPr="00E94990">
        <w:rPr>
          <w:sz w:val="24"/>
          <w:szCs w:val="24"/>
        </w:rPr>
        <w:t xml:space="preserve"> – показатель применяется в медицинской организации</w:t>
      </w:r>
    </w:p>
    <w:p w14:paraId="6FD38F3B" w14:textId="77777777" w:rsidR="006C6A0B" w:rsidRPr="00E94990" w:rsidRDefault="006C6A0B" w:rsidP="003961C6">
      <w:pPr>
        <w:ind w:firstLine="709"/>
        <w:jc w:val="both"/>
        <w:rPr>
          <w:rFonts w:eastAsiaTheme="minorHAnsi"/>
          <w:sz w:val="24"/>
          <w:szCs w:val="24"/>
        </w:rPr>
      </w:pPr>
      <w:r w:rsidRPr="00E94990">
        <w:rPr>
          <w:sz w:val="24"/>
          <w:szCs w:val="24"/>
        </w:rPr>
        <w:t>х – показатель не применяется в медицинской организации</w:t>
      </w:r>
    </w:p>
    <w:p w14:paraId="222AAAF2" w14:textId="77777777" w:rsidR="006C6A0B" w:rsidRPr="00E94990" w:rsidRDefault="006C6A0B" w:rsidP="003961C6"/>
    <w:p w14:paraId="59ECB797" w14:textId="77777777" w:rsidR="006C6A0B" w:rsidRPr="00E94990" w:rsidRDefault="006C6A0B" w:rsidP="003961C6"/>
    <w:p w14:paraId="39AE10B8" w14:textId="77777777" w:rsidR="00202882" w:rsidRPr="00E94990" w:rsidRDefault="00202882" w:rsidP="003961C6">
      <w:pPr>
        <w:rPr>
          <w:rFonts w:eastAsiaTheme="minorHAnsi"/>
          <w:sz w:val="24"/>
          <w:szCs w:val="24"/>
        </w:rPr>
      </w:pPr>
    </w:p>
    <w:p w14:paraId="39D839A8" w14:textId="77777777" w:rsidR="00202882" w:rsidRPr="00E94990" w:rsidRDefault="00202882" w:rsidP="003961C6">
      <w:pPr>
        <w:rPr>
          <w:rFonts w:eastAsiaTheme="minorHAnsi"/>
          <w:sz w:val="24"/>
          <w:szCs w:val="24"/>
        </w:rPr>
        <w:sectPr w:rsidR="00202882" w:rsidRPr="00E94990">
          <w:pgSz w:w="16838" w:h="11906" w:orient="landscape"/>
          <w:pgMar w:top="1559" w:right="1134" w:bottom="567" w:left="1134" w:header="709" w:footer="709" w:gutter="0"/>
          <w:cols w:space="720"/>
        </w:sectPr>
      </w:pPr>
    </w:p>
    <w:p w14:paraId="4C3F4882" w14:textId="6BE3E80C" w:rsidR="004A7176" w:rsidRPr="00E94990" w:rsidRDefault="004A7176" w:rsidP="003961C6">
      <w:pPr>
        <w:jc w:val="center"/>
        <w:rPr>
          <w:sz w:val="24"/>
          <w:szCs w:val="24"/>
        </w:rPr>
      </w:pPr>
      <w:r w:rsidRPr="00E94990">
        <w:rPr>
          <w:sz w:val="24"/>
          <w:szCs w:val="24"/>
        </w:rPr>
        <w:t>Подписи сторон:</w:t>
      </w:r>
    </w:p>
    <w:p w14:paraId="4F092B48" w14:textId="77777777" w:rsidR="00154B7D" w:rsidRPr="00E94990" w:rsidRDefault="00154B7D" w:rsidP="003961C6">
      <w:pPr>
        <w:tabs>
          <w:tab w:val="left" w:pos="709"/>
        </w:tabs>
        <w:contextualSpacing/>
        <w:jc w:val="center"/>
        <w:rPr>
          <w:b/>
          <w:sz w:val="24"/>
          <w:szCs w:val="24"/>
        </w:rPr>
      </w:pPr>
    </w:p>
    <w:p w14:paraId="58C2BABB" w14:textId="3E0068C1" w:rsidR="00274E31" w:rsidRPr="00E94990" w:rsidRDefault="00BE1885" w:rsidP="003961C6">
      <w:pPr>
        <w:contextualSpacing/>
        <w:jc w:val="both"/>
        <w:rPr>
          <w:sz w:val="24"/>
          <w:szCs w:val="24"/>
        </w:rPr>
      </w:pPr>
      <w:r w:rsidRPr="00E94990">
        <w:rPr>
          <w:sz w:val="24"/>
          <w:szCs w:val="24"/>
        </w:rPr>
        <w:t>Директор</w:t>
      </w:r>
      <w:r w:rsidR="00274E31" w:rsidRPr="00E94990">
        <w:rPr>
          <w:sz w:val="24"/>
          <w:szCs w:val="24"/>
        </w:rPr>
        <w:t xml:space="preserve"> </w:t>
      </w:r>
    </w:p>
    <w:p w14:paraId="41827F43" w14:textId="77777777" w:rsidR="00274E31" w:rsidRPr="00E94990" w:rsidRDefault="00274E31" w:rsidP="003961C6">
      <w:pPr>
        <w:contextualSpacing/>
        <w:jc w:val="both"/>
        <w:rPr>
          <w:sz w:val="24"/>
          <w:szCs w:val="24"/>
        </w:rPr>
      </w:pPr>
      <w:r w:rsidRPr="00E94990">
        <w:rPr>
          <w:sz w:val="24"/>
          <w:szCs w:val="24"/>
        </w:rPr>
        <w:t>Департамента здравоохранения</w:t>
      </w:r>
    </w:p>
    <w:p w14:paraId="4658F353" w14:textId="16D9E1F9" w:rsidR="00274E31" w:rsidRPr="00E94990" w:rsidRDefault="00274E31" w:rsidP="003961C6">
      <w:pPr>
        <w:contextualSpacing/>
        <w:jc w:val="both"/>
        <w:rPr>
          <w:sz w:val="24"/>
          <w:szCs w:val="24"/>
        </w:rPr>
      </w:pPr>
      <w:r w:rsidRPr="00E94990">
        <w:rPr>
          <w:sz w:val="24"/>
          <w:szCs w:val="24"/>
        </w:rPr>
        <w:t xml:space="preserve">Ханты-Мансийского автономного округа – Югры                   </w:t>
      </w:r>
      <w:r w:rsidR="00BE1885" w:rsidRPr="00E94990">
        <w:rPr>
          <w:sz w:val="24"/>
          <w:szCs w:val="24"/>
        </w:rPr>
        <w:t xml:space="preserve">            </w:t>
      </w:r>
      <w:r w:rsidR="008D5F2A">
        <w:rPr>
          <w:sz w:val="24"/>
          <w:szCs w:val="24"/>
        </w:rPr>
        <w:t xml:space="preserve">             </w:t>
      </w:r>
      <w:r w:rsidR="00BE1885" w:rsidRPr="00E94990">
        <w:rPr>
          <w:sz w:val="24"/>
          <w:szCs w:val="24"/>
        </w:rPr>
        <w:t xml:space="preserve">          </w:t>
      </w:r>
      <w:r w:rsidRPr="00E94990">
        <w:rPr>
          <w:sz w:val="24"/>
          <w:szCs w:val="24"/>
        </w:rPr>
        <w:t xml:space="preserve"> </w:t>
      </w:r>
      <w:r w:rsidR="008D5F2A">
        <w:rPr>
          <w:sz w:val="24"/>
          <w:szCs w:val="24"/>
        </w:rPr>
        <w:t>Р</w:t>
      </w:r>
      <w:r w:rsidR="00BE1885" w:rsidRPr="00E94990">
        <w:rPr>
          <w:sz w:val="24"/>
          <w:szCs w:val="24"/>
        </w:rPr>
        <w:t>.</w:t>
      </w:r>
      <w:r w:rsidR="008D5F2A">
        <w:rPr>
          <w:sz w:val="24"/>
          <w:szCs w:val="24"/>
        </w:rPr>
        <w:t>В</w:t>
      </w:r>
      <w:r w:rsidR="00BE1885" w:rsidRPr="00E94990">
        <w:rPr>
          <w:sz w:val="24"/>
          <w:szCs w:val="24"/>
        </w:rPr>
        <w:t xml:space="preserve">. </w:t>
      </w:r>
      <w:r w:rsidR="008D5F2A">
        <w:rPr>
          <w:sz w:val="24"/>
          <w:szCs w:val="24"/>
        </w:rPr>
        <w:t>Паськов</w:t>
      </w:r>
    </w:p>
    <w:p w14:paraId="0EA539FB" w14:textId="6F2BEA8F" w:rsidR="00546E94" w:rsidRPr="00E94990" w:rsidRDefault="00546E94" w:rsidP="003961C6">
      <w:pPr>
        <w:contextualSpacing/>
        <w:jc w:val="both"/>
        <w:rPr>
          <w:sz w:val="24"/>
          <w:szCs w:val="24"/>
        </w:rPr>
      </w:pPr>
    </w:p>
    <w:p w14:paraId="02D26AC3" w14:textId="3AA57F9C" w:rsidR="00B2518A" w:rsidRPr="00E94990" w:rsidRDefault="00B2518A" w:rsidP="003961C6">
      <w:pPr>
        <w:contextualSpacing/>
        <w:jc w:val="both"/>
        <w:rPr>
          <w:sz w:val="24"/>
          <w:szCs w:val="24"/>
        </w:rPr>
      </w:pPr>
    </w:p>
    <w:p w14:paraId="7A1D6347" w14:textId="77777777" w:rsidR="00812672" w:rsidRPr="00E94990" w:rsidRDefault="00812672" w:rsidP="003961C6">
      <w:pPr>
        <w:contextualSpacing/>
        <w:jc w:val="both"/>
        <w:rPr>
          <w:sz w:val="24"/>
          <w:szCs w:val="24"/>
        </w:rPr>
      </w:pPr>
    </w:p>
    <w:p w14:paraId="08296758" w14:textId="77777777" w:rsidR="00D2771D" w:rsidRPr="00E94990" w:rsidRDefault="00C946A1" w:rsidP="003961C6">
      <w:pPr>
        <w:contextualSpacing/>
        <w:jc w:val="both"/>
        <w:rPr>
          <w:sz w:val="24"/>
          <w:szCs w:val="24"/>
        </w:rPr>
      </w:pPr>
      <w:r w:rsidRPr="00E94990">
        <w:rPr>
          <w:sz w:val="24"/>
          <w:szCs w:val="24"/>
        </w:rPr>
        <w:t>Д</w:t>
      </w:r>
      <w:r w:rsidR="004A7176" w:rsidRPr="00E94990">
        <w:rPr>
          <w:sz w:val="24"/>
          <w:szCs w:val="24"/>
        </w:rPr>
        <w:t xml:space="preserve">иректор </w:t>
      </w:r>
    </w:p>
    <w:p w14:paraId="3E6757D3" w14:textId="79BDF9E9" w:rsidR="004A7176" w:rsidRPr="00E94990" w:rsidRDefault="004A7176" w:rsidP="003961C6">
      <w:pPr>
        <w:contextualSpacing/>
        <w:jc w:val="both"/>
        <w:rPr>
          <w:sz w:val="24"/>
          <w:szCs w:val="24"/>
        </w:rPr>
      </w:pPr>
      <w:r w:rsidRPr="00E94990">
        <w:rPr>
          <w:sz w:val="24"/>
          <w:szCs w:val="24"/>
        </w:rPr>
        <w:t>Территориального фонда</w:t>
      </w:r>
    </w:p>
    <w:p w14:paraId="1DA104BC" w14:textId="77777777" w:rsidR="004A7176" w:rsidRPr="00E94990" w:rsidRDefault="004A7176" w:rsidP="003961C6">
      <w:pPr>
        <w:contextualSpacing/>
        <w:jc w:val="both"/>
        <w:rPr>
          <w:sz w:val="24"/>
          <w:szCs w:val="24"/>
        </w:rPr>
      </w:pPr>
      <w:r w:rsidRPr="00E94990">
        <w:rPr>
          <w:sz w:val="24"/>
          <w:szCs w:val="24"/>
        </w:rPr>
        <w:t xml:space="preserve">обязательного медицинского страхования </w:t>
      </w:r>
    </w:p>
    <w:p w14:paraId="453F53EC" w14:textId="5DF807C0" w:rsidR="004A7176" w:rsidRPr="00E94990" w:rsidRDefault="004A7176" w:rsidP="003961C6">
      <w:pPr>
        <w:contextualSpacing/>
        <w:jc w:val="both"/>
        <w:rPr>
          <w:sz w:val="24"/>
          <w:szCs w:val="24"/>
        </w:rPr>
      </w:pPr>
      <w:r w:rsidRPr="00E94990">
        <w:rPr>
          <w:sz w:val="24"/>
          <w:szCs w:val="24"/>
        </w:rPr>
        <w:t>Ханты-Мансийского автономного округа – Югры</w:t>
      </w:r>
      <w:r w:rsidRPr="00E94990">
        <w:rPr>
          <w:sz w:val="24"/>
          <w:szCs w:val="24"/>
        </w:rPr>
        <w:tab/>
      </w:r>
      <w:r w:rsidR="00296EDB" w:rsidRPr="00E94990">
        <w:rPr>
          <w:sz w:val="24"/>
          <w:szCs w:val="24"/>
        </w:rPr>
        <w:t xml:space="preserve">                                   </w:t>
      </w:r>
      <w:r w:rsidRPr="00E94990">
        <w:rPr>
          <w:sz w:val="24"/>
          <w:szCs w:val="24"/>
        </w:rPr>
        <w:tab/>
        <w:t xml:space="preserve">          А.П. Фучежи</w:t>
      </w:r>
    </w:p>
    <w:p w14:paraId="1B7C6ADB" w14:textId="5D56633A" w:rsidR="00A2201F" w:rsidRPr="00E94990" w:rsidRDefault="00A2201F" w:rsidP="003961C6">
      <w:pPr>
        <w:contextualSpacing/>
        <w:jc w:val="both"/>
        <w:rPr>
          <w:sz w:val="24"/>
          <w:szCs w:val="24"/>
        </w:rPr>
      </w:pPr>
    </w:p>
    <w:p w14:paraId="56297E3D" w14:textId="77777777" w:rsidR="00B2518A" w:rsidRPr="00E94990" w:rsidRDefault="00B2518A" w:rsidP="003961C6">
      <w:pPr>
        <w:contextualSpacing/>
        <w:jc w:val="both"/>
        <w:rPr>
          <w:sz w:val="24"/>
          <w:szCs w:val="24"/>
        </w:rPr>
      </w:pPr>
    </w:p>
    <w:p w14:paraId="78FBD4F5" w14:textId="77777777" w:rsidR="00546E94" w:rsidRPr="00E94990" w:rsidRDefault="00546E94" w:rsidP="003961C6">
      <w:pPr>
        <w:contextualSpacing/>
        <w:jc w:val="both"/>
        <w:rPr>
          <w:sz w:val="24"/>
          <w:szCs w:val="24"/>
        </w:rPr>
      </w:pPr>
    </w:p>
    <w:p w14:paraId="5EDFB9FE" w14:textId="77777777" w:rsidR="00E001A0" w:rsidRPr="00E94990" w:rsidRDefault="00E001A0" w:rsidP="003961C6">
      <w:pPr>
        <w:contextualSpacing/>
        <w:jc w:val="both"/>
        <w:rPr>
          <w:rFonts w:eastAsia="SimSun"/>
          <w:sz w:val="24"/>
          <w:szCs w:val="24"/>
        </w:rPr>
      </w:pPr>
      <w:bookmarkStart w:id="19" w:name="_Hlk143497130"/>
      <w:r w:rsidRPr="00E94990">
        <w:rPr>
          <w:rFonts w:eastAsia="SimSun"/>
          <w:sz w:val="24"/>
          <w:szCs w:val="24"/>
        </w:rPr>
        <w:t>Директор АСП ООО «Капитал МС» –</w:t>
      </w:r>
    </w:p>
    <w:p w14:paraId="47EF1B24" w14:textId="49EA76A4" w:rsidR="00E001A0" w:rsidRPr="00E94990" w:rsidRDefault="00E001A0" w:rsidP="003961C6">
      <w:pPr>
        <w:contextualSpacing/>
        <w:jc w:val="both"/>
        <w:rPr>
          <w:rFonts w:eastAsia="SimSun"/>
          <w:sz w:val="24"/>
          <w:szCs w:val="24"/>
        </w:rPr>
      </w:pPr>
      <w:r w:rsidRPr="00E94990">
        <w:rPr>
          <w:rFonts w:eastAsia="SimSun"/>
          <w:sz w:val="24"/>
          <w:szCs w:val="24"/>
        </w:rPr>
        <w:t>Филиал в ХМАО-Югре                                                                                              И.Ю. Кузнецова</w:t>
      </w:r>
      <w:bookmarkEnd w:id="19"/>
    </w:p>
    <w:p w14:paraId="271A96E4" w14:textId="7025A7B9" w:rsidR="004A7176" w:rsidRPr="00E94990" w:rsidRDefault="004A7176" w:rsidP="003961C6">
      <w:pPr>
        <w:jc w:val="both"/>
        <w:rPr>
          <w:sz w:val="24"/>
          <w:szCs w:val="24"/>
        </w:rPr>
      </w:pPr>
    </w:p>
    <w:p w14:paraId="6FA0539F" w14:textId="10DCD6A9" w:rsidR="00546E94" w:rsidRPr="00E94990" w:rsidRDefault="00546E94" w:rsidP="003961C6">
      <w:pPr>
        <w:jc w:val="both"/>
        <w:rPr>
          <w:sz w:val="24"/>
          <w:szCs w:val="24"/>
        </w:rPr>
      </w:pPr>
    </w:p>
    <w:p w14:paraId="0323C579" w14:textId="77777777" w:rsidR="00B2518A" w:rsidRPr="00E94990" w:rsidRDefault="00B2518A" w:rsidP="003961C6">
      <w:pPr>
        <w:jc w:val="both"/>
        <w:rPr>
          <w:sz w:val="24"/>
          <w:szCs w:val="24"/>
        </w:rPr>
      </w:pPr>
    </w:p>
    <w:p w14:paraId="4A434427" w14:textId="77777777" w:rsidR="00B75B4F" w:rsidRPr="00E94990" w:rsidRDefault="00C946A1" w:rsidP="003961C6">
      <w:pPr>
        <w:contextualSpacing/>
        <w:jc w:val="both"/>
        <w:rPr>
          <w:rFonts w:eastAsia="SimSun"/>
          <w:sz w:val="24"/>
          <w:szCs w:val="24"/>
        </w:rPr>
      </w:pPr>
      <w:r w:rsidRPr="00E94990">
        <w:rPr>
          <w:rFonts w:eastAsia="SimSun"/>
          <w:sz w:val="24"/>
          <w:szCs w:val="24"/>
        </w:rPr>
        <w:t>Д</w:t>
      </w:r>
      <w:r w:rsidR="004A7176" w:rsidRPr="00E94990">
        <w:rPr>
          <w:rFonts w:eastAsia="SimSun"/>
          <w:sz w:val="24"/>
          <w:szCs w:val="24"/>
        </w:rPr>
        <w:t xml:space="preserve">иректор </w:t>
      </w:r>
    </w:p>
    <w:p w14:paraId="74EF6005" w14:textId="34BCCE4E" w:rsidR="004A7176" w:rsidRPr="00E94990" w:rsidRDefault="004A7176" w:rsidP="003961C6">
      <w:pPr>
        <w:contextualSpacing/>
        <w:jc w:val="both"/>
        <w:rPr>
          <w:rFonts w:eastAsia="SimSun"/>
          <w:sz w:val="24"/>
          <w:szCs w:val="24"/>
        </w:rPr>
      </w:pPr>
      <w:r w:rsidRPr="00E94990">
        <w:rPr>
          <w:rFonts w:eastAsia="SimSun"/>
          <w:sz w:val="24"/>
          <w:szCs w:val="24"/>
        </w:rPr>
        <w:t>Ханты-Мансийского филиала</w:t>
      </w:r>
    </w:p>
    <w:p w14:paraId="1E439BFA" w14:textId="0BF7D4AB" w:rsidR="004A7176" w:rsidRPr="00E94990" w:rsidRDefault="004A7176" w:rsidP="003961C6">
      <w:pPr>
        <w:contextualSpacing/>
        <w:jc w:val="both"/>
        <w:rPr>
          <w:rFonts w:eastAsia="SimSun"/>
          <w:sz w:val="24"/>
          <w:szCs w:val="24"/>
        </w:rPr>
      </w:pPr>
      <w:r w:rsidRPr="00E94990">
        <w:rPr>
          <w:rFonts w:eastAsia="SimSun"/>
          <w:sz w:val="24"/>
          <w:szCs w:val="24"/>
        </w:rPr>
        <w:t xml:space="preserve">ООО «АльфаСтрахование-ОМС»                                  </w:t>
      </w:r>
      <w:r w:rsidR="00296EDB" w:rsidRPr="00E94990">
        <w:rPr>
          <w:sz w:val="24"/>
          <w:szCs w:val="24"/>
        </w:rPr>
        <w:t xml:space="preserve">                         </w:t>
      </w:r>
      <w:r w:rsidRPr="00E94990">
        <w:rPr>
          <w:rFonts w:eastAsia="SimSun"/>
          <w:sz w:val="24"/>
          <w:szCs w:val="24"/>
        </w:rPr>
        <w:t xml:space="preserve">  </w:t>
      </w:r>
      <w:r w:rsidR="00DE01B0" w:rsidRPr="00E94990">
        <w:rPr>
          <w:rFonts w:eastAsia="SimSun"/>
          <w:sz w:val="24"/>
          <w:szCs w:val="24"/>
        </w:rPr>
        <w:t xml:space="preserve"> </w:t>
      </w:r>
      <w:r w:rsidR="00296EDB" w:rsidRPr="00E94990">
        <w:rPr>
          <w:rFonts w:eastAsia="SimSun"/>
          <w:sz w:val="24"/>
          <w:szCs w:val="24"/>
        </w:rPr>
        <w:t xml:space="preserve">                </w:t>
      </w:r>
      <w:r w:rsidR="00EE2058" w:rsidRPr="00E94990">
        <w:rPr>
          <w:rFonts w:eastAsia="SimSun"/>
          <w:sz w:val="24"/>
          <w:szCs w:val="24"/>
        </w:rPr>
        <w:t xml:space="preserve">   </w:t>
      </w:r>
      <w:r w:rsidRPr="00E94990">
        <w:rPr>
          <w:rFonts w:eastAsia="SimSun"/>
          <w:sz w:val="24"/>
          <w:szCs w:val="24"/>
        </w:rPr>
        <w:t xml:space="preserve">   </w:t>
      </w:r>
      <w:r w:rsidR="006559B1" w:rsidRPr="00E94990">
        <w:rPr>
          <w:rFonts w:eastAsia="SimSun"/>
          <w:sz w:val="24"/>
          <w:szCs w:val="24"/>
        </w:rPr>
        <w:t>О</w:t>
      </w:r>
      <w:r w:rsidRPr="00E94990">
        <w:rPr>
          <w:rFonts w:eastAsia="SimSun"/>
          <w:sz w:val="24"/>
          <w:szCs w:val="24"/>
        </w:rPr>
        <w:t xml:space="preserve">.А. </w:t>
      </w:r>
      <w:r w:rsidR="006559B1" w:rsidRPr="00E94990">
        <w:rPr>
          <w:rFonts w:eastAsia="SimSun"/>
          <w:sz w:val="24"/>
          <w:szCs w:val="24"/>
        </w:rPr>
        <w:t>Томин</w:t>
      </w:r>
    </w:p>
    <w:p w14:paraId="22CC008E" w14:textId="74B4FEDB" w:rsidR="00B75B4F" w:rsidRPr="00E94990" w:rsidRDefault="00B75B4F" w:rsidP="003961C6">
      <w:pPr>
        <w:contextualSpacing/>
        <w:jc w:val="both"/>
        <w:rPr>
          <w:rFonts w:eastAsia="SimSun"/>
          <w:sz w:val="24"/>
          <w:szCs w:val="24"/>
        </w:rPr>
      </w:pPr>
    </w:p>
    <w:p w14:paraId="5EA220C0" w14:textId="0E5B6FA7" w:rsidR="00546E94" w:rsidRPr="00E94990" w:rsidRDefault="00546E94" w:rsidP="003961C6">
      <w:pPr>
        <w:contextualSpacing/>
        <w:jc w:val="both"/>
        <w:rPr>
          <w:rFonts w:eastAsia="SimSun"/>
          <w:sz w:val="24"/>
          <w:szCs w:val="24"/>
        </w:rPr>
      </w:pPr>
    </w:p>
    <w:p w14:paraId="64D71217" w14:textId="77777777" w:rsidR="00B2518A" w:rsidRPr="00E94990" w:rsidRDefault="00B2518A" w:rsidP="003961C6">
      <w:pPr>
        <w:contextualSpacing/>
        <w:jc w:val="both"/>
        <w:rPr>
          <w:rFonts w:eastAsia="SimSun"/>
          <w:sz w:val="24"/>
          <w:szCs w:val="24"/>
        </w:rPr>
      </w:pPr>
    </w:p>
    <w:p w14:paraId="2BBC549B" w14:textId="77777777" w:rsidR="00CE3FCA" w:rsidRPr="00CE3FCA" w:rsidRDefault="00CE3FCA" w:rsidP="00CE3FCA">
      <w:pPr>
        <w:contextualSpacing/>
        <w:jc w:val="both"/>
        <w:rPr>
          <w:rFonts w:eastAsia="SimSun"/>
          <w:sz w:val="24"/>
          <w:szCs w:val="24"/>
        </w:rPr>
      </w:pPr>
      <w:r w:rsidRPr="00CE3FCA">
        <w:rPr>
          <w:rFonts w:eastAsia="SimSun"/>
          <w:sz w:val="24"/>
          <w:szCs w:val="24"/>
        </w:rPr>
        <w:t>Член Ассоциации работников</w:t>
      </w:r>
    </w:p>
    <w:p w14:paraId="73067E12" w14:textId="77777777" w:rsidR="00CE3FCA" w:rsidRPr="00CE3FCA" w:rsidRDefault="00CE3FCA" w:rsidP="00CE3FCA">
      <w:pPr>
        <w:contextualSpacing/>
        <w:jc w:val="both"/>
        <w:rPr>
          <w:rFonts w:eastAsia="SimSun"/>
          <w:sz w:val="24"/>
          <w:szCs w:val="24"/>
        </w:rPr>
      </w:pPr>
      <w:r w:rsidRPr="00CE3FCA">
        <w:rPr>
          <w:rFonts w:eastAsia="SimSun"/>
          <w:sz w:val="24"/>
          <w:szCs w:val="24"/>
        </w:rPr>
        <w:t xml:space="preserve">здравоохранения Ханты-Мансийского </w:t>
      </w:r>
    </w:p>
    <w:p w14:paraId="5B1F687B" w14:textId="7CAC9486" w:rsidR="00CE3FCA" w:rsidRPr="00CE3FCA" w:rsidRDefault="00CE3FCA" w:rsidP="00CE3FCA">
      <w:pPr>
        <w:contextualSpacing/>
        <w:jc w:val="both"/>
        <w:rPr>
          <w:rFonts w:eastAsia="SimSun"/>
          <w:sz w:val="24"/>
          <w:szCs w:val="24"/>
        </w:rPr>
      </w:pPr>
      <w:r w:rsidRPr="00CE3FCA">
        <w:rPr>
          <w:rFonts w:eastAsia="SimSun"/>
          <w:sz w:val="24"/>
          <w:szCs w:val="24"/>
        </w:rPr>
        <w:t xml:space="preserve">автономного округа – Югры </w:t>
      </w:r>
      <w:r w:rsidRPr="00CE3FCA">
        <w:rPr>
          <w:rFonts w:eastAsia="SimSun"/>
          <w:sz w:val="24"/>
          <w:szCs w:val="24"/>
        </w:rPr>
        <w:tab/>
      </w:r>
      <w:r w:rsidRPr="00CE3FCA">
        <w:rPr>
          <w:rFonts w:eastAsia="SimSun"/>
          <w:sz w:val="24"/>
          <w:szCs w:val="24"/>
        </w:rPr>
        <w:tab/>
      </w:r>
      <w:r w:rsidRPr="00CE3FCA">
        <w:rPr>
          <w:rFonts w:eastAsia="SimSun"/>
          <w:sz w:val="24"/>
          <w:szCs w:val="24"/>
        </w:rPr>
        <w:tab/>
        <w:t xml:space="preserve">                    </w:t>
      </w:r>
      <w:r>
        <w:rPr>
          <w:rFonts w:eastAsia="SimSun"/>
          <w:sz w:val="24"/>
          <w:szCs w:val="24"/>
        </w:rPr>
        <w:t xml:space="preserve">     </w:t>
      </w:r>
      <w:bookmarkStart w:id="20" w:name="_GoBack"/>
      <w:bookmarkEnd w:id="20"/>
      <w:r w:rsidRPr="00CE3FCA">
        <w:rPr>
          <w:rFonts w:eastAsia="SimSun"/>
          <w:sz w:val="24"/>
          <w:szCs w:val="24"/>
        </w:rPr>
        <w:t xml:space="preserve">                          Е.Н. Иванникова</w:t>
      </w:r>
    </w:p>
    <w:p w14:paraId="0925AEBC" w14:textId="29DDE495" w:rsidR="00546E94" w:rsidRDefault="00546E94" w:rsidP="003961C6">
      <w:pPr>
        <w:contextualSpacing/>
        <w:jc w:val="both"/>
        <w:rPr>
          <w:rFonts w:eastAsia="SimSun"/>
          <w:sz w:val="24"/>
          <w:szCs w:val="24"/>
        </w:rPr>
      </w:pPr>
    </w:p>
    <w:p w14:paraId="5D9C6539" w14:textId="77777777" w:rsidR="00CE3FCA" w:rsidRPr="00E94990" w:rsidRDefault="00CE3FCA" w:rsidP="003961C6">
      <w:pPr>
        <w:contextualSpacing/>
        <w:jc w:val="both"/>
        <w:rPr>
          <w:rFonts w:eastAsia="SimSun"/>
          <w:sz w:val="24"/>
          <w:szCs w:val="24"/>
        </w:rPr>
      </w:pPr>
    </w:p>
    <w:p w14:paraId="4096F501" w14:textId="77777777" w:rsidR="00B2518A" w:rsidRPr="00E94990" w:rsidRDefault="00B2518A" w:rsidP="003961C6">
      <w:pPr>
        <w:contextualSpacing/>
        <w:jc w:val="both"/>
        <w:rPr>
          <w:rFonts w:eastAsia="SimSun"/>
          <w:sz w:val="24"/>
          <w:szCs w:val="24"/>
        </w:rPr>
      </w:pPr>
    </w:p>
    <w:p w14:paraId="3D7EC9C2" w14:textId="77777777" w:rsidR="00126B7C" w:rsidRPr="00E94990" w:rsidRDefault="00126B7C" w:rsidP="003961C6">
      <w:pPr>
        <w:contextualSpacing/>
        <w:jc w:val="both"/>
        <w:rPr>
          <w:sz w:val="24"/>
          <w:szCs w:val="24"/>
        </w:rPr>
      </w:pPr>
      <w:r w:rsidRPr="00E94990">
        <w:rPr>
          <w:sz w:val="24"/>
          <w:szCs w:val="24"/>
        </w:rPr>
        <w:t xml:space="preserve">Председатель </w:t>
      </w:r>
    </w:p>
    <w:p w14:paraId="440EFA9B" w14:textId="77777777" w:rsidR="00126B7C" w:rsidRPr="00E94990" w:rsidRDefault="00126B7C" w:rsidP="003961C6">
      <w:pPr>
        <w:contextualSpacing/>
        <w:jc w:val="both"/>
        <w:rPr>
          <w:sz w:val="24"/>
          <w:szCs w:val="24"/>
        </w:rPr>
      </w:pPr>
      <w:r w:rsidRPr="00E94990">
        <w:rPr>
          <w:sz w:val="24"/>
          <w:szCs w:val="24"/>
        </w:rPr>
        <w:t>Региональной организации Профсоюза работников</w:t>
      </w:r>
    </w:p>
    <w:p w14:paraId="0DB0F211" w14:textId="0D8BF09B" w:rsidR="00126B7C" w:rsidRPr="00E94990" w:rsidRDefault="009151EA" w:rsidP="003961C6">
      <w:pPr>
        <w:contextualSpacing/>
        <w:jc w:val="both"/>
        <w:rPr>
          <w:sz w:val="24"/>
          <w:szCs w:val="24"/>
        </w:rPr>
      </w:pPr>
      <w:r w:rsidRPr="00E94990">
        <w:rPr>
          <w:sz w:val="24"/>
          <w:szCs w:val="24"/>
        </w:rPr>
        <w:t>з</w:t>
      </w:r>
      <w:r w:rsidR="00126B7C" w:rsidRPr="00E94990">
        <w:rPr>
          <w:sz w:val="24"/>
          <w:szCs w:val="24"/>
        </w:rPr>
        <w:t>дравоохранения Российской Федерации</w:t>
      </w:r>
    </w:p>
    <w:p w14:paraId="0CBF9087" w14:textId="2024BB16" w:rsidR="004A7176" w:rsidRPr="000E15E0" w:rsidRDefault="00126B7C" w:rsidP="003961C6">
      <w:pPr>
        <w:contextualSpacing/>
        <w:jc w:val="both"/>
        <w:rPr>
          <w:sz w:val="24"/>
          <w:szCs w:val="24"/>
        </w:rPr>
      </w:pPr>
      <w:r w:rsidRPr="00E94990">
        <w:rPr>
          <w:sz w:val="24"/>
          <w:szCs w:val="24"/>
        </w:rPr>
        <w:t>Ханты-Мансийского автономного округа – Югры</w:t>
      </w:r>
      <w:r w:rsidR="004A7176" w:rsidRPr="00E94990">
        <w:rPr>
          <w:sz w:val="24"/>
          <w:szCs w:val="24"/>
        </w:rPr>
        <w:tab/>
      </w:r>
      <w:r w:rsidR="00296EDB" w:rsidRPr="00E94990">
        <w:rPr>
          <w:sz w:val="24"/>
          <w:szCs w:val="24"/>
        </w:rPr>
        <w:t xml:space="preserve">                                    </w:t>
      </w:r>
      <w:r w:rsidR="00DE01B0" w:rsidRPr="00E94990">
        <w:rPr>
          <w:sz w:val="24"/>
          <w:szCs w:val="24"/>
        </w:rPr>
        <w:t xml:space="preserve">  </w:t>
      </w:r>
      <w:r w:rsidR="0045106B" w:rsidRPr="00E94990">
        <w:rPr>
          <w:sz w:val="24"/>
          <w:szCs w:val="24"/>
        </w:rPr>
        <w:t>О.Г.</w:t>
      </w:r>
      <w:r w:rsidR="004A7176" w:rsidRPr="00E94990">
        <w:rPr>
          <w:sz w:val="24"/>
          <w:szCs w:val="24"/>
        </w:rPr>
        <w:t xml:space="preserve"> Меньшикова</w:t>
      </w:r>
    </w:p>
    <w:p w14:paraId="2C18389A" w14:textId="77777777" w:rsidR="004A7176" w:rsidRPr="000E15E0" w:rsidRDefault="004A7176" w:rsidP="003961C6">
      <w:pPr>
        <w:contextualSpacing/>
        <w:jc w:val="both"/>
        <w:rPr>
          <w:sz w:val="24"/>
          <w:szCs w:val="24"/>
        </w:rPr>
      </w:pPr>
    </w:p>
    <w:p w14:paraId="0624AB6B" w14:textId="77777777" w:rsidR="003C4745" w:rsidRPr="000E15E0" w:rsidRDefault="003C4745" w:rsidP="003961C6">
      <w:pPr>
        <w:jc w:val="center"/>
      </w:pPr>
    </w:p>
    <w:sectPr w:rsidR="003C4745" w:rsidRPr="000E15E0" w:rsidSect="00BD4752">
      <w:footerReference w:type="default" r:id="rId67"/>
      <w:pgSz w:w="11906" w:h="16838"/>
      <w:pgMar w:top="1134" w:right="567" w:bottom="1134" w:left="15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7284F2" w14:textId="77777777" w:rsidR="002C3576" w:rsidRDefault="002C3576" w:rsidP="002F688E">
      <w:r>
        <w:separator/>
      </w:r>
    </w:p>
  </w:endnote>
  <w:endnote w:type="continuationSeparator" w:id="0">
    <w:p w14:paraId="098DA33B" w14:textId="77777777" w:rsidR="002C3576" w:rsidRDefault="002C3576" w:rsidP="002F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7492309"/>
      <w:docPartObj>
        <w:docPartGallery w:val="Page Numbers (Bottom of Page)"/>
        <w:docPartUnique/>
      </w:docPartObj>
    </w:sdtPr>
    <w:sdtEndPr/>
    <w:sdtContent>
      <w:p w14:paraId="758FB792" w14:textId="14DD2B10" w:rsidR="00E16A83" w:rsidRDefault="00E16A83">
        <w:pPr>
          <w:pStyle w:val="ad"/>
          <w:jc w:val="right"/>
        </w:pPr>
        <w:r>
          <w:fldChar w:fldCharType="begin"/>
        </w:r>
        <w:r>
          <w:instrText>PAGE   \* MERGEFORMAT</w:instrText>
        </w:r>
        <w:r>
          <w:fldChar w:fldCharType="separate"/>
        </w:r>
        <w:r w:rsidR="00CE3FCA">
          <w:rPr>
            <w:noProof/>
          </w:rPr>
          <w:t>43</w:t>
        </w:r>
        <w:r>
          <w:fldChar w:fldCharType="end"/>
        </w:r>
      </w:p>
    </w:sdtContent>
  </w:sdt>
  <w:p w14:paraId="7EB0935D" w14:textId="77777777" w:rsidR="00E16A83" w:rsidRDefault="00E16A83">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3656518"/>
      <w:docPartObj>
        <w:docPartGallery w:val="Page Numbers (Bottom of Page)"/>
        <w:docPartUnique/>
      </w:docPartObj>
    </w:sdtPr>
    <w:sdtEndPr/>
    <w:sdtContent>
      <w:p w14:paraId="6E50A526" w14:textId="79CDD0D0" w:rsidR="00E16A83" w:rsidRDefault="00E16A83" w:rsidP="0025500A">
        <w:pPr>
          <w:pStyle w:val="ad"/>
          <w:jc w:val="right"/>
        </w:pPr>
        <w:r>
          <w:fldChar w:fldCharType="begin"/>
        </w:r>
        <w:r>
          <w:instrText>PAGE   \* MERGEFORMAT</w:instrText>
        </w:r>
        <w:r>
          <w:fldChar w:fldCharType="separate"/>
        </w:r>
        <w:r w:rsidR="00CE3FCA">
          <w:rPr>
            <w:noProof/>
          </w:rPr>
          <w:t>44</w:t>
        </w:r>
        <w:r>
          <w:fldChar w:fldCharType="end"/>
        </w:r>
      </w:p>
    </w:sdtContent>
  </w:sdt>
  <w:p w14:paraId="304DF4FE" w14:textId="77777777" w:rsidR="00E16A83" w:rsidRDefault="00E16A8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AD4A6D" w14:textId="77777777" w:rsidR="002C3576" w:rsidRDefault="002C3576" w:rsidP="002F688E">
      <w:r>
        <w:separator/>
      </w:r>
    </w:p>
  </w:footnote>
  <w:footnote w:type="continuationSeparator" w:id="0">
    <w:p w14:paraId="5BF60ECD" w14:textId="77777777" w:rsidR="002C3576" w:rsidRDefault="002C3576" w:rsidP="002F68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25F09"/>
    <w:multiLevelType w:val="hybridMultilevel"/>
    <w:tmpl w:val="8E0605D2"/>
    <w:lvl w:ilvl="0" w:tplc="7B7E2CC0">
      <w:start w:val="1"/>
      <w:numFmt w:val="bullet"/>
      <w:suff w:val="space"/>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1AFE256A"/>
    <w:multiLevelType w:val="hybridMultilevel"/>
    <w:tmpl w:val="36581C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00F2847"/>
    <w:multiLevelType w:val="hybridMultilevel"/>
    <w:tmpl w:val="A69C43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3F52DDF"/>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44B242A"/>
    <w:multiLevelType w:val="hybridMultilevel"/>
    <w:tmpl w:val="9D4604F6"/>
    <w:lvl w:ilvl="0" w:tplc="7B7E2CC0">
      <w:start w:val="1"/>
      <w:numFmt w:val="bullet"/>
      <w:lvlText w:val=""/>
      <w:lvlJc w:val="left"/>
      <w:pPr>
        <w:ind w:left="1495"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5" w15:restartNumberingAfterBreak="0">
    <w:nsid w:val="44A40B0B"/>
    <w:multiLevelType w:val="hybridMultilevel"/>
    <w:tmpl w:val="3C8E71AE"/>
    <w:lvl w:ilvl="0" w:tplc="0B10C1BC">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6E6222F"/>
    <w:multiLevelType w:val="multilevel"/>
    <w:tmpl w:val="493017FC"/>
    <w:lvl w:ilvl="0">
      <w:start w:val="1"/>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4B7A5E54"/>
    <w:multiLevelType w:val="hybridMultilevel"/>
    <w:tmpl w:val="D53CE4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0DD7477"/>
    <w:multiLevelType w:val="hybridMultilevel"/>
    <w:tmpl w:val="2AB010F6"/>
    <w:lvl w:ilvl="0" w:tplc="018CB132">
      <w:start w:val="1"/>
      <w:numFmt w:val="decimal"/>
      <w:suff w:val="space"/>
      <w:lvlText w:val="%1)"/>
      <w:lvlJc w:val="left"/>
      <w:pPr>
        <w:ind w:left="1211" w:hanging="360"/>
      </w:pPr>
      <w:rPr>
        <w:rFonts w:ascii="Times New Roman" w:eastAsiaTheme="minorHAnsi" w:hAnsi="Times New Roman" w:cs="Times New Roman"/>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15:restartNumberingAfterBreak="0">
    <w:nsid w:val="5A8016B7"/>
    <w:multiLevelType w:val="hybridMultilevel"/>
    <w:tmpl w:val="5160563C"/>
    <w:lvl w:ilvl="0" w:tplc="D076EA4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C1E47C2"/>
    <w:multiLevelType w:val="hybridMultilevel"/>
    <w:tmpl w:val="50D67DA8"/>
    <w:lvl w:ilvl="0" w:tplc="42C63BA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1" w15:restartNumberingAfterBreak="0">
    <w:nsid w:val="5DAE2DA9"/>
    <w:multiLevelType w:val="hybridMultilevel"/>
    <w:tmpl w:val="D408CABA"/>
    <w:lvl w:ilvl="0" w:tplc="0B10C1BC">
      <w:start w:val="1"/>
      <w:numFmt w:val="bullet"/>
      <w:suff w:val="space"/>
      <w:lvlText w:val=""/>
      <w:lvlJc w:val="left"/>
      <w:pPr>
        <w:ind w:left="1211"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620F2CAF"/>
    <w:multiLevelType w:val="hybridMultilevel"/>
    <w:tmpl w:val="ABC89CB4"/>
    <w:lvl w:ilvl="0" w:tplc="054A5F14">
      <w:start w:val="1"/>
      <w:numFmt w:val="decimal"/>
      <w:suff w:val="space"/>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016C3D"/>
    <w:multiLevelType w:val="multilevel"/>
    <w:tmpl w:val="DA1842FA"/>
    <w:lvl w:ilvl="0">
      <w:start w:val="1"/>
      <w:numFmt w:val="decimal"/>
      <w:suff w:val="space"/>
      <w:lvlText w:val="%1."/>
      <w:lvlJc w:val="left"/>
      <w:pPr>
        <w:ind w:left="360" w:hanging="360"/>
      </w:pPr>
      <w:rPr>
        <w:rFonts w:hint="default"/>
      </w:rPr>
    </w:lvl>
    <w:lvl w:ilvl="1">
      <w:start w:val="4"/>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14" w15:restartNumberingAfterBreak="0">
    <w:nsid w:val="6AD002F8"/>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5C31D79"/>
    <w:multiLevelType w:val="multilevel"/>
    <w:tmpl w:val="A560DC56"/>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77809AA"/>
    <w:multiLevelType w:val="hybridMultilevel"/>
    <w:tmpl w:val="01E065F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7EC53216"/>
    <w:multiLevelType w:val="hybridMultilevel"/>
    <w:tmpl w:val="F8B04480"/>
    <w:lvl w:ilvl="0" w:tplc="769EFBC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7EE745E6"/>
    <w:multiLevelType w:val="hybridMultilevel"/>
    <w:tmpl w:val="B24A53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0"/>
  </w:num>
  <w:num w:numId="3">
    <w:abstractNumId w:val="11"/>
  </w:num>
  <w:num w:numId="4">
    <w:abstractNumId w:val="5"/>
  </w:num>
  <w:num w:numId="5">
    <w:abstractNumId w:val="8"/>
  </w:num>
  <w:num w:numId="6">
    <w:abstractNumId w:val="17"/>
  </w:num>
  <w:num w:numId="7">
    <w:abstractNumId w:val="9"/>
  </w:num>
  <w:num w:numId="8">
    <w:abstractNumId w:val="3"/>
  </w:num>
  <w:num w:numId="9">
    <w:abstractNumId w:val="10"/>
  </w:num>
  <w:num w:numId="10">
    <w:abstractNumId w:val="12"/>
  </w:num>
  <w:num w:numId="11">
    <w:abstractNumId w:val="16"/>
  </w:num>
  <w:num w:numId="12">
    <w:abstractNumId w:val="18"/>
  </w:num>
  <w:num w:numId="13">
    <w:abstractNumId w:val="14"/>
  </w:num>
  <w:num w:numId="14">
    <w:abstractNumId w:val="4"/>
  </w:num>
  <w:num w:numId="15">
    <w:abstractNumId w:val="7"/>
  </w:num>
  <w:num w:numId="16">
    <w:abstractNumId w:val="15"/>
  </w:num>
  <w:num w:numId="17">
    <w:abstractNumId w:val="6"/>
  </w:num>
  <w:num w:numId="18">
    <w:abstractNumId w:val="2"/>
  </w:num>
  <w:num w:numId="19">
    <w:abstractNumId w:val="1"/>
  </w:num>
  <w:num w:numId="20">
    <w:abstractNumId w:val="1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219"/>
    <w:rsid w:val="00000020"/>
    <w:rsid w:val="000005DF"/>
    <w:rsid w:val="000023B4"/>
    <w:rsid w:val="00002B17"/>
    <w:rsid w:val="00006B4F"/>
    <w:rsid w:val="00006E4B"/>
    <w:rsid w:val="00006F42"/>
    <w:rsid w:val="00007E8E"/>
    <w:rsid w:val="0001061A"/>
    <w:rsid w:val="00015105"/>
    <w:rsid w:val="00015B7F"/>
    <w:rsid w:val="00017174"/>
    <w:rsid w:val="00017875"/>
    <w:rsid w:val="00017D63"/>
    <w:rsid w:val="00020E22"/>
    <w:rsid w:val="000249DC"/>
    <w:rsid w:val="00024B66"/>
    <w:rsid w:val="00025AA6"/>
    <w:rsid w:val="00025F4F"/>
    <w:rsid w:val="00031C40"/>
    <w:rsid w:val="00032D36"/>
    <w:rsid w:val="00033BC3"/>
    <w:rsid w:val="000402A5"/>
    <w:rsid w:val="000406BB"/>
    <w:rsid w:val="00044E05"/>
    <w:rsid w:val="00053E93"/>
    <w:rsid w:val="00062E46"/>
    <w:rsid w:val="00064323"/>
    <w:rsid w:val="00072A15"/>
    <w:rsid w:val="00074772"/>
    <w:rsid w:val="00075486"/>
    <w:rsid w:val="00075CD6"/>
    <w:rsid w:val="000805DF"/>
    <w:rsid w:val="00085AE3"/>
    <w:rsid w:val="00093C9E"/>
    <w:rsid w:val="00094795"/>
    <w:rsid w:val="000A008C"/>
    <w:rsid w:val="000A34F3"/>
    <w:rsid w:val="000A38F8"/>
    <w:rsid w:val="000A63FD"/>
    <w:rsid w:val="000A6EF2"/>
    <w:rsid w:val="000B1EC6"/>
    <w:rsid w:val="000B22BB"/>
    <w:rsid w:val="000B3DA0"/>
    <w:rsid w:val="000B42C5"/>
    <w:rsid w:val="000B7C65"/>
    <w:rsid w:val="000C1113"/>
    <w:rsid w:val="000C294C"/>
    <w:rsid w:val="000C43D5"/>
    <w:rsid w:val="000C6EBA"/>
    <w:rsid w:val="000C72D8"/>
    <w:rsid w:val="000C73BD"/>
    <w:rsid w:val="000D01D0"/>
    <w:rsid w:val="000D2BE9"/>
    <w:rsid w:val="000D3AF6"/>
    <w:rsid w:val="000D4723"/>
    <w:rsid w:val="000D4EDF"/>
    <w:rsid w:val="000E15E0"/>
    <w:rsid w:val="000E5416"/>
    <w:rsid w:val="000F1C6C"/>
    <w:rsid w:val="000F52DD"/>
    <w:rsid w:val="000F5571"/>
    <w:rsid w:val="000F6552"/>
    <w:rsid w:val="000F6AEC"/>
    <w:rsid w:val="00100FBC"/>
    <w:rsid w:val="00105F33"/>
    <w:rsid w:val="001101B6"/>
    <w:rsid w:val="00110711"/>
    <w:rsid w:val="00112330"/>
    <w:rsid w:val="001129BB"/>
    <w:rsid w:val="001134E5"/>
    <w:rsid w:val="001137C9"/>
    <w:rsid w:val="0011535F"/>
    <w:rsid w:val="00116994"/>
    <w:rsid w:val="0012241A"/>
    <w:rsid w:val="001236A2"/>
    <w:rsid w:val="001240AA"/>
    <w:rsid w:val="00126B7C"/>
    <w:rsid w:val="00130D03"/>
    <w:rsid w:val="00150B4B"/>
    <w:rsid w:val="0015314D"/>
    <w:rsid w:val="00153FD5"/>
    <w:rsid w:val="00154A59"/>
    <w:rsid w:val="00154B7D"/>
    <w:rsid w:val="00155264"/>
    <w:rsid w:val="00156684"/>
    <w:rsid w:val="00157CD4"/>
    <w:rsid w:val="00157CFD"/>
    <w:rsid w:val="00157F87"/>
    <w:rsid w:val="00161E9C"/>
    <w:rsid w:val="0016313A"/>
    <w:rsid w:val="0016316A"/>
    <w:rsid w:val="0017365E"/>
    <w:rsid w:val="00174ED6"/>
    <w:rsid w:val="0018371D"/>
    <w:rsid w:val="0018618A"/>
    <w:rsid w:val="00187598"/>
    <w:rsid w:val="00187FA0"/>
    <w:rsid w:val="001918CE"/>
    <w:rsid w:val="00193E09"/>
    <w:rsid w:val="0019609F"/>
    <w:rsid w:val="001961FD"/>
    <w:rsid w:val="00196E3E"/>
    <w:rsid w:val="001A021B"/>
    <w:rsid w:val="001A54FC"/>
    <w:rsid w:val="001B0048"/>
    <w:rsid w:val="001B5D54"/>
    <w:rsid w:val="001B76C1"/>
    <w:rsid w:val="001C1D79"/>
    <w:rsid w:val="001C2092"/>
    <w:rsid w:val="001C3AB7"/>
    <w:rsid w:val="001C6421"/>
    <w:rsid w:val="001C6ED9"/>
    <w:rsid w:val="001D7ED0"/>
    <w:rsid w:val="001E2B5E"/>
    <w:rsid w:val="001E53F0"/>
    <w:rsid w:val="001F1923"/>
    <w:rsid w:val="001F1925"/>
    <w:rsid w:val="001F5B86"/>
    <w:rsid w:val="0020246D"/>
    <w:rsid w:val="00202882"/>
    <w:rsid w:val="00205434"/>
    <w:rsid w:val="002111C1"/>
    <w:rsid w:val="00212468"/>
    <w:rsid w:val="00212EF2"/>
    <w:rsid w:val="00214005"/>
    <w:rsid w:val="00221882"/>
    <w:rsid w:val="00222257"/>
    <w:rsid w:val="0022778F"/>
    <w:rsid w:val="002315AA"/>
    <w:rsid w:val="00237A50"/>
    <w:rsid w:val="0024004C"/>
    <w:rsid w:val="002408CD"/>
    <w:rsid w:val="00242B47"/>
    <w:rsid w:val="00244691"/>
    <w:rsid w:val="00247E89"/>
    <w:rsid w:val="00252044"/>
    <w:rsid w:val="00252CD6"/>
    <w:rsid w:val="0025401B"/>
    <w:rsid w:val="0025500A"/>
    <w:rsid w:val="002632D7"/>
    <w:rsid w:val="002655F2"/>
    <w:rsid w:val="0026597C"/>
    <w:rsid w:val="00266D9D"/>
    <w:rsid w:val="0026708A"/>
    <w:rsid w:val="00267AAD"/>
    <w:rsid w:val="00274BA7"/>
    <w:rsid w:val="00274E31"/>
    <w:rsid w:val="00277CDA"/>
    <w:rsid w:val="0028002E"/>
    <w:rsid w:val="00284B6F"/>
    <w:rsid w:val="0028525A"/>
    <w:rsid w:val="00290E29"/>
    <w:rsid w:val="00292E87"/>
    <w:rsid w:val="00296EDB"/>
    <w:rsid w:val="002A0CD1"/>
    <w:rsid w:val="002A10A5"/>
    <w:rsid w:val="002A13F5"/>
    <w:rsid w:val="002A3A6C"/>
    <w:rsid w:val="002A4EC2"/>
    <w:rsid w:val="002A507B"/>
    <w:rsid w:val="002A754A"/>
    <w:rsid w:val="002B09E9"/>
    <w:rsid w:val="002B1C2A"/>
    <w:rsid w:val="002B2661"/>
    <w:rsid w:val="002B3056"/>
    <w:rsid w:val="002B32D6"/>
    <w:rsid w:val="002B3A8B"/>
    <w:rsid w:val="002B45AC"/>
    <w:rsid w:val="002B4FB5"/>
    <w:rsid w:val="002C075D"/>
    <w:rsid w:val="002C1A6C"/>
    <w:rsid w:val="002C2135"/>
    <w:rsid w:val="002C33A4"/>
    <w:rsid w:val="002C3576"/>
    <w:rsid w:val="002C6865"/>
    <w:rsid w:val="002C7367"/>
    <w:rsid w:val="002D0C97"/>
    <w:rsid w:val="002D53D6"/>
    <w:rsid w:val="002D66D0"/>
    <w:rsid w:val="002D70A1"/>
    <w:rsid w:val="002E2D94"/>
    <w:rsid w:val="002E5C0C"/>
    <w:rsid w:val="002E7D73"/>
    <w:rsid w:val="002F0ECF"/>
    <w:rsid w:val="002F28F2"/>
    <w:rsid w:val="002F3662"/>
    <w:rsid w:val="002F3811"/>
    <w:rsid w:val="002F568C"/>
    <w:rsid w:val="002F60C5"/>
    <w:rsid w:val="002F688E"/>
    <w:rsid w:val="003005E0"/>
    <w:rsid w:val="00303AFF"/>
    <w:rsid w:val="00305EDD"/>
    <w:rsid w:val="003061A9"/>
    <w:rsid w:val="00311188"/>
    <w:rsid w:val="00312C42"/>
    <w:rsid w:val="0031411C"/>
    <w:rsid w:val="0031412F"/>
    <w:rsid w:val="00314484"/>
    <w:rsid w:val="003163CA"/>
    <w:rsid w:val="00317CAE"/>
    <w:rsid w:val="00321492"/>
    <w:rsid w:val="003223DD"/>
    <w:rsid w:val="003233F8"/>
    <w:rsid w:val="0032381A"/>
    <w:rsid w:val="0032717A"/>
    <w:rsid w:val="0032782E"/>
    <w:rsid w:val="00330436"/>
    <w:rsid w:val="00331295"/>
    <w:rsid w:val="00334AA1"/>
    <w:rsid w:val="003425E7"/>
    <w:rsid w:val="003435F1"/>
    <w:rsid w:val="00343944"/>
    <w:rsid w:val="0034667E"/>
    <w:rsid w:val="0035005A"/>
    <w:rsid w:val="00351E0B"/>
    <w:rsid w:val="003523F7"/>
    <w:rsid w:val="003543C4"/>
    <w:rsid w:val="00356CA9"/>
    <w:rsid w:val="0035723B"/>
    <w:rsid w:val="003603F1"/>
    <w:rsid w:val="003619C6"/>
    <w:rsid w:val="00363E2C"/>
    <w:rsid w:val="0036441F"/>
    <w:rsid w:val="0036583C"/>
    <w:rsid w:val="00365D8A"/>
    <w:rsid w:val="003677BE"/>
    <w:rsid w:val="00367B65"/>
    <w:rsid w:val="00372075"/>
    <w:rsid w:val="003758EB"/>
    <w:rsid w:val="00377DFC"/>
    <w:rsid w:val="003801A7"/>
    <w:rsid w:val="0038196E"/>
    <w:rsid w:val="00381CAB"/>
    <w:rsid w:val="00382ADC"/>
    <w:rsid w:val="00383724"/>
    <w:rsid w:val="00385297"/>
    <w:rsid w:val="00385D2D"/>
    <w:rsid w:val="003866C8"/>
    <w:rsid w:val="003961C6"/>
    <w:rsid w:val="003A1CCD"/>
    <w:rsid w:val="003A1D8A"/>
    <w:rsid w:val="003A6085"/>
    <w:rsid w:val="003A7299"/>
    <w:rsid w:val="003B0196"/>
    <w:rsid w:val="003B0E82"/>
    <w:rsid w:val="003B470F"/>
    <w:rsid w:val="003C046E"/>
    <w:rsid w:val="003C4745"/>
    <w:rsid w:val="003C4A87"/>
    <w:rsid w:val="003C6FF7"/>
    <w:rsid w:val="003D53FF"/>
    <w:rsid w:val="003E45F8"/>
    <w:rsid w:val="003E5A4C"/>
    <w:rsid w:val="003E5EFF"/>
    <w:rsid w:val="003E6CFB"/>
    <w:rsid w:val="003E736D"/>
    <w:rsid w:val="003F143E"/>
    <w:rsid w:val="003F1E9D"/>
    <w:rsid w:val="003F2A20"/>
    <w:rsid w:val="003F3B8D"/>
    <w:rsid w:val="003F4E37"/>
    <w:rsid w:val="004052AC"/>
    <w:rsid w:val="00407489"/>
    <w:rsid w:val="00411F7F"/>
    <w:rsid w:val="004124A3"/>
    <w:rsid w:val="0041298E"/>
    <w:rsid w:val="004135A6"/>
    <w:rsid w:val="00414CEC"/>
    <w:rsid w:val="00417FF9"/>
    <w:rsid w:val="00431397"/>
    <w:rsid w:val="0043520A"/>
    <w:rsid w:val="00435C8F"/>
    <w:rsid w:val="004360F0"/>
    <w:rsid w:val="0043724A"/>
    <w:rsid w:val="00441D80"/>
    <w:rsid w:val="00442329"/>
    <w:rsid w:val="0044258E"/>
    <w:rsid w:val="004440B3"/>
    <w:rsid w:val="0044554A"/>
    <w:rsid w:val="00445E9B"/>
    <w:rsid w:val="00450A05"/>
    <w:rsid w:val="0045106B"/>
    <w:rsid w:val="00460C6C"/>
    <w:rsid w:val="0046285C"/>
    <w:rsid w:val="004629BF"/>
    <w:rsid w:val="00463645"/>
    <w:rsid w:val="00466210"/>
    <w:rsid w:val="00466BFA"/>
    <w:rsid w:val="00471717"/>
    <w:rsid w:val="004771FF"/>
    <w:rsid w:val="004774F5"/>
    <w:rsid w:val="00480316"/>
    <w:rsid w:val="00480DAC"/>
    <w:rsid w:val="00485582"/>
    <w:rsid w:val="00485727"/>
    <w:rsid w:val="00485B38"/>
    <w:rsid w:val="00485C4A"/>
    <w:rsid w:val="00492504"/>
    <w:rsid w:val="004946B8"/>
    <w:rsid w:val="00495AE2"/>
    <w:rsid w:val="00497283"/>
    <w:rsid w:val="004A1030"/>
    <w:rsid w:val="004A25A3"/>
    <w:rsid w:val="004A3CD2"/>
    <w:rsid w:val="004A6299"/>
    <w:rsid w:val="004A7176"/>
    <w:rsid w:val="004A7B0F"/>
    <w:rsid w:val="004B0079"/>
    <w:rsid w:val="004B1876"/>
    <w:rsid w:val="004C5955"/>
    <w:rsid w:val="004C5D6E"/>
    <w:rsid w:val="004C5E31"/>
    <w:rsid w:val="004D44B6"/>
    <w:rsid w:val="004D64C5"/>
    <w:rsid w:val="004D7F7C"/>
    <w:rsid w:val="004E0B9D"/>
    <w:rsid w:val="004E0EB0"/>
    <w:rsid w:val="004E3A7C"/>
    <w:rsid w:val="004E6342"/>
    <w:rsid w:val="004F215A"/>
    <w:rsid w:val="004F2314"/>
    <w:rsid w:val="0050201B"/>
    <w:rsid w:val="005021B3"/>
    <w:rsid w:val="00503411"/>
    <w:rsid w:val="00503802"/>
    <w:rsid w:val="005046C4"/>
    <w:rsid w:val="00505219"/>
    <w:rsid w:val="00505C13"/>
    <w:rsid w:val="00510386"/>
    <w:rsid w:val="00521943"/>
    <w:rsid w:val="00522502"/>
    <w:rsid w:val="00522DC6"/>
    <w:rsid w:val="00523CFD"/>
    <w:rsid w:val="00526DEC"/>
    <w:rsid w:val="00531668"/>
    <w:rsid w:val="005318D7"/>
    <w:rsid w:val="00531D14"/>
    <w:rsid w:val="00533BB3"/>
    <w:rsid w:val="0053558A"/>
    <w:rsid w:val="00537707"/>
    <w:rsid w:val="005401D2"/>
    <w:rsid w:val="005402E6"/>
    <w:rsid w:val="00542633"/>
    <w:rsid w:val="00544638"/>
    <w:rsid w:val="00545051"/>
    <w:rsid w:val="00545108"/>
    <w:rsid w:val="0054560B"/>
    <w:rsid w:val="0054600F"/>
    <w:rsid w:val="00546E94"/>
    <w:rsid w:val="00551C88"/>
    <w:rsid w:val="00553303"/>
    <w:rsid w:val="00553446"/>
    <w:rsid w:val="00554F47"/>
    <w:rsid w:val="00563FA5"/>
    <w:rsid w:val="005667C9"/>
    <w:rsid w:val="00570717"/>
    <w:rsid w:val="00573B78"/>
    <w:rsid w:val="00573EBB"/>
    <w:rsid w:val="0057524E"/>
    <w:rsid w:val="00575CDA"/>
    <w:rsid w:val="00576BB6"/>
    <w:rsid w:val="00577963"/>
    <w:rsid w:val="00581AD9"/>
    <w:rsid w:val="00584517"/>
    <w:rsid w:val="00591A34"/>
    <w:rsid w:val="00597439"/>
    <w:rsid w:val="00597512"/>
    <w:rsid w:val="005A0177"/>
    <w:rsid w:val="005A313D"/>
    <w:rsid w:val="005A3793"/>
    <w:rsid w:val="005A7321"/>
    <w:rsid w:val="005B19FD"/>
    <w:rsid w:val="005B22E7"/>
    <w:rsid w:val="005B2E99"/>
    <w:rsid w:val="005B6097"/>
    <w:rsid w:val="005B7950"/>
    <w:rsid w:val="005C038A"/>
    <w:rsid w:val="005C5451"/>
    <w:rsid w:val="005C6D8A"/>
    <w:rsid w:val="005D36A6"/>
    <w:rsid w:val="005D4A51"/>
    <w:rsid w:val="005D5826"/>
    <w:rsid w:val="005D5A46"/>
    <w:rsid w:val="005D6B52"/>
    <w:rsid w:val="005E21BD"/>
    <w:rsid w:val="005F1B6D"/>
    <w:rsid w:val="005F3A97"/>
    <w:rsid w:val="005F6051"/>
    <w:rsid w:val="005F610A"/>
    <w:rsid w:val="005F642A"/>
    <w:rsid w:val="00600B19"/>
    <w:rsid w:val="006049FC"/>
    <w:rsid w:val="00607ECA"/>
    <w:rsid w:val="00610821"/>
    <w:rsid w:val="00610FAC"/>
    <w:rsid w:val="00613742"/>
    <w:rsid w:val="006152D9"/>
    <w:rsid w:val="00622268"/>
    <w:rsid w:val="006233E2"/>
    <w:rsid w:val="00624438"/>
    <w:rsid w:val="0062480D"/>
    <w:rsid w:val="00626CB0"/>
    <w:rsid w:val="00627E61"/>
    <w:rsid w:val="00630918"/>
    <w:rsid w:val="00631E28"/>
    <w:rsid w:val="006334BC"/>
    <w:rsid w:val="00633A50"/>
    <w:rsid w:val="00633DD2"/>
    <w:rsid w:val="00634D9F"/>
    <w:rsid w:val="00636255"/>
    <w:rsid w:val="006370B5"/>
    <w:rsid w:val="00637863"/>
    <w:rsid w:val="00642F47"/>
    <w:rsid w:val="00650260"/>
    <w:rsid w:val="00651875"/>
    <w:rsid w:val="0065549D"/>
    <w:rsid w:val="006559B1"/>
    <w:rsid w:val="00655C9C"/>
    <w:rsid w:val="00674CB3"/>
    <w:rsid w:val="006751DC"/>
    <w:rsid w:val="00675E39"/>
    <w:rsid w:val="00675EA7"/>
    <w:rsid w:val="006765C3"/>
    <w:rsid w:val="006770E2"/>
    <w:rsid w:val="006770FF"/>
    <w:rsid w:val="00681004"/>
    <w:rsid w:val="0068357D"/>
    <w:rsid w:val="00684AD6"/>
    <w:rsid w:val="0069180C"/>
    <w:rsid w:val="00692D44"/>
    <w:rsid w:val="006935AE"/>
    <w:rsid w:val="00695791"/>
    <w:rsid w:val="00695B5D"/>
    <w:rsid w:val="006A1B7D"/>
    <w:rsid w:val="006A4766"/>
    <w:rsid w:val="006A4C5D"/>
    <w:rsid w:val="006A542E"/>
    <w:rsid w:val="006B49AF"/>
    <w:rsid w:val="006B5E7E"/>
    <w:rsid w:val="006C0636"/>
    <w:rsid w:val="006C1487"/>
    <w:rsid w:val="006C2638"/>
    <w:rsid w:val="006C2C2B"/>
    <w:rsid w:val="006C46B8"/>
    <w:rsid w:val="006C6A0B"/>
    <w:rsid w:val="006D0A88"/>
    <w:rsid w:val="006D3858"/>
    <w:rsid w:val="006D56C4"/>
    <w:rsid w:val="006D72A7"/>
    <w:rsid w:val="006E288F"/>
    <w:rsid w:val="006E35A9"/>
    <w:rsid w:val="006F1CDE"/>
    <w:rsid w:val="006F1DEF"/>
    <w:rsid w:val="006F2C44"/>
    <w:rsid w:val="006F47C5"/>
    <w:rsid w:val="006F4B05"/>
    <w:rsid w:val="006F5817"/>
    <w:rsid w:val="006F7D37"/>
    <w:rsid w:val="00703F06"/>
    <w:rsid w:val="00706662"/>
    <w:rsid w:val="00707B31"/>
    <w:rsid w:val="00711E8F"/>
    <w:rsid w:val="007161BE"/>
    <w:rsid w:val="007211C8"/>
    <w:rsid w:val="0072130B"/>
    <w:rsid w:val="00722786"/>
    <w:rsid w:val="007239A8"/>
    <w:rsid w:val="00724941"/>
    <w:rsid w:val="00726208"/>
    <w:rsid w:val="00732885"/>
    <w:rsid w:val="00735A77"/>
    <w:rsid w:val="00740A1B"/>
    <w:rsid w:val="00743FA5"/>
    <w:rsid w:val="0075028D"/>
    <w:rsid w:val="00751BD0"/>
    <w:rsid w:val="00751C51"/>
    <w:rsid w:val="007521E7"/>
    <w:rsid w:val="0075326E"/>
    <w:rsid w:val="00765441"/>
    <w:rsid w:val="007655C6"/>
    <w:rsid w:val="007664BD"/>
    <w:rsid w:val="00780BBF"/>
    <w:rsid w:val="00783E51"/>
    <w:rsid w:val="007856C3"/>
    <w:rsid w:val="00786445"/>
    <w:rsid w:val="00786C89"/>
    <w:rsid w:val="00787B7E"/>
    <w:rsid w:val="00790CBC"/>
    <w:rsid w:val="00791A34"/>
    <w:rsid w:val="0079576B"/>
    <w:rsid w:val="007A0891"/>
    <w:rsid w:val="007A12A1"/>
    <w:rsid w:val="007A164E"/>
    <w:rsid w:val="007A2AE7"/>
    <w:rsid w:val="007A3150"/>
    <w:rsid w:val="007A37AE"/>
    <w:rsid w:val="007A5584"/>
    <w:rsid w:val="007A623D"/>
    <w:rsid w:val="007A7057"/>
    <w:rsid w:val="007A7301"/>
    <w:rsid w:val="007B10CB"/>
    <w:rsid w:val="007C1836"/>
    <w:rsid w:val="007C47B0"/>
    <w:rsid w:val="007C5BC9"/>
    <w:rsid w:val="007C6B64"/>
    <w:rsid w:val="007D398C"/>
    <w:rsid w:val="007E0DB4"/>
    <w:rsid w:val="007E590C"/>
    <w:rsid w:val="007E7DC7"/>
    <w:rsid w:val="007F0542"/>
    <w:rsid w:val="007F074E"/>
    <w:rsid w:val="007F3F6F"/>
    <w:rsid w:val="007F4011"/>
    <w:rsid w:val="00801E1D"/>
    <w:rsid w:val="0080349D"/>
    <w:rsid w:val="0080451C"/>
    <w:rsid w:val="00804CE1"/>
    <w:rsid w:val="008077A1"/>
    <w:rsid w:val="00812672"/>
    <w:rsid w:val="00812691"/>
    <w:rsid w:val="0081458D"/>
    <w:rsid w:val="008176FC"/>
    <w:rsid w:val="008209F5"/>
    <w:rsid w:val="00820E1B"/>
    <w:rsid w:val="00826DEF"/>
    <w:rsid w:val="0084036D"/>
    <w:rsid w:val="0084076E"/>
    <w:rsid w:val="00843239"/>
    <w:rsid w:val="008474C7"/>
    <w:rsid w:val="00850034"/>
    <w:rsid w:val="00854621"/>
    <w:rsid w:val="00854BDC"/>
    <w:rsid w:val="00856433"/>
    <w:rsid w:val="00856AE4"/>
    <w:rsid w:val="008644C5"/>
    <w:rsid w:val="00870860"/>
    <w:rsid w:val="00874932"/>
    <w:rsid w:val="008767B0"/>
    <w:rsid w:val="008778FA"/>
    <w:rsid w:val="00883222"/>
    <w:rsid w:val="00884D00"/>
    <w:rsid w:val="00890F98"/>
    <w:rsid w:val="008A13F1"/>
    <w:rsid w:val="008A3D83"/>
    <w:rsid w:val="008A7A4E"/>
    <w:rsid w:val="008B2C90"/>
    <w:rsid w:val="008B37AD"/>
    <w:rsid w:val="008B5237"/>
    <w:rsid w:val="008C4530"/>
    <w:rsid w:val="008C6197"/>
    <w:rsid w:val="008D5F2A"/>
    <w:rsid w:val="008D6786"/>
    <w:rsid w:val="008E3180"/>
    <w:rsid w:val="008E33C5"/>
    <w:rsid w:val="008E3D9D"/>
    <w:rsid w:val="008E4AC2"/>
    <w:rsid w:val="008E68D3"/>
    <w:rsid w:val="008F2169"/>
    <w:rsid w:val="008F458C"/>
    <w:rsid w:val="008F4D50"/>
    <w:rsid w:val="0090169E"/>
    <w:rsid w:val="0091040C"/>
    <w:rsid w:val="00910C98"/>
    <w:rsid w:val="009129DC"/>
    <w:rsid w:val="009151EA"/>
    <w:rsid w:val="00917182"/>
    <w:rsid w:val="009174DE"/>
    <w:rsid w:val="00921A23"/>
    <w:rsid w:val="00923320"/>
    <w:rsid w:val="00926ECC"/>
    <w:rsid w:val="00927022"/>
    <w:rsid w:val="00927A44"/>
    <w:rsid w:val="0093138E"/>
    <w:rsid w:val="00934CB4"/>
    <w:rsid w:val="00935D57"/>
    <w:rsid w:val="00940835"/>
    <w:rsid w:val="009450B9"/>
    <w:rsid w:val="009463AB"/>
    <w:rsid w:val="009505FB"/>
    <w:rsid w:val="00953A7B"/>
    <w:rsid w:val="00953C8C"/>
    <w:rsid w:val="00962860"/>
    <w:rsid w:val="009663DB"/>
    <w:rsid w:val="00970229"/>
    <w:rsid w:val="00974035"/>
    <w:rsid w:val="00975ED5"/>
    <w:rsid w:val="00983A36"/>
    <w:rsid w:val="00986E36"/>
    <w:rsid w:val="0099169B"/>
    <w:rsid w:val="00993845"/>
    <w:rsid w:val="00995CED"/>
    <w:rsid w:val="00996E4E"/>
    <w:rsid w:val="00997D9D"/>
    <w:rsid w:val="009A0975"/>
    <w:rsid w:val="009A2B28"/>
    <w:rsid w:val="009A2F77"/>
    <w:rsid w:val="009A62CA"/>
    <w:rsid w:val="009B018C"/>
    <w:rsid w:val="009B05C0"/>
    <w:rsid w:val="009B558A"/>
    <w:rsid w:val="009B791E"/>
    <w:rsid w:val="009C087A"/>
    <w:rsid w:val="009C0E6C"/>
    <w:rsid w:val="009C2143"/>
    <w:rsid w:val="009C2F04"/>
    <w:rsid w:val="009D4EE4"/>
    <w:rsid w:val="009E3E45"/>
    <w:rsid w:val="009E407D"/>
    <w:rsid w:val="009E5FC2"/>
    <w:rsid w:val="009F2D45"/>
    <w:rsid w:val="009F75EF"/>
    <w:rsid w:val="009F76C1"/>
    <w:rsid w:val="00A013F1"/>
    <w:rsid w:val="00A03531"/>
    <w:rsid w:val="00A0559A"/>
    <w:rsid w:val="00A10B59"/>
    <w:rsid w:val="00A124CB"/>
    <w:rsid w:val="00A131B2"/>
    <w:rsid w:val="00A14301"/>
    <w:rsid w:val="00A15AEA"/>
    <w:rsid w:val="00A16283"/>
    <w:rsid w:val="00A177E8"/>
    <w:rsid w:val="00A204B8"/>
    <w:rsid w:val="00A20548"/>
    <w:rsid w:val="00A20AC8"/>
    <w:rsid w:val="00A20AF0"/>
    <w:rsid w:val="00A21567"/>
    <w:rsid w:val="00A2201F"/>
    <w:rsid w:val="00A24814"/>
    <w:rsid w:val="00A2516C"/>
    <w:rsid w:val="00A260AC"/>
    <w:rsid w:val="00A27EA9"/>
    <w:rsid w:val="00A30B71"/>
    <w:rsid w:val="00A33369"/>
    <w:rsid w:val="00A337B5"/>
    <w:rsid w:val="00A34D6F"/>
    <w:rsid w:val="00A41FF4"/>
    <w:rsid w:val="00A42003"/>
    <w:rsid w:val="00A4261B"/>
    <w:rsid w:val="00A436CA"/>
    <w:rsid w:val="00A47E3E"/>
    <w:rsid w:val="00A50D98"/>
    <w:rsid w:val="00A53B4B"/>
    <w:rsid w:val="00A55D14"/>
    <w:rsid w:val="00A56EF0"/>
    <w:rsid w:val="00A60975"/>
    <w:rsid w:val="00A61770"/>
    <w:rsid w:val="00A61C39"/>
    <w:rsid w:val="00A62FAA"/>
    <w:rsid w:val="00A6438E"/>
    <w:rsid w:val="00A70FFB"/>
    <w:rsid w:val="00A70FFD"/>
    <w:rsid w:val="00A75871"/>
    <w:rsid w:val="00A80109"/>
    <w:rsid w:val="00A8384E"/>
    <w:rsid w:val="00A91C5B"/>
    <w:rsid w:val="00A93487"/>
    <w:rsid w:val="00A94B4A"/>
    <w:rsid w:val="00A979E1"/>
    <w:rsid w:val="00AA4240"/>
    <w:rsid w:val="00AA4D1E"/>
    <w:rsid w:val="00AA4E38"/>
    <w:rsid w:val="00AA7911"/>
    <w:rsid w:val="00AB1CFA"/>
    <w:rsid w:val="00AB3429"/>
    <w:rsid w:val="00AB3FB4"/>
    <w:rsid w:val="00AC7457"/>
    <w:rsid w:val="00AC7D23"/>
    <w:rsid w:val="00AD521C"/>
    <w:rsid w:val="00AD5A75"/>
    <w:rsid w:val="00AD656C"/>
    <w:rsid w:val="00AD7716"/>
    <w:rsid w:val="00AE048F"/>
    <w:rsid w:val="00AE06AA"/>
    <w:rsid w:val="00AE3134"/>
    <w:rsid w:val="00AE4CF8"/>
    <w:rsid w:val="00AE6258"/>
    <w:rsid w:val="00AF1150"/>
    <w:rsid w:val="00AF2576"/>
    <w:rsid w:val="00B02AED"/>
    <w:rsid w:val="00B031FB"/>
    <w:rsid w:val="00B06FB8"/>
    <w:rsid w:val="00B10790"/>
    <w:rsid w:val="00B11298"/>
    <w:rsid w:val="00B1191A"/>
    <w:rsid w:val="00B11923"/>
    <w:rsid w:val="00B131BB"/>
    <w:rsid w:val="00B1379B"/>
    <w:rsid w:val="00B217C9"/>
    <w:rsid w:val="00B2213B"/>
    <w:rsid w:val="00B244D8"/>
    <w:rsid w:val="00B2518A"/>
    <w:rsid w:val="00B30822"/>
    <w:rsid w:val="00B31CB0"/>
    <w:rsid w:val="00B342F3"/>
    <w:rsid w:val="00B3732E"/>
    <w:rsid w:val="00B378FD"/>
    <w:rsid w:val="00B41E6E"/>
    <w:rsid w:val="00B43E82"/>
    <w:rsid w:val="00B44F50"/>
    <w:rsid w:val="00B462D1"/>
    <w:rsid w:val="00B524EC"/>
    <w:rsid w:val="00B52C69"/>
    <w:rsid w:val="00B54A5A"/>
    <w:rsid w:val="00B54D3F"/>
    <w:rsid w:val="00B57F0C"/>
    <w:rsid w:val="00B60ADF"/>
    <w:rsid w:val="00B61869"/>
    <w:rsid w:val="00B61AD3"/>
    <w:rsid w:val="00B633CA"/>
    <w:rsid w:val="00B63F82"/>
    <w:rsid w:val="00B66969"/>
    <w:rsid w:val="00B70E77"/>
    <w:rsid w:val="00B72A74"/>
    <w:rsid w:val="00B75B07"/>
    <w:rsid w:val="00B75B4F"/>
    <w:rsid w:val="00B77137"/>
    <w:rsid w:val="00B8120A"/>
    <w:rsid w:val="00B9218F"/>
    <w:rsid w:val="00B927AF"/>
    <w:rsid w:val="00B937C3"/>
    <w:rsid w:val="00B9474C"/>
    <w:rsid w:val="00BA2ACC"/>
    <w:rsid w:val="00BB0F43"/>
    <w:rsid w:val="00BB10AC"/>
    <w:rsid w:val="00BB1AE2"/>
    <w:rsid w:val="00BB3003"/>
    <w:rsid w:val="00BB44F9"/>
    <w:rsid w:val="00BB5B47"/>
    <w:rsid w:val="00BC14E8"/>
    <w:rsid w:val="00BC2D27"/>
    <w:rsid w:val="00BC4D40"/>
    <w:rsid w:val="00BC4F55"/>
    <w:rsid w:val="00BC592C"/>
    <w:rsid w:val="00BD4752"/>
    <w:rsid w:val="00BD4D41"/>
    <w:rsid w:val="00BD7326"/>
    <w:rsid w:val="00BE1885"/>
    <w:rsid w:val="00BF2442"/>
    <w:rsid w:val="00BF27A2"/>
    <w:rsid w:val="00BF732E"/>
    <w:rsid w:val="00C000F1"/>
    <w:rsid w:val="00C00B23"/>
    <w:rsid w:val="00C0125E"/>
    <w:rsid w:val="00C0288E"/>
    <w:rsid w:val="00C169C2"/>
    <w:rsid w:val="00C2041F"/>
    <w:rsid w:val="00C2092E"/>
    <w:rsid w:val="00C253DC"/>
    <w:rsid w:val="00C2551A"/>
    <w:rsid w:val="00C26F42"/>
    <w:rsid w:val="00C27591"/>
    <w:rsid w:val="00C3376D"/>
    <w:rsid w:val="00C33883"/>
    <w:rsid w:val="00C40CBD"/>
    <w:rsid w:val="00C45B59"/>
    <w:rsid w:val="00C46890"/>
    <w:rsid w:val="00C52729"/>
    <w:rsid w:val="00C6250A"/>
    <w:rsid w:val="00C6340B"/>
    <w:rsid w:val="00C63806"/>
    <w:rsid w:val="00C64579"/>
    <w:rsid w:val="00C660E5"/>
    <w:rsid w:val="00C71F9D"/>
    <w:rsid w:val="00C72922"/>
    <w:rsid w:val="00C738EF"/>
    <w:rsid w:val="00C73CCA"/>
    <w:rsid w:val="00C74463"/>
    <w:rsid w:val="00C74D90"/>
    <w:rsid w:val="00C84816"/>
    <w:rsid w:val="00C85F62"/>
    <w:rsid w:val="00C92790"/>
    <w:rsid w:val="00C93511"/>
    <w:rsid w:val="00C935B3"/>
    <w:rsid w:val="00C93608"/>
    <w:rsid w:val="00C94199"/>
    <w:rsid w:val="00C946A1"/>
    <w:rsid w:val="00C9483E"/>
    <w:rsid w:val="00C95CE0"/>
    <w:rsid w:val="00CA0AA2"/>
    <w:rsid w:val="00CA1B65"/>
    <w:rsid w:val="00CA573C"/>
    <w:rsid w:val="00CA6CD8"/>
    <w:rsid w:val="00CB525E"/>
    <w:rsid w:val="00CB7AE6"/>
    <w:rsid w:val="00CC5EEA"/>
    <w:rsid w:val="00CC77EB"/>
    <w:rsid w:val="00CD03A6"/>
    <w:rsid w:val="00CD0E6A"/>
    <w:rsid w:val="00CD48A5"/>
    <w:rsid w:val="00CD617E"/>
    <w:rsid w:val="00CD756D"/>
    <w:rsid w:val="00CE0014"/>
    <w:rsid w:val="00CE3FCA"/>
    <w:rsid w:val="00CE4C43"/>
    <w:rsid w:val="00CF25E9"/>
    <w:rsid w:val="00CF328B"/>
    <w:rsid w:val="00CF49D3"/>
    <w:rsid w:val="00CF4D33"/>
    <w:rsid w:val="00D0199F"/>
    <w:rsid w:val="00D03122"/>
    <w:rsid w:val="00D06115"/>
    <w:rsid w:val="00D06D93"/>
    <w:rsid w:val="00D0797F"/>
    <w:rsid w:val="00D149CC"/>
    <w:rsid w:val="00D22730"/>
    <w:rsid w:val="00D2771D"/>
    <w:rsid w:val="00D32FB1"/>
    <w:rsid w:val="00D348A6"/>
    <w:rsid w:val="00D35074"/>
    <w:rsid w:val="00D35F75"/>
    <w:rsid w:val="00D42B4A"/>
    <w:rsid w:val="00D441A5"/>
    <w:rsid w:val="00D458D2"/>
    <w:rsid w:val="00D459C7"/>
    <w:rsid w:val="00D47A3E"/>
    <w:rsid w:val="00D525EC"/>
    <w:rsid w:val="00D56F11"/>
    <w:rsid w:val="00D577FB"/>
    <w:rsid w:val="00D60E22"/>
    <w:rsid w:val="00D657CC"/>
    <w:rsid w:val="00D7004B"/>
    <w:rsid w:val="00D73835"/>
    <w:rsid w:val="00D7434B"/>
    <w:rsid w:val="00D80F93"/>
    <w:rsid w:val="00D81794"/>
    <w:rsid w:val="00D85218"/>
    <w:rsid w:val="00D857BC"/>
    <w:rsid w:val="00D86EF7"/>
    <w:rsid w:val="00D87172"/>
    <w:rsid w:val="00D90374"/>
    <w:rsid w:val="00D92D22"/>
    <w:rsid w:val="00D9613F"/>
    <w:rsid w:val="00DA367A"/>
    <w:rsid w:val="00DA527B"/>
    <w:rsid w:val="00DB2C9A"/>
    <w:rsid w:val="00DB4DC9"/>
    <w:rsid w:val="00DB7208"/>
    <w:rsid w:val="00DC1DFE"/>
    <w:rsid w:val="00DC40F8"/>
    <w:rsid w:val="00DC43C9"/>
    <w:rsid w:val="00DC537F"/>
    <w:rsid w:val="00DC7D3C"/>
    <w:rsid w:val="00DD33DB"/>
    <w:rsid w:val="00DD3E58"/>
    <w:rsid w:val="00DD5A25"/>
    <w:rsid w:val="00DD60E2"/>
    <w:rsid w:val="00DD7A66"/>
    <w:rsid w:val="00DE01B0"/>
    <w:rsid w:val="00DE24CD"/>
    <w:rsid w:val="00DE629D"/>
    <w:rsid w:val="00DF1985"/>
    <w:rsid w:val="00DF4B68"/>
    <w:rsid w:val="00DF6DB4"/>
    <w:rsid w:val="00DF7607"/>
    <w:rsid w:val="00DF7699"/>
    <w:rsid w:val="00E001A0"/>
    <w:rsid w:val="00E03AA6"/>
    <w:rsid w:val="00E03CED"/>
    <w:rsid w:val="00E122F6"/>
    <w:rsid w:val="00E1316B"/>
    <w:rsid w:val="00E13C4E"/>
    <w:rsid w:val="00E15E30"/>
    <w:rsid w:val="00E16A83"/>
    <w:rsid w:val="00E16B12"/>
    <w:rsid w:val="00E17687"/>
    <w:rsid w:val="00E17C08"/>
    <w:rsid w:val="00E21592"/>
    <w:rsid w:val="00E242D3"/>
    <w:rsid w:val="00E243AF"/>
    <w:rsid w:val="00E26F6F"/>
    <w:rsid w:val="00E27874"/>
    <w:rsid w:val="00E30DBA"/>
    <w:rsid w:val="00E34245"/>
    <w:rsid w:val="00E36021"/>
    <w:rsid w:val="00E45EFE"/>
    <w:rsid w:val="00E57CF0"/>
    <w:rsid w:val="00E620B8"/>
    <w:rsid w:val="00E63287"/>
    <w:rsid w:val="00E64940"/>
    <w:rsid w:val="00E65A7A"/>
    <w:rsid w:val="00E65FA1"/>
    <w:rsid w:val="00E72377"/>
    <w:rsid w:val="00E73B97"/>
    <w:rsid w:val="00E73E1D"/>
    <w:rsid w:val="00E74902"/>
    <w:rsid w:val="00E8048A"/>
    <w:rsid w:val="00E81E3B"/>
    <w:rsid w:val="00E848C5"/>
    <w:rsid w:val="00E8515D"/>
    <w:rsid w:val="00E8588A"/>
    <w:rsid w:val="00E861F1"/>
    <w:rsid w:val="00E86D20"/>
    <w:rsid w:val="00E90478"/>
    <w:rsid w:val="00E91EB3"/>
    <w:rsid w:val="00E9438C"/>
    <w:rsid w:val="00E94990"/>
    <w:rsid w:val="00E9591D"/>
    <w:rsid w:val="00E97E98"/>
    <w:rsid w:val="00E97FDA"/>
    <w:rsid w:val="00EA79D9"/>
    <w:rsid w:val="00EB121F"/>
    <w:rsid w:val="00EB2604"/>
    <w:rsid w:val="00EB2843"/>
    <w:rsid w:val="00EB457C"/>
    <w:rsid w:val="00EB469F"/>
    <w:rsid w:val="00EB4916"/>
    <w:rsid w:val="00EB6167"/>
    <w:rsid w:val="00EC2358"/>
    <w:rsid w:val="00EC39FC"/>
    <w:rsid w:val="00EC4285"/>
    <w:rsid w:val="00EC4ABC"/>
    <w:rsid w:val="00EC67DA"/>
    <w:rsid w:val="00ED0F23"/>
    <w:rsid w:val="00ED24CF"/>
    <w:rsid w:val="00ED254F"/>
    <w:rsid w:val="00ED271D"/>
    <w:rsid w:val="00ED32CE"/>
    <w:rsid w:val="00ED6CB9"/>
    <w:rsid w:val="00EE0C3D"/>
    <w:rsid w:val="00EE2058"/>
    <w:rsid w:val="00EE20AD"/>
    <w:rsid w:val="00EE5949"/>
    <w:rsid w:val="00EF12E5"/>
    <w:rsid w:val="00EF225E"/>
    <w:rsid w:val="00EF5C7C"/>
    <w:rsid w:val="00F054D8"/>
    <w:rsid w:val="00F152E0"/>
    <w:rsid w:val="00F270FD"/>
    <w:rsid w:val="00F27A69"/>
    <w:rsid w:val="00F27CA8"/>
    <w:rsid w:val="00F36522"/>
    <w:rsid w:val="00F37D28"/>
    <w:rsid w:val="00F46C9C"/>
    <w:rsid w:val="00F476FE"/>
    <w:rsid w:val="00F535D1"/>
    <w:rsid w:val="00F54F07"/>
    <w:rsid w:val="00F55ED5"/>
    <w:rsid w:val="00F56242"/>
    <w:rsid w:val="00F56AD5"/>
    <w:rsid w:val="00F6359E"/>
    <w:rsid w:val="00F63FC5"/>
    <w:rsid w:val="00F66D89"/>
    <w:rsid w:val="00F66DF8"/>
    <w:rsid w:val="00F719BD"/>
    <w:rsid w:val="00F725B9"/>
    <w:rsid w:val="00F75A31"/>
    <w:rsid w:val="00F77658"/>
    <w:rsid w:val="00F81B4E"/>
    <w:rsid w:val="00F87C3A"/>
    <w:rsid w:val="00F91AA5"/>
    <w:rsid w:val="00F93D71"/>
    <w:rsid w:val="00F95463"/>
    <w:rsid w:val="00F97EFF"/>
    <w:rsid w:val="00FA008B"/>
    <w:rsid w:val="00FA25EB"/>
    <w:rsid w:val="00FA694B"/>
    <w:rsid w:val="00FA6A6B"/>
    <w:rsid w:val="00FB050C"/>
    <w:rsid w:val="00FB1653"/>
    <w:rsid w:val="00FB4FC5"/>
    <w:rsid w:val="00FC0139"/>
    <w:rsid w:val="00FC34B2"/>
    <w:rsid w:val="00FC3B8E"/>
    <w:rsid w:val="00FC5A4A"/>
    <w:rsid w:val="00FC723C"/>
    <w:rsid w:val="00FD1579"/>
    <w:rsid w:val="00FD2A6C"/>
    <w:rsid w:val="00FD59BF"/>
    <w:rsid w:val="00FD6167"/>
    <w:rsid w:val="00FE14B3"/>
    <w:rsid w:val="00FE7DC7"/>
    <w:rsid w:val="00FF04EB"/>
    <w:rsid w:val="00FF11FE"/>
    <w:rsid w:val="00FF2FD5"/>
    <w:rsid w:val="00FF60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2D2E"/>
  <w15:docId w15:val="{516D22D3-F119-4A78-B001-05E19DA8C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4745"/>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3C4745"/>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C4745"/>
    <w:rPr>
      <w:rFonts w:asciiTheme="majorHAnsi" w:eastAsiaTheme="majorEastAsia" w:hAnsiTheme="majorHAnsi" w:cstheme="majorBidi"/>
      <w:b/>
      <w:bCs/>
      <w:color w:val="5B9BD5" w:themeColor="accent1"/>
      <w:sz w:val="26"/>
      <w:szCs w:val="26"/>
    </w:rPr>
  </w:style>
  <w:style w:type="paragraph" w:styleId="a3">
    <w:name w:val="List Paragraph"/>
    <w:basedOn w:val="a"/>
    <w:uiPriority w:val="34"/>
    <w:qFormat/>
    <w:rsid w:val="003C4745"/>
    <w:pPr>
      <w:spacing w:after="200" w:line="276" w:lineRule="auto"/>
      <w:ind w:left="720"/>
      <w:contextualSpacing/>
    </w:pPr>
    <w:rPr>
      <w:rFonts w:ascii="Calibri" w:eastAsia="Calibri" w:hAnsi="Calibri"/>
      <w:sz w:val="22"/>
      <w:szCs w:val="22"/>
      <w:lang w:eastAsia="en-US"/>
    </w:rPr>
  </w:style>
  <w:style w:type="paragraph" w:styleId="a4">
    <w:name w:val="annotation text"/>
    <w:basedOn w:val="a"/>
    <w:link w:val="a5"/>
    <w:semiHidden/>
    <w:rsid w:val="00414CEC"/>
    <w:pPr>
      <w:overflowPunct w:val="0"/>
      <w:autoSpaceDE w:val="0"/>
      <w:autoSpaceDN w:val="0"/>
      <w:adjustRightInd w:val="0"/>
    </w:pPr>
    <w:rPr>
      <w:lang w:val="en-US"/>
    </w:rPr>
  </w:style>
  <w:style w:type="character" w:customStyle="1" w:styleId="a5">
    <w:name w:val="Текст примечания Знак"/>
    <w:basedOn w:val="a0"/>
    <w:link w:val="a4"/>
    <w:semiHidden/>
    <w:rsid w:val="00414CEC"/>
    <w:rPr>
      <w:rFonts w:ascii="Times New Roman" w:eastAsia="Times New Roman" w:hAnsi="Times New Roman" w:cs="Times New Roman"/>
      <w:sz w:val="20"/>
      <w:szCs w:val="20"/>
      <w:lang w:val="en-US" w:eastAsia="ru-RU"/>
    </w:rPr>
  </w:style>
  <w:style w:type="character" w:styleId="a6">
    <w:name w:val="annotation reference"/>
    <w:basedOn w:val="a0"/>
    <w:uiPriority w:val="99"/>
    <w:semiHidden/>
    <w:unhideWhenUsed/>
    <w:rsid w:val="00414CEC"/>
    <w:rPr>
      <w:sz w:val="16"/>
      <w:szCs w:val="16"/>
    </w:rPr>
  </w:style>
  <w:style w:type="paragraph" w:styleId="a7">
    <w:name w:val="Balloon Text"/>
    <w:basedOn w:val="a"/>
    <w:link w:val="a8"/>
    <w:uiPriority w:val="99"/>
    <w:semiHidden/>
    <w:unhideWhenUsed/>
    <w:rsid w:val="00414CEC"/>
    <w:rPr>
      <w:rFonts w:ascii="Segoe UI" w:hAnsi="Segoe UI" w:cs="Segoe UI"/>
      <w:sz w:val="18"/>
      <w:szCs w:val="18"/>
    </w:rPr>
  </w:style>
  <w:style w:type="character" w:customStyle="1" w:styleId="a8">
    <w:name w:val="Текст выноски Знак"/>
    <w:basedOn w:val="a0"/>
    <w:link w:val="a7"/>
    <w:uiPriority w:val="99"/>
    <w:semiHidden/>
    <w:rsid w:val="00414CEC"/>
    <w:rPr>
      <w:rFonts w:ascii="Segoe UI" w:eastAsia="Times New Roman" w:hAnsi="Segoe UI" w:cs="Segoe UI"/>
      <w:sz w:val="18"/>
      <w:szCs w:val="18"/>
      <w:lang w:eastAsia="ru-RU"/>
    </w:rPr>
  </w:style>
  <w:style w:type="paragraph" w:styleId="a9">
    <w:name w:val="annotation subject"/>
    <w:basedOn w:val="a4"/>
    <w:next w:val="a4"/>
    <w:link w:val="aa"/>
    <w:uiPriority w:val="99"/>
    <w:semiHidden/>
    <w:unhideWhenUsed/>
    <w:rsid w:val="003D53FF"/>
    <w:pPr>
      <w:overflowPunct/>
      <w:autoSpaceDE/>
      <w:autoSpaceDN/>
      <w:adjustRightInd/>
    </w:pPr>
    <w:rPr>
      <w:b/>
      <w:bCs/>
      <w:lang w:val="ru-RU"/>
    </w:rPr>
  </w:style>
  <w:style w:type="character" w:customStyle="1" w:styleId="aa">
    <w:name w:val="Тема примечания Знак"/>
    <w:basedOn w:val="a5"/>
    <w:link w:val="a9"/>
    <w:uiPriority w:val="99"/>
    <w:semiHidden/>
    <w:rsid w:val="003D53FF"/>
    <w:rPr>
      <w:rFonts w:ascii="Times New Roman" w:eastAsia="Times New Roman" w:hAnsi="Times New Roman" w:cs="Times New Roman"/>
      <w:b/>
      <w:bCs/>
      <w:sz w:val="20"/>
      <w:szCs w:val="20"/>
      <w:lang w:val="en-US" w:eastAsia="ru-RU"/>
    </w:rPr>
  </w:style>
  <w:style w:type="paragraph" w:styleId="ab">
    <w:name w:val="header"/>
    <w:basedOn w:val="a"/>
    <w:link w:val="ac"/>
    <w:uiPriority w:val="99"/>
    <w:unhideWhenUsed/>
    <w:rsid w:val="002F688E"/>
    <w:pPr>
      <w:tabs>
        <w:tab w:val="center" w:pos="4677"/>
        <w:tab w:val="right" w:pos="9355"/>
      </w:tabs>
    </w:pPr>
  </w:style>
  <w:style w:type="character" w:customStyle="1" w:styleId="ac">
    <w:name w:val="Верхний колонтитул Знак"/>
    <w:basedOn w:val="a0"/>
    <w:link w:val="ab"/>
    <w:uiPriority w:val="99"/>
    <w:rsid w:val="002F688E"/>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2F688E"/>
    <w:pPr>
      <w:tabs>
        <w:tab w:val="center" w:pos="4677"/>
        <w:tab w:val="right" w:pos="9355"/>
      </w:tabs>
    </w:pPr>
  </w:style>
  <w:style w:type="character" w:customStyle="1" w:styleId="ae">
    <w:name w:val="Нижний колонтитул Знак"/>
    <w:basedOn w:val="a0"/>
    <w:link w:val="ad"/>
    <w:uiPriority w:val="99"/>
    <w:rsid w:val="002F688E"/>
    <w:rPr>
      <w:rFonts w:ascii="Times New Roman" w:eastAsia="Times New Roman" w:hAnsi="Times New Roman" w:cs="Times New Roman"/>
      <w:sz w:val="20"/>
      <w:szCs w:val="20"/>
      <w:lang w:eastAsia="ru-RU"/>
    </w:rPr>
  </w:style>
  <w:style w:type="paragraph" w:customStyle="1" w:styleId="ConsPlusNormal">
    <w:name w:val="ConsPlusNormal"/>
    <w:rsid w:val="00F152E0"/>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f">
    <w:name w:val="Normal (Web)"/>
    <w:basedOn w:val="a"/>
    <w:uiPriority w:val="99"/>
    <w:unhideWhenUsed/>
    <w:rsid w:val="00150B4B"/>
    <w:pPr>
      <w:spacing w:before="100" w:beforeAutospacing="1" w:after="100" w:afterAutospacing="1"/>
    </w:pPr>
    <w:rPr>
      <w:sz w:val="24"/>
      <w:szCs w:val="24"/>
    </w:rPr>
  </w:style>
  <w:style w:type="table" w:styleId="af0">
    <w:name w:val="Table Grid"/>
    <w:basedOn w:val="a1"/>
    <w:rsid w:val="003F2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semiHidden/>
    <w:unhideWhenUsed/>
    <w:rsid w:val="008C4530"/>
    <w:rPr>
      <w:color w:val="0000FF"/>
      <w:u w:val="single"/>
    </w:rPr>
  </w:style>
  <w:style w:type="paragraph" w:styleId="af2">
    <w:name w:val="Revision"/>
    <w:hidden/>
    <w:uiPriority w:val="99"/>
    <w:semiHidden/>
    <w:rsid w:val="00DF6DB4"/>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25078">
      <w:bodyDiv w:val="1"/>
      <w:marLeft w:val="0"/>
      <w:marRight w:val="0"/>
      <w:marTop w:val="0"/>
      <w:marBottom w:val="0"/>
      <w:divBdr>
        <w:top w:val="none" w:sz="0" w:space="0" w:color="auto"/>
        <w:left w:val="none" w:sz="0" w:space="0" w:color="auto"/>
        <w:bottom w:val="none" w:sz="0" w:space="0" w:color="auto"/>
        <w:right w:val="none" w:sz="0" w:space="0" w:color="auto"/>
      </w:divBdr>
    </w:div>
    <w:div w:id="242377012">
      <w:bodyDiv w:val="1"/>
      <w:marLeft w:val="0"/>
      <w:marRight w:val="0"/>
      <w:marTop w:val="0"/>
      <w:marBottom w:val="0"/>
      <w:divBdr>
        <w:top w:val="none" w:sz="0" w:space="0" w:color="auto"/>
        <w:left w:val="none" w:sz="0" w:space="0" w:color="auto"/>
        <w:bottom w:val="none" w:sz="0" w:space="0" w:color="auto"/>
        <w:right w:val="none" w:sz="0" w:space="0" w:color="auto"/>
      </w:divBdr>
    </w:div>
    <w:div w:id="299841668">
      <w:bodyDiv w:val="1"/>
      <w:marLeft w:val="0"/>
      <w:marRight w:val="0"/>
      <w:marTop w:val="0"/>
      <w:marBottom w:val="0"/>
      <w:divBdr>
        <w:top w:val="none" w:sz="0" w:space="0" w:color="auto"/>
        <w:left w:val="none" w:sz="0" w:space="0" w:color="auto"/>
        <w:bottom w:val="none" w:sz="0" w:space="0" w:color="auto"/>
        <w:right w:val="none" w:sz="0" w:space="0" w:color="auto"/>
      </w:divBdr>
    </w:div>
    <w:div w:id="512308842">
      <w:bodyDiv w:val="1"/>
      <w:marLeft w:val="0"/>
      <w:marRight w:val="0"/>
      <w:marTop w:val="0"/>
      <w:marBottom w:val="0"/>
      <w:divBdr>
        <w:top w:val="none" w:sz="0" w:space="0" w:color="auto"/>
        <w:left w:val="none" w:sz="0" w:space="0" w:color="auto"/>
        <w:bottom w:val="none" w:sz="0" w:space="0" w:color="auto"/>
        <w:right w:val="none" w:sz="0" w:space="0" w:color="auto"/>
      </w:divBdr>
    </w:div>
    <w:div w:id="578905267">
      <w:bodyDiv w:val="1"/>
      <w:marLeft w:val="0"/>
      <w:marRight w:val="0"/>
      <w:marTop w:val="0"/>
      <w:marBottom w:val="0"/>
      <w:divBdr>
        <w:top w:val="none" w:sz="0" w:space="0" w:color="auto"/>
        <w:left w:val="none" w:sz="0" w:space="0" w:color="auto"/>
        <w:bottom w:val="none" w:sz="0" w:space="0" w:color="auto"/>
        <w:right w:val="none" w:sz="0" w:space="0" w:color="auto"/>
      </w:divBdr>
    </w:div>
    <w:div w:id="770007855">
      <w:bodyDiv w:val="1"/>
      <w:marLeft w:val="0"/>
      <w:marRight w:val="0"/>
      <w:marTop w:val="0"/>
      <w:marBottom w:val="0"/>
      <w:divBdr>
        <w:top w:val="none" w:sz="0" w:space="0" w:color="auto"/>
        <w:left w:val="none" w:sz="0" w:space="0" w:color="auto"/>
        <w:bottom w:val="none" w:sz="0" w:space="0" w:color="auto"/>
        <w:right w:val="none" w:sz="0" w:space="0" w:color="auto"/>
      </w:divBdr>
    </w:div>
    <w:div w:id="957644725">
      <w:bodyDiv w:val="1"/>
      <w:marLeft w:val="0"/>
      <w:marRight w:val="0"/>
      <w:marTop w:val="0"/>
      <w:marBottom w:val="0"/>
      <w:divBdr>
        <w:top w:val="none" w:sz="0" w:space="0" w:color="auto"/>
        <w:left w:val="none" w:sz="0" w:space="0" w:color="auto"/>
        <w:bottom w:val="none" w:sz="0" w:space="0" w:color="auto"/>
        <w:right w:val="none" w:sz="0" w:space="0" w:color="auto"/>
      </w:divBdr>
    </w:div>
    <w:div w:id="999700218">
      <w:bodyDiv w:val="1"/>
      <w:marLeft w:val="0"/>
      <w:marRight w:val="0"/>
      <w:marTop w:val="0"/>
      <w:marBottom w:val="0"/>
      <w:divBdr>
        <w:top w:val="none" w:sz="0" w:space="0" w:color="auto"/>
        <w:left w:val="none" w:sz="0" w:space="0" w:color="auto"/>
        <w:bottom w:val="none" w:sz="0" w:space="0" w:color="auto"/>
        <w:right w:val="none" w:sz="0" w:space="0" w:color="auto"/>
      </w:divBdr>
    </w:div>
    <w:div w:id="1213230815">
      <w:bodyDiv w:val="1"/>
      <w:marLeft w:val="0"/>
      <w:marRight w:val="0"/>
      <w:marTop w:val="0"/>
      <w:marBottom w:val="0"/>
      <w:divBdr>
        <w:top w:val="none" w:sz="0" w:space="0" w:color="auto"/>
        <w:left w:val="none" w:sz="0" w:space="0" w:color="auto"/>
        <w:bottom w:val="none" w:sz="0" w:space="0" w:color="auto"/>
        <w:right w:val="none" w:sz="0" w:space="0" w:color="auto"/>
      </w:divBdr>
    </w:div>
    <w:div w:id="1309629343">
      <w:bodyDiv w:val="1"/>
      <w:marLeft w:val="0"/>
      <w:marRight w:val="0"/>
      <w:marTop w:val="0"/>
      <w:marBottom w:val="0"/>
      <w:divBdr>
        <w:top w:val="none" w:sz="0" w:space="0" w:color="auto"/>
        <w:left w:val="none" w:sz="0" w:space="0" w:color="auto"/>
        <w:bottom w:val="none" w:sz="0" w:space="0" w:color="auto"/>
        <w:right w:val="none" w:sz="0" w:space="0" w:color="auto"/>
      </w:divBdr>
    </w:div>
    <w:div w:id="1371568201">
      <w:bodyDiv w:val="1"/>
      <w:marLeft w:val="0"/>
      <w:marRight w:val="0"/>
      <w:marTop w:val="0"/>
      <w:marBottom w:val="0"/>
      <w:divBdr>
        <w:top w:val="none" w:sz="0" w:space="0" w:color="auto"/>
        <w:left w:val="none" w:sz="0" w:space="0" w:color="auto"/>
        <w:bottom w:val="none" w:sz="0" w:space="0" w:color="auto"/>
        <w:right w:val="none" w:sz="0" w:space="0" w:color="auto"/>
      </w:divBdr>
    </w:div>
    <w:div w:id="1409502964">
      <w:bodyDiv w:val="1"/>
      <w:marLeft w:val="0"/>
      <w:marRight w:val="0"/>
      <w:marTop w:val="0"/>
      <w:marBottom w:val="0"/>
      <w:divBdr>
        <w:top w:val="none" w:sz="0" w:space="0" w:color="auto"/>
        <w:left w:val="none" w:sz="0" w:space="0" w:color="auto"/>
        <w:bottom w:val="none" w:sz="0" w:space="0" w:color="auto"/>
        <w:right w:val="none" w:sz="0" w:space="0" w:color="auto"/>
      </w:divBdr>
    </w:div>
    <w:div w:id="1546600375">
      <w:bodyDiv w:val="1"/>
      <w:marLeft w:val="0"/>
      <w:marRight w:val="0"/>
      <w:marTop w:val="0"/>
      <w:marBottom w:val="0"/>
      <w:divBdr>
        <w:top w:val="none" w:sz="0" w:space="0" w:color="auto"/>
        <w:left w:val="none" w:sz="0" w:space="0" w:color="auto"/>
        <w:bottom w:val="none" w:sz="0" w:space="0" w:color="auto"/>
        <w:right w:val="none" w:sz="0" w:space="0" w:color="auto"/>
      </w:divBdr>
    </w:div>
    <w:div w:id="1552228191">
      <w:bodyDiv w:val="1"/>
      <w:marLeft w:val="0"/>
      <w:marRight w:val="0"/>
      <w:marTop w:val="0"/>
      <w:marBottom w:val="0"/>
      <w:divBdr>
        <w:top w:val="none" w:sz="0" w:space="0" w:color="auto"/>
        <w:left w:val="none" w:sz="0" w:space="0" w:color="auto"/>
        <w:bottom w:val="none" w:sz="0" w:space="0" w:color="auto"/>
        <w:right w:val="none" w:sz="0" w:space="0" w:color="auto"/>
      </w:divBdr>
    </w:div>
    <w:div w:id="1599945930">
      <w:bodyDiv w:val="1"/>
      <w:marLeft w:val="0"/>
      <w:marRight w:val="0"/>
      <w:marTop w:val="0"/>
      <w:marBottom w:val="0"/>
      <w:divBdr>
        <w:top w:val="none" w:sz="0" w:space="0" w:color="auto"/>
        <w:left w:val="none" w:sz="0" w:space="0" w:color="auto"/>
        <w:bottom w:val="none" w:sz="0" w:space="0" w:color="auto"/>
        <w:right w:val="none" w:sz="0" w:space="0" w:color="auto"/>
      </w:divBdr>
    </w:div>
    <w:div w:id="1678925102">
      <w:bodyDiv w:val="1"/>
      <w:marLeft w:val="0"/>
      <w:marRight w:val="0"/>
      <w:marTop w:val="0"/>
      <w:marBottom w:val="0"/>
      <w:divBdr>
        <w:top w:val="none" w:sz="0" w:space="0" w:color="auto"/>
        <w:left w:val="none" w:sz="0" w:space="0" w:color="auto"/>
        <w:bottom w:val="none" w:sz="0" w:space="0" w:color="auto"/>
        <w:right w:val="none" w:sz="0" w:space="0" w:color="auto"/>
      </w:divBdr>
    </w:div>
    <w:div w:id="1794060421">
      <w:bodyDiv w:val="1"/>
      <w:marLeft w:val="0"/>
      <w:marRight w:val="0"/>
      <w:marTop w:val="0"/>
      <w:marBottom w:val="0"/>
      <w:divBdr>
        <w:top w:val="none" w:sz="0" w:space="0" w:color="auto"/>
        <w:left w:val="none" w:sz="0" w:space="0" w:color="auto"/>
        <w:bottom w:val="none" w:sz="0" w:space="0" w:color="auto"/>
        <w:right w:val="none" w:sz="0" w:space="0" w:color="auto"/>
      </w:divBdr>
    </w:div>
    <w:div w:id="1816875219">
      <w:bodyDiv w:val="1"/>
      <w:marLeft w:val="0"/>
      <w:marRight w:val="0"/>
      <w:marTop w:val="0"/>
      <w:marBottom w:val="0"/>
      <w:divBdr>
        <w:top w:val="none" w:sz="0" w:space="0" w:color="auto"/>
        <w:left w:val="none" w:sz="0" w:space="0" w:color="auto"/>
        <w:bottom w:val="none" w:sz="0" w:space="0" w:color="auto"/>
        <w:right w:val="none" w:sz="0" w:space="0" w:color="auto"/>
      </w:divBdr>
    </w:div>
    <w:div w:id="1877960117">
      <w:bodyDiv w:val="1"/>
      <w:marLeft w:val="0"/>
      <w:marRight w:val="0"/>
      <w:marTop w:val="0"/>
      <w:marBottom w:val="0"/>
      <w:divBdr>
        <w:top w:val="none" w:sz="0" w:space="0" w:color="auto"/>
        <w:left w:val="none" w:sz="0" w:space="0" w:color="auto"/>
        <w:bottom w:val="none" w:sz="0" w:space="0" w:color="auto"/>
        <w:right w:val="none" w:sz="0" w:space="0" w:color="auto"/>
      </w:divBdr>
    </w:div>
    <w:div w:id="1968506507">
      <w:bodyDiv w:val="1"/>
      <w:marLeft w:val="0"/>
      <w:marRight w:val="0"/>
      <w:marTop w:val="0"/>
      <w:marBottom w:val="0"/>
      <w:divBdr>
        <w:top w:val="none" w:sz="0" w:space="0" w:color="auto"/>
        <w:left w:val="none" w:sz="0" w:space="0" w:color="auto"/>
        <w:bottom w:val="none" w:sz="0" w:space="0" w:color="auto"/>
        <w:right w:val="none" w:sz="0" w:space="0" w:color="auto"/>
      </w:divBdr>
    </w:div>
    <w:div w:id="204872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footer" Target="footer1.xml"/><Relationship Id="rId4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7" Type="http://schemas.openxmlformats.org/officeDocument/2006/relationships/hyperlink" Target="https://login.consultant.ru/link/?req=doc&amp;base=LAW&amp;n=407685&amp;date=14.03.2022&amp;dst=101157&amp;field=134" TargetMode="External"/><Relationship Id="rId63" Type="http://schemas.openxmlformats.org/officeDocument/2006/relationships/image" Target="media/image25.wmf"/><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9"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11"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4" Type="http://schemas.openxmlformats.org/officeDocument/2006/relationships/image" Target="media/image4.wmf"/><Relationship Id="rId3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37"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0"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5" Type="http://schemas.openxmlformats.org/officeDocument/2006/relationships/hyperlink" Target="https://login.consultant.ru/link/?req=doc&amp;base=LAW&amp;n=407685&amp;date=14.03.2022&amp;dst=101157&amp;field=134" TargetMode="External"/><Relationship Id="rId53" Type="http://schemas.openxmlformats.org/officeDocument/2006/relationships/image" Target="media/image16.wmf"/><Relationship Id="rId58" Type="http://schemas.openxmlformats.org/officeDocument/2006/relationships/image" Target="media/image20.wmf"/><Relationship Id="rId66" Type="http://schemas.openxmlformats.org/officeDocument/2006/relationships/hyperlink" Target="https://login.consultant.ru/link/?req=doc&amp;base=EXP&amp;n=763941&amp;date=14.03.2022" TargetMode="External"/><Relationship Id="rId5" Type="http://schemas.openxmlformats.org/officeDocument/2006/relationships/webSettings" Target="webSettings.xml"/><Relationship Id="rId61" Type="http://schemas.openxmlformats.org/officeDocument/2006/relationships/image" Target="media/image23.wmf"/><Relationship Id="rId19" Type="http://schemas.openxmlformats.org/officeDocument/2006/relationships/hyperlink" Target="https://login.consultant.ru/link/?req=doc&amp;base=EXP&amp;n=763941&amp;date=14.03.2022" TargetMode="External"/><Relationship Id="rId14"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7" Type="http://schemas.openxmlformats.org/officeDocument/2006/relationships/image" Target="media/image7.wmf"/><Relationship Id="rId30"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35"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3"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8" Type="http://schemas.openxmlformats.org/officeDocument/2006/relationships/image" Target="media/image13.wmf"/><Relationship Id="rId56" Type="http://schemas.openxmlformats.org/officeDocument/2006/relationships/image" Target="media/image18.wmf"/><Relationship Id="rId64" Type="http://schemas.openxmlformats.org/officeDocument/2006/relationships/image" Target="media/image26.wmf"/><Relationship Id="rId69" Type="http://schemas.openxmlformats.org/officeDocument/2006/relationships/theme" Target="theme/theme1.xml"/><Relationship Id="rId8"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51" Type="http://schemas.openxmlformats.org/officeDocument/2006/relationships/hyperlink" Target="https://login.consultant.ru/link/?req=doc&amp;base=LAW&amp;n=407685&amp;date=14.03.2022&amp;dst=101157&amp;field=134" TargetMode="External"/><Relationship Id="rId3" Type="http://schemas.openxmlformats.org/officeDocument/2006/relationships/styles" Target="styles.xml"/><Relationship Id="rId12"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17"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5" Type="http://schemas.openxmlformats.org/officeDocument/2006/relationships/image" Target="media/image5.wmf"/><Relationship Id="rId33"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38" Type="http://schemas.openxmlformats.org/officeDocument/2006/relationships/image" Target="media/image10.wmf"/><Relationship Id="rId46" Type="http://schemas.openxmlformats.org/officeDocument/2006/relationships/image" Target="media/image12.wmf"/><Relationship Id="rId59" Type="http://schemas.openxmlformats.org/officeDocument/2006/relationships/image" Target="media/image21.wmf"/><Relationship Id="rId67" Type="http://schemas.openxmlformats.org/officeDocument/2006/relationships/footer" Target="footer2.xml"/><Relationship Id="rId20" Type="http://schemas.openxmlformats.org/officeDocument/2006/relationships/hyperlink" Target="https://login.consultant.ru/link/?req=doc&amp;base=LAW&amp;n=431091&amp;dst=108188&amp;field=134&amp;date=17.11.2022" TargetMode="External"/><Relationship Id="rId41"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54" Type="http://schemas.openxmlformats.org/officeDocument/2006/relationships/hyperlink" Target="https://login.consultant.ru/link/?req=doc&amp;base=LAW&amp;n=407685&amp;date=14.03.2022&amp;dst=101157&amp;field=134" TargetMode="External"/><Relationship Id="rId62" Type="http://schemas.openxmlformats.org/officeDocument/2006/relationships/image" Target="media/image24.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23" Type="http://schemas.openxmlformats.org/officeDocument/2006/relationships/image" Target="media/image3.wmf"/><Relationship Id="rId28" Type="http://schemas.openxmlformats.org/officeDocument/2006/relationships/image" Target="media/image8.wmf"/><Relationship Id="rId36"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49" Type="http://schemas.openxmlformats.org/officeDocument/2006/relationships/hyperlink" Target="https://login.consultant.ru/link/?req=doc&amp;base=LAW&amp;n=407685&amp;date=14.03.2022&amp;dst=101157&amp;field=134" TargetMode="External"/><Relationship Id="rId57" Type="http://schemas.openxmlformats.org/officeDocument/2006/relationships/image" Target="media/image19.wmf"/><Relationship Id="rId10" Type="http://schemas.openxmlformats.org/officeDocument/2006/relationships/image" Target="media/image2.wmf"/><Relationship Id="rId31" Type="http://schemas.openxmlformats.org/officeDocument/2006/relationships/image" Target="media/image9.wmf"/><Relationship Id="rId44" Type="http://schemas.openxmlformats.org/officeDocument/2006/relationships/image" Target="media/image11.wmf"/><Relationship Id="rId52" Type="http://schemas.openxmlformats.org/officeDocument/2006/relationships/image" Target="media/image15.wmf"/><Relationship Id="rId60" Type="http://schemas.openxmlformats.org/officeDocument/2006/relationships/image" Target="media/image22.wmf"/><Relationship Id="rId65" Type="http://schemas.openxmlformats.org/officeDocument/2006/relationships/image" Target="media/image27.wmf"/><Relationship Id="rId4" Type="http://schemas.openxmlformats.org/officeDocument/2006/relationships/settings" Target="settings.xml"/><Relationship Id="rId9" Type="http://schemas.openxmlformats.org/officeDocument/2006/relationships/image" Target="media/image1.wmf"/><Relationship Id="rId13" Type="http://schemas.openxmlformats.org/officeDocument/2006/relationships/hyperlink" Target="https://login.consultant.ru/link/?req=doc&amp;base=LAW&amp;n=431091&amp;dst=108179&amp;field=134&amp;date=17.11.2022" TargetMode="External"/><Relationship Id="rId18" Type="http://schemas.openxmlformats.org/officeDocument/2006/relationships/hyperlink" Target="https://login.consultant.ru/link/?req=doc&amp;base=LAW&amp;n=431091&amp;dst=108179&amp;field=134&amp;date=17.11.2022" TargetMode="External"/><Relationship Id="rId39"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34" Type="http://schemas.openxmlformats.org/officeDocument/2006/relationships/hyperlink" Target="file:///C:\Users\a.ushakov\Downloads\_&#1055;&#1080;&#1089;&#1100;&#1084;&#1086;_%20&#1052;&#1080;&#1085;&#1079;&#1076;&#1088;&#1072;&#1074;&#1072;%20&#1056;&#1086;&#1089;&#1089;&#1080;&#1080;%20&#1086;&#1090;%2004.02.2022%20N%2011-7_&#1048;_2-1631%20%20&#1054;%20&#1084;.rtf" TargetMode="External"/><Relationship Id="rId50" Type="http://schemas.openxmlformats.org/officeDocument/2006/relationships/image" Target="media/image14.wmf"/><Relationship Id="rId55" Type="http://schemas.openxmlformats.org/officeDocument/2006/relationships/image" Target="media/image1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226C4-4C94-4481-A7E8-49E45204E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44</Pages>
  <Words>18809</Words>
  <Characters>107213</Characters>
  <Application>Microsoft Office Word</Application>
  <DocSecurity>0</DocSecurity>
  <Lines>893</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Доронина Любовь Александровна</dc:creator>
  <cp:lastModifiedBy>Ушакова Дарья Александровна</cp:lastModifiedBy>
  <cp:revision>42</cp:revision>
  <cp:lastPrinted>2024-01-26T03:38:00Z</cp:lastPrinted>
  <dcterms:created xsi:type="dcterms:W3CDTF">2024-08-15T05:55:00Z</dcterms:created>
  <dcterms:modified xsi:type="dcterms:W3CDTF">2024-12-27T06:08:00Z</dcterms:modified>
</cp:coreProperties>
</file>